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617b" w14:textId="9a26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сентября 2020 года № 403. Утратил силу Указом Президента Республики Казахстан от 3 марта 2022 года № 826.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республиканской печати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03.03.2022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 (САПП Республики Казахстан, 2016 г., № 14, ст. 53)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Руководителям центральных исполнительных органов (за исключением министерств обороны, иностранных дел Республики Казахстан) ежегодно в течение второго квартала проводить отчетные встречи с представителями общественности с организацией видео-конференцсвязи с регионами, онлайн-трансляций на официальных аккаунтах в социальных сетях и на информационном интернет-ресурсе, определяемом уполномоченным органом в области средств массовой информации, в ходе которых информировать о реализуемых в стране реформах, социально-экономическом развитии, достижении ключевых показателей стратегических планов и задачах по развитию соответствующих отраслей, их проблемах и путях решения, итогах выполнения поставленных задач и достигнутых результатах финансово-хозяйственной деятельности государственными предприятиями, контролируемыми государством акционерными обществами и товариществами с ограниченной ответственностью, за исключением Фонда национального благосостояния (далее – организации с государственным участием).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 органам, осуществляющим права владения и пользования государственным пакетом акций национальных управляющих холдингов, национальных холдингов, национальных компаний, принять меры для проведения руководителями данных организаций в течение третьего квартала интернет-конференций через социальные сети с представителями общественности об итогах финансово-хозяйственной деятельности на ежегодной основе.";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обеспечить участие первых руководителей организаций с государственным участием на отчетных встречах с населением, за исключением Фонда национального благосостояния.";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Не позднее десяти календарных дней со дня завершения отчетных встреч и приема граждан обеспечить размещение отчетов, информации об итогах выполнения поставленных задач и достигнутых результатах финансово-хозяйственной деятельности организаций с государственным участием (за исключением информации с ограниченным доступом) и перечня проблемных вопросов, поднятых населением на отчетных встречах, с указанием сроков принятия соответствующих мер по их решению: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руководителям центральных исполнительных органов и акимам областей, городов республиканского значения, столицы, районов, городов областного значения, районов в городе – на официальных интернет-ресурсах соответствующего государственного органа и (или) на веб-портале "электронного правительства";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акимам городов районного значения, сельских округов, поселков и сел опубликовать в средствах массовой информации и при наличии на официальных интернет-ресурсах аппаратов акимов и (или) на веб-портале "электронного правительства".".   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      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