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415f" w14:textId="6fa4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должность председателя судебной коллегии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2021 года № 599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Мусина Каната Сергеевича на должность председателя судебной коллегии по административным делам Верховного Суда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июля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