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36c6" w14:textId="ca53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января 2022 года № 799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11-1)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ПОСТАНОВЛЯЮ: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административным делам Верховного Суда 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Тукиева Аслана Султановича;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Верховного Суда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Шарипова Нурсерика Каримовича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Карагандинского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Кегенского районного суда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Курманбаеву Салтанат Кожахметовну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суда № 2 города Уральска Западно-Казахстанской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Токшекенова Ербола Есекеновича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Бородулихинского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Достиярова Жасулана Бейсенбековича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Рудненского городского суда Костанайской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Баймаханова Бекбола Алгибаевича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Аксуского городского суда Павлодарской области.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Бегенбаеву Алию Сырымбетовну;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Кокшетау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Балабекова Абзала Умертаевича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Бурабайского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Коишыбаева Нурсултана Меирбековича;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Шойбекова Азамата Жусиповича;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Туранову Бакыт Калмаханбетовну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Талдыкорганского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Дюсебалиева Айдарбека Сагиновича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Павлодарского районного суда Павлодарской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Муратову Каламкас Мураткызы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Шымырову Айгуль Абдрахимовну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Аксуского городского суда Павлодарской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Жанатбекову Жанар Жанатбековну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Семейского городского суда Восточно-Казахстанской области.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Карагандинского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Миночкину Светлану Андреевну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Егиндыкольского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Аушахимова Азамата Бскеновича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Кербулакского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Абдилхади Жибек Абдилхадикызы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Бухар-Жырауского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Айдарханова Талгата Булатовича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Кадырову Бакыткуль Искаковну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Mангистауской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Ковраеву Марет Идрисовну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Кубеева Болата Султанмуратовича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Абраева Мурата Советовича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со смертью.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