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4daa" w14:textId="a584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июня 2022 года № 905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статьей 4 Закона Республики Казахстан "О Высшем Судебном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членом Высшего Судебного Совета Республики Казахстан: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Айдына Маратовича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Сисенову Нурию Уралжановну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Верховного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Жакулина Аскербека Бейсембековича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Мирзалиева Женисбека Саветбековича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Цай Олесю Юрьевну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районного суда № 2 Октябрьского района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 Гафура Хамзеулы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специализированного межрайонного суда по уголовным делам Мангистауской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Калишеву Жаннетту Гайсовну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Бюро оценки и сертификации юристов АО "Университет КАЗГЮУ имени М.С. Нарикбаева", кандидата юридических наук (по согласованию);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Совета: Джолдасбекова Н.У., Кайшибекова Г.А., Карбенову Б.Е., Кульбаеву А.А., Тлегенова С.С.;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"Министр юстиции Республики Казахстан, руководитель уполномоченного органа по делам государственной службы" исключить.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июня 2022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