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4deb" w14:textId="4554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финансового мониторинга на 2022-2026 годы</w:t>
      </w:r>
    </w:p>
    <w:p>
      <w:pPr>
        <w:spacing w:after="0"/>
        <w:ind w:left="0"/>
        <w:jc w:val="both"/>
      </w:pPr>
      <w:r>
        <w:rPr>
          <w:rFonts w:ascii="Times New Roman"/>
          <w:b w:val="false"/>
          <w:i w:val="false"/>
          <w:color w:val="000000"/>
          <w:sz w:val="28"/>
        </w:rPr>
        <w:t>Указ Президента Республики Казахстан от 6 октября 2022 года № 1038.</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финансового мониторинга на 2022-2026 годы (далее - Концепция).</w:t>
      </w:r>
    </w:p>
    <w:bookmarkEnd w:id="1"/>
    <w:bookmarkStart w:name="z5" w:id="2"/>
    <w:p>
      <w:pPr>
        <w:spacing w:after="0"/>
        <w:ind w:left="0"/>
        <w:jc w:val="both"/>
      </w:pPr>
      <w:r>
        <w:rPr>
          <w:rFonts w:ascii="Times New Roman"/>
          <w:b w:val="false"/>
          <w:i w:val="false"/>
          <w:color w:val="000000"/>
          <w:sz w:val="28"/>
        </w:rPr>
        <w:t xml:space="preserve">
      2. Центральным государственным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   </w:t>
      </w:r>
    </w:p>
    <w:bookmarkEnd w:id="2"/>
    <w:bookmarkStart w:name="z6" w:id="3"/>
    <w:p>
      <w:pPr>
        <w:spacing w:after="0"/>
        <w:ind w:left="0"/>
        <w:jc w:val="both"/>
      </w:pPr>
      <w:r>
        <w:rPr>
          <w:rFonts w:ascii="Times New Roman"/>
          <w:b w:val="false"/>
          <w:i w:val="false"/>
          <w:color w:val="000000"/>
          <w:sz w:val="28"/>
        </w:rPr>
        <w:t xml:space="preserve">
      1) принять меры по реализации Концепции;   </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w:t>
      </w:r>
      <w:r>
        <w:rPr>
          <w:rFonts w:ascii="Times New Roman"/>
          <w:b w:val="false"/>
          <w:i w:val="false"/>
          <w:color w:val="000000"/>
          <w:sz w:val="28"/>
        </w:rPr>
        <w:t>Концепции</w:t>
      </w:r>
      <w:r>
        <w:rPr>
          <w:rFonts w:ascii="Times New Roman"/>
          <w:b w:val="false"/>
          <w:i w:val="false"/>
          <w:color w:val="000000"/>
          <w:sz w:val="28"/>
        </w:rPr>
        <w:t xml:space="preserve">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xml:space="preserve">
      3. Агентству Республики Казахстан по финансовому мониторингу принять меры, вытекающие из настоящего Указа.  </w:t>
      </w:r>
    </w:p>
    <w:bookmarkEnd w:id="5"/>
    <w:bookmarkStart w:name="z9" w:id="6"/>
    <w:p>
      <w:pPr>
        <w:spacing w:after="0"/>
        <w:ind w:left="0"/>
        <w:jc w:val="both"/>
      </w:pPr>
      <w:r>
        <w:rPr>
          <w:rFonts w:ascii="Times New Roman"/>
          <w:b w:val="false"/>
          <w:i w:val="false"/>
          <w:color w:val="000000"/>
          <w:sz w:val="28"/>
        </w:rPr>
        <w:t xml:space="preserve">
      4. Контроль за исполнением настоящего Указа возложить на Администрацию Президента Республики Казахстан.  </w:t>
      </w:r>
    </w:p>
    <w:bookmarkEnd w:id="6"/>
    <w:bookmarkStart w:name="z10" w:id="7"/>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6 октября 2022 года   </w:t>
            </w:r>
            <w:r>
              <w:br/>
            </w:r>
            <w:r>
              <w:rPr>
                <w:rFonts w:ascii="Times New Roman"/>
                <w:b w:val="false"/>
                <w:i w:val="false"/>
                <w:color w:val="000000"/>
                <w:sz w:val="20"/>
              </w:rPr>
              <w:t xml:space="preserve">№ 1038   </w:t>
            </w:r>
          </w:p>
        </w:tc>
      </w:tr>
    </w:tbl>
    <w:bookmarkStart w:name="z13" w:id="8"/>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развития финансового мониторинга на 2022-2026 годы  </w:t>
      </w:r>
    </w:p>
    <w:bookmarkEnd w:id="8"/>
    <w:bookmarkStart w:name="z14" w:id="9"/>
    <w:p>
      <w:pPr>
        <w:spacing w:after="0"/>
        <w:ind w:left="0"/>
        <w:jc w:val="both"/>
      </w:pPr>
      <w:r>
        <w:rPr>
          <w:rFonts w:ascii="Times New Roman"/>
          <w:b w:val="false"/>
          <w:i w:val="false"/>
          <w:color w:val="000000"/>
          <w:sz w:val="28"/>
        </w:rPr>
        <w:t xml:space="preserve">
      г. Астана, 2022 год </w:t>
      </w:r>
    </w:p>
    <w:bookmarkEnd w:id="9"/>
    <w:bookmarkStart w:name="z15" w:id="10"/>
    <w:p>
      <w:pPr>
        <w:spacing w:after="0"/>
        <w:ind w:left="0"/>
        <w:jc w:val="left"/>
      </w:pPr>
      <w:r>
        <w:rPr>
          <w:rFonts w:ascii="Times New Roman"/>
          <w:b/>
          <w:i w:val="false"/>
          <w:color w:val="000000"/>
        </w:rPr>
        <w:t xml:space="preserve"> СОДЕРЖАНИЕ:</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Концепции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текущей ситуации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международного опыта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Видение развития финансового мониторинга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и подходы развития финансового мониторинга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и ожидаемые результаты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 по реализации Концепции (приложение)</w:t>
            </w:r>
          </w:p>
        </w:tc>
      </w:tr>
    </w:tbl>
    <w:bookmarkStart w:name="z16" w:id="11"/>
    <w:p>
      <w:pPr>
        <w:spacing w:after="0"/>
        <w:ind w:left="0"/>
        <w:jc w:val="left"/>
      </w:pPr>
      <w:r>
        <w:rPr>
          <w:rFonts w:ascii="Times New Roman"/>
          <w:b/>
          <w:i w:val="false"/>
          <w:color w:val="000000"/>
        </w:rPr>
        <w:t xml:space="preserve"> Раздел 1. Паспорт</w:t>
      </w:r>
    </w:p>
    <w:bookmarkEnd w:id="11"/>
    <w:p>
      <w:pPr>
        <w:spacing w:after="0"/>
        <w:ind w:left="0"/>
        <w:jc w:val="both"/>
      </w:pPr>
      <w:r>
        <w:rPr>
          <w:rFonts w:ascii="Times New Roman"/>
          <w:b w:val="false"/>
          <w:i w:val="false"/>
          <w:color w:val="ff0000"/>
          <w:sz w:val="28"/>
        </w:rPr>
        <w:t xml:space="preserve">
      Сноска. Раздел 1 с изменением, внесенным указом Президента РК от 19.03.2025 </w:t>
      </w:r>
      <w:r>
        <w:rPr>
          <w:rFonts w:ascii="Times New Roman"/>
          <w:b w:val="false"/>
          <w:i w:val="false"/>
          <w:color w:val="ff0000"/>
          <w:sz w:val="28"/>
        </w:rPr>
        <w:t>№ 823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финансового мониторинга на 2022-2026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(резолюция от 11 декабря 2021 года № 21-5006)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АЗРК, ГП, МНВО, М3, МТСЗН, ВС, МФ, АФМ, АРРФР, МКИ, АДГС, МП, МПС, МТИ, БНС АСПР, АПК, МИД, МТС, НБ, КНБ, МНЭ, МЦРИАП, МВД</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r>
    </w:tbl>
    <w:bookmarkStart w:name="z17" w:id="12"/>
    <w:p>
      <w:pPr>
        <w:spacing w:after="0"/>
        <w:ind w:left="0"/>
        <w:jc w:val="left"/>
      </w:pPr>
      <w:r>
        <w:rPr>
          <w:rFonts w:ascii="Times New Roman"/>
          <w:b/>
          <w:i w:val="false"/>
          <w:color w:val="000000"/>
        </w:rPr>
        <w:t xml:space="preserve"> Раздел 2. Анализ текущей ситуации</w:t>
      </w:r>
    </w:p>
    <w:bookmarkEnd w:id="12"/>
    <w:bookmarkStart w:name="z18" w:id="13"/>
    <w:p>
      <w:pPr>
        <w:spacing w:after="0"/>
        <w:ind w:left="0"/>
        <w:jc w:val="left"/>
      </w:pPr>
      <w:r>
        <w:rPr>
          <w:rFonts w:ascii="Times New Roman"/>
          <w:b/>
          <w:i w:val="false"/>
          <w:color w:val="000000"/>
        </w:rPr>
        <w:t xml:space="preserve"> 2.1. Достигнутые результаты</w:t>
      </w:r>
    </w:p>
    <w:bookmarkEnd w:id="13"/>
    <w:bookmarkStart w:name="z19" w:id="14"/>
    <w:p>
      <w:pPr>
        <w:spacing w:after="0"/>
        <w:ind w:left="0"/>
        <w:jc w:val="both"/>
      </w:pPr>
      <w:r>
        <w:rPr>
          <w:rFonts w:ascii="Times New Roman"/>
          <w:b w:val="false"/>
          <w:i w:val="false"/>
          <w:color w:val="000000"/>
          <w:sz w:val="28"/>
        </w:rPr>
        <w:t>
      Финансирование терроризма и легализация преступных доходов признаны мировым обществом глобальными проблемами, носящими транснациональный характер и способными подорвать существование государственного строя.</w:t>
      </w:r>
    </w:p>
    <w:bookmarkEnd w:id="14"/>
    <w:bookmarkStart w:name="z20" w:id="15"/>
    <w:p>
      <w:pPr>
        <w:spacing w:after="0"/>
        <w:ind w:left="0"/>
        <w:jc w:val="both"/>
      </w:pPr>
      <w:r>
        <w:rPr>
          <w:rFonts w:ascii="Times New Roman"/>
          <w:b w:val="false"/>
          <w:i w:val="false"/>
          <w:color w:val="000000"/>
          <w:sz w:val="28"/>
        </w:rPr>
        <w:t>
      Акты терроризма могут вызвать крупномасштабные конфликты политического, территориального и национального характера. В свою очередь, отмывание преступных доходов наносит вред экономическим интересам государства, оказывая негативное влияние на добросовестную конкуренцию и увеличивая объемы теневой экономики.</w:t>
      </w:r>
    </w:p>
    <w:bookmarkEnd w:id="15"/>
    <w:bookmarkStart w:name="z21" w:id="16"/>
    <w:p>
      <w:pPr>
        <w:spacing w:after="0"/>
        <w:ind w:left="0"/>
        <w:jc w:val="both"/>
      </w:pPr>
      <w:r>
        <w:rPr>
          <w:rFonts w:ascii="Times New Roman"/>
          <w:b w:val="false"/>
          <w:i w:val="false"/>
          <w:color w:val="000000"/>
          <w:sz w:val="28"/>
        </w:rPr>
        <w:t>
      Более того, причинным фактором подавляющего большинства преступных действий выступает корыстный мотив, что определяет первостепенность сосредоточия усилий на раскрытии уголовных правонарушений, связанных с легализацией доходов.</w:t>
      </w:r>
    </w:p>
    <w:bookmarkEnd w:id="16"/>
    <w:bookmarkStart w:name="z22" w:id="17"/>
    <w:p>
      <w:pPr>
        <w:spacing w:after="0"/>
        <w:ind w:left="0"/>
        <w:jc w:val="both"/>
      </w:pPr>
      <w:r>
        <w:rPr>
          <w:rFonts w:ascii="Times New Roman"/>
          <w:b w:val="false"/>
          <w:i w:val="false"/>
          <w:color w:val="000000"/>
          <w:sz w:val="28"/>
        </w:rPr>
        <w:t>
      В этой связи противодействие легализации (отмыванию) средств, полученных преступным путем, и финансированию терроризма (далее - ПОД/ФТ) становится крайне актуальной задачей и обуславливает необходимость принятия коллективных и действенных мер со стороны всех государств как на национальном, так и на международном уровнях.</w:t>
      </w:r>
    </w:p>
    <w:bookmarkEnd w:id="17"/>
    <w:bookmarkStart w:name="z23" w:id="18"/>
    <w:p>
      <w:pPr>
        <w:spacing w:after="0"/>
        <w:ind w:left="0"/>
        <w:jc w:val="both"/>
      </w:pPr>
      <w:r>
        <w:rPr>
          <w:rFonts w:ascii="Times New Roman"/>
          <w:b w:val="false"/>
          <w:i w:val="false"/>
          <w:color w:val="000000"/>
          <w:sz w:val="28"/>
        </w:rPr>
        <w:t>
      На сегодня в Республике Казахстан сформировалась устойчивая система ПОД/ФТ.</w:t>
      </w:r>
    </w:p>
    <w:bookmarkEnd w:id="18"/>
    <w:bookmarkStart w:name="z24" w:id="19"/>
    <w:p>
      <w:pPr>
        <w:spacing w:after="0"/>
        <w:ind w:left="0"/>
        <w:jc w:val="both"/>
      </w:pPr>
      <w:r>
        <w:rPr>
          <w:rFonts w:ascii="Times New Roman"/>
          <w:b w:val="false"/>
          <w:i w:val="false"/>
          <w:color w:val="000000"/>
          <w:sz w:val="28"/>
        </w:rPr>
        <w:t>
      Она включает совокупность государственных, правоохранительных и специальных органов, которые реализуют государственную политику в сфере ПОД/ФТ, во взаимодействии и взаимосвязи с субъектами финансового мониторинга.</w:t>
      </w:r>
    </w:p>
    <w:bookmarkEnd w:id="19"/>
    <w:bookmarkStart w:name="z25" w:id="20"/>
    <w:p>
      <w:pPr>
        <w:spacing w:after="0"/>
        <w:ind w:left="0"/>
        <w:jc w:val="both"/>
      </w:pPr>
      <w:r>
        <w:rPr>
          <w:rFonts w:ascii="Times New Roman"/>
          <w:b w:val="false"/>
          <w:i w:val="false"/>
          <w:color w:val="000000"/>
          <w:sz w:val="28"/>
        </w:rPr>
        <w:t>
      Становление системы ПОД/ФТ Республики Казахстан можно разделить на три этапа.</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Первый этап</w:t>
      </w:r>
      <w:r>
        <w:rPr>
          <w:rFonts w:ascii="Times New Roman"/>
          <w:b w:val="false"/>
          <w:i w:val="false"/>
          <w:color w:val="000000"/>
          <w:sz w:val="28"/>
        </w:rPr>
        <w:t xml:space="preserve"> (2000-2008 годы). </w:t>
      </w:r>
    </w:p>
    <w:bookmarkEnd w:id="21"/>
    <w:bookmarkStart w:name="z27" w:id="22"/>
    <w:p>
      <w:pPr>
        <w:spacing w:after="0"/>
        <w:ind w:left="0"/>
        <w:jc w:val="both"/>
      </w:pPr>
      <w:r>
        <w:rPr>
          <w:rFonts w:ascii="Times New Roman"/>
          <w:b w:val="false"/>
          <w:i w:val="false"/>
          <w:color w:val="000000"/>
          <w:sz w:val="28"/>
        </w:rPr>
        <w:t>
      Резолюцией Совета Безопасности Организации Объединенных Наций от 29 июля 2005 года всем странам - членам Организации Объединенных Наций (далее - ООН) предписано выполнение рекомендаций Группы разработки финансовых мер борьбы с отмыванием денег (далее - ФАТФ).</w:t>
      </w:r>
    </w:p>
    <w:bookmarkEnd w:id="22"/>
    <w:bookmarkStart w:name="z28" w:id="23"/>
    <w:p>
      <w:pPr>
        <w:spacing w:after="0"/>
        <w:ind w:left="0"/>
        <w:jc w:val="both"/>
      </w:pPr>
      <w:r>
        <w:rPr>
          <w:rFonts w:ascii="Times New Roman"/>
          <w:b w:val="false"/>
          <w:i w:val="false"/>
          <w:color w:val="000000"/>
          <w:sz w:val="28"/>
        </w:rPr>
        <w:t>
      В реализацию этих рекомендаций криминализирован отдельный вид состава уголовного правонарушения - легализация (отмывание) денег и иного имущества, приобретенного незаконным путем.</w:t>
      </w:r>
    </w:p>
    <w:bookmarkEnd w:id="23"/>
    <w:bookmarkStart w:name="z29" w:id="24"/>
    <w:p>
      <w:pPr>
        <w:spacing w:after="0"/>
        <w:ind w:left="0"/>
        <w:jc w:val="both"/>
      </w:pPr>
      <w:r>
        <w:rPr>
          <w:rFonts w:ascii="Times New Roman"/>
          <w:b w:val="false"/>
          <w:i w:val="false"/>
          <w:color w:val="000000"/>
          <w:sz w:val="28"/>
        </w:rPr>
        <w:t>
      Ратифицированы международные конвенции: о борьбе с финансированием терроризма от 2 октября 2002 года, ООН против коррупции от 4 мая 2008 года и ООН против транснациональной организованной преступности от 4 июня 2008 года.</w:t>
      </w:r>
    </w:p>
    <w:bookmarkEnd w:id="24"/>
    <w:bookmarkStart w:name="z30" w:id="25"/>
    <w:p>
      <w:pPr>
        <w:spacing w:after="0"/>
        <w:ind w:left="0"/>
        <w:jc w:val="both"/>
      </w:pPr>
      <w:r>
        <w:rPr>
          <w:rFonts w:ascii="Times New Roman"/>
          <w:b w:val="false"/>
          <w:i w:val="false"/>
          <w:color w:val="000000"/>
          <w:sz w:val="28"/>
        </w:rPr>
        <w:t>
      В 2004 году Казахстан в целях обеспечения экономической безопасности и недопущения угроз финансовой стабильности стал одним из учредителей региональной группы ФАТФ - Евразийской группы по противодействию легализации преступных доходов и финансированию терроризма (далее - ЕАГ).</w:t>
      </w:r>
    </w:p>
    <w:bookmarkEnd w:id="25"/>
    <w:bookmarkStart w:name="z31" w:id="26"/>
    <w:p>
      <w:pPr>
        <w:spacing w:after="0"/>
        <w:ind w:left="0"/>
        <w:jc w:val="both"/>
      </w:pPr>
      <w:r>
        <w:rPr>
          <w:rFonts w:ascii="Times New Roman"/>
          <w:b w:val="false"/>
          <w:i w:val="false"/>
          <w:color w:val="000000"/>
          <w:sz w:val="28"/>
        </w:rPr>
        <w:t>
      Ее основными направлениями деятельности являются обеспечение эффективного взаимодействия и сотрудничества на региональном уровне, а также интеграция на уровне государств - членов ЕАГ в международную систему ПОД/ФТ.</w:t>
      </w:r>
    </w:p>
    <w:bookmarkEnd w:id="26"/>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Второй этап</w:t>
      </w:r>
      <w:r>
        <w:rPr>
          <w:rFonts w:ascii="Times New Roman"/>
          <w:b w:val="false"/>
          <w:i w:val="false"/>
          <w:color w:val="000000"/>
          <w:sz w:val="28"/>
        </w:rPr>
        <w:t xml:space="preserve"> (2008-2020 годы).</w:t>
      </w:r>
    </w:p>
    <w:bookmarkEnd w:id="27"/>
    <w:bookmarkStart w:name="z33" w:id="28"/>
    <w:p>
      <w:pPr>
        <w:spacing w:after="0"/>
        <w:ind w:left="0"/>
        <w:jc w:val="both"/>
      </w:pPr>
      <w:r>
        <w:rPr>
          <w:rFonts w:ascii="Times New Roman"/>
          <w:b w:val="false"/>
          <w:i w:val="false"/>
          <w:color w:val="000000"/>
          <w:sz w:val="28"/>
        </w:rPr>
        <w:t>
      В 2008 году в реализацию положений международных актов, обязывающих страны учредить подразделение, которое будет служить национальным центром для сбора, анализа и распространения информации в сфере ПОД/ФТ, создано подразделение финансовой разведки в виде Комитета по финансовому мониторингу в составе Министерства финансов Республики Казахстан (такие органы созданы в 163 странах мира).</w:t>
      </w:r>
    </w:p>
    <w:bookmarkEnd w:id="28"/>
    <w:bookmarkStart w:name="z34" w:id="29"/>
    <w:p>
      <w:pPr>
        <w:spacing w:after="0"/>
        <w:ind w:left="0"/>
        <w:jc w:val="both"/>
      </w:pPr>
      <w:r>
        <w:rPr>
          <w:rFonts w:ascii="Times New Roman"/>
          <w:b w:val="false"/>
          <w:i w:val="false"/>
          <w:color w:val="000000"/>
          <w:sz w:val="28"/>
        </w:rPr>
        <w:t>
      В 2009 году принят Закон "О противодействии легализации (отмыванию) доходов, полученных преступным путем, и финансированию терроризма" (далее - Закон о ПОД/ФТ), который заложил правовую основу формирования государственной политики в сфере ПОД/ФТ.</w:t>
      </w:r>
    </w:p>
    <w:bookmarkEnd w:id="29"/>
    <w:bookmarkStart w:name="z35" w:id="30"/>
    <w:p>
      <w:pPr>
        <w:spacing w:after="0"/>
        <w:ind w:left="0"/>
        <w:jc w:val="both"/>
      </w:pPr>
      <w:r>
        <w:rPr>
          <w:rFonts w:ascii="Times New Roman"/>
          <w:b w:val="false"/>
          <w:i w:val="false"/>
          <w:color w:val="000000"/>
          <w:sz w:val="28"/>
        </w:rPr>
        <w:t>
      Им определены основы взаимодействия и круг полномочий государственных и правоохранительных органов, а также субъектов финансового мониторинга и введены базовые понятия.</w:t>
      </w:r>
    </w:p>
    <w:bookmarkEnd w:id="30"/>
    <w:bookmarkStart w:name="z36" w:id="31"/>
    <w:p>
      <w:pPr>
        <w:spacing w:after="0"/>
        <w:ind w:left="0"/>
        <w:jc w:val="both"/>
      </w:pPr>
      <w:r>
        <w:rPr>
          <w:rFonts w:ascii="Times New Roman"/>
          <w:b w:val="false"/>
          <w:i w:val="false"/>
          <w:color w:val="000000"/>
          <w:sz w:val="28"/>
        </w:rPr>
        <w:t>
      Одновременно с этим создана уникальная информационная система сбора и обработки данных субъектов финансового мониторинга, отвечающая международным стандартам качества и безопасности.</w:t>
      </w:r>
    </w:p>
    <w:bookmarkEnd w:id="31"/>
    <w:bookmarkStart w:name="z37" w:id="32"/>
    <w:p>
      <w:pPr>
        <w:spacing w:after="0"/>
        <w:ind w:left="0"/>
        <w:jc w:val="both"/>
      </w:pPr>
      <w:r>
        <w:rPr>
          <w:rFonts w:ascii="Times New Roman"/>
          <w:b w:val="false"/>
          <w:i w:val="false"/>
          <w:color w:val="000000"/>
          <w:sz w:val="28"/>
        </w:rPr>
        <w:t>
      Заключены соглашения о взаимодействии и сотрудничестве как между государственными органами, так и со странами ближнего и дальнего зарубежья.</w:t>
      </w:r>
    </w:p>
    <w:bookmarkEnd w:id="32"/>
    <w:bookmarkStart w:name="z38" w:id="33"/>
    <w:p>
      <w:pPr>
        <w:spacing w:after="0"/>
        <w:ind w:left="0"/>
        <w:jc w:val="both"/>
      </w:pPr>
      <w:r>
        <w:rPr>
          <w:rFonts w:ascii="Times New Roman"/>
          <w:b w:val="false"/>
          <w:i w:val="false"/>
          <w:color w:val="000000"/>
          <w:sz w:val="28"/>
        </w:rPr>
        <w:t>
      В 2011 году Казахстан стал полноправным членом группы подразделений финансовой разведки "Эгмонт", которая повысила эффективность взаимодействия с финансовыми разведками иностранных государств.</w:t>
      </w:r>
    </w:p>
    <w:bookmarkEnd w:id="33"/>
    <w:bookmarkStart w:name="z39" w:id="34"/>
    <w:p>
      <w:pPr>
        <w:spacing w:after="0"/>
        <w:ind w:left="0"/>
        <w:jc w:val="both"/>
      </w:pPr>
      <w:r>
        <w:rPr>
          <w:rFonts w:ascii="Times New Roman"/>
          <w:b w:val="false"/>
          <w:i w:val="false"/>
          <w:color w:val="000000"/>
          <w:sz w:val="28"/>
        </w:rPr>
        <w:t>
      Начат активный информационный обмен с более 100 подразделениями финансовых разведок мира.</w:t>
      </w:r>
    </w:p>
    <w:bookmarkEnd w:id="34"/>
    <w:bookmarkStart w:name="z40" w:id="35"/>
    <w:p>
      <w:pPr>
        <w:spacing w:after="0"/>
        <w:ind w:left="0"/>
        <w:jc w:val="both"/>
      </w:pPr>
      <w:r>
        <w:rPr>
          <w:rFonts w:ascii="Times New Roman"/>
          <w:b w:val="false"/>
          <w:i w:val="false"/>
          <w:color w:val="000000"/>
          <w:sz w:val="28"/>
        </w:rPr>
        <w:t>
      При координации Комитета по финансовому мониторингу Министерства финансов Республики Казахстан система ПОД/ФТ успешно прошла первую взаимную оценку ЕАГ.</w:t>
      </w:r>
    </w:p>
    <w:bookmarkEnd w:id="35"/>
    <w:bookmarkStart w:name="z41" w:id="36"/>
    <w:p>
      <w:pPr>
        <w:spacing w:after="0"/>
        <w:ind w:left="0"/>
        <w:jc w:val="both"/>
      </w:pPr>
      <w:r>
        <w:rPr>
          <w:rFonts w:ascii="Times New Roman"/>
          <w:b w:val="false"/>
          <w:i w:val="false"/>
          <w:color w:val="000000"/>
          <w:sz w:val="28"/>
        </w:rPr>
        <w:t>
      Реализация основополагающих норм резолюций Совета Безопасности ООН и стандартов ФАТФ в части деятельности подразделения финансовой разведки, полномочий и обязанностей правоохранительных органов, международного сотрудничества и оказания взаимной правовой помощи и экстрадиции, а также вопросов обеспечения мер конфискации позволила Казахстану получить рейтинги "значительно соответствует" и "частично соответствует" по 24 из 40 рекомендаций ФАТФ.</w:t>
      </w:r>
    </w:p>
    <w:bookmarkEnd w:id="36"/>
    <w:bookmarkStart w:name="z42" w:id="37"/>
    <w:p>
      <w:pPr>
        <w:spacing w:after="0"/>
        <w:ind w:left="0"/>
        <w:jc w:val="both"/>
      </w:pPr>
      <w:r>
        <w:rPr>
          <w:rFonts w:ascii="Times New Roman"/>
          <w:b w:val="false"/>
          <w:i w:val="false"/>
          <w:color w:val="000000"/>
          <w:sz w:val="28"/>
        </w:rPr>
        <w:t>
      По итогам взаимной оценки к Казахстану применена процедура "стандартный мониторинг" - механизм мониторинга, применяемый для всех государств-членов ЕАГ, не имеющих существенных недостатков в техническом соответствии рекомендациям ФАТФ и системы ПОД/ФТ.</w:t>
      </w:r>
    </w:p>
    <w:bookmarkEnd w:id="37"/>
    <w:bookmarkStart w:name="z43" w:id="38"/>
    <w:p>
      <w:pPr>
        <w:spacing w:after="0"/>
        <w:ind w:left="0"/>
        <w:jc w:val="both"/>
      </w:pPr>
      <w:r>
        <w:rPr>
          <w:rFonts w:ascii="Times New Roman"/>
          <w:b w:val="false"/>
          <w:i w:val="false"/>
          <w:color w:val="000000"/>
          <w:sz w:val="28"/>
        </w:rPr>
        <w:t>
      Выработанные экспертами ЕАГ рекомендации по итогам взаимной оценки легли в основу мер по совершенствованию национальной системы ПОД/ФТ.</w:t>
      </w:r>
    </w:p>
    <w:bookmarkEnd w:id="38"/>
    <w:bookmarkStart w:name="z44" w:id="39"/>
    <w:p>
      <w:pPr>
        <w:spacing w:after="0"/>
        <w:ind w:left="0"/>
        <w:jc w:val="both"/>
      </w:pPr>
      <w:r>
        <w:rPr>
          <w:rFonts w:ascii="Times New Roman"/>
          <w:b w:val="false"/>
          <w:i w:val="false"/>
          <w:color w:val="000000"/>
          <w:sz w:val="28"/>
        </w:rPr>
        <w:t>
      В целях выработки мер по реализации государственной политики в сфере ПОД/ФТ, повышения их эффективности, а также координации мер, направленных на снижение рисков легализации (отмывания) доходов и финансирования терроризма, создан Межведомственный совет по вопросам предупреждения легализации (отмывания) доходов, полученных преступным путем, и финансирования терроризма.</w:t>
      </w:r>
    </w:p>
    <w:bookmarkEnd w:id="39"/>
    <w:bookmarkStart w:name="z45" w:id="40"/>
    <w:p>
      <w:pPr>
        <w:spacing w:after="0"/>
        <w:ind w:left="0"/>
        <w:jc w:val="both"/>
      </w:pPr>
      <w:r>
        <w:rPr>
          <w:rFonts w:ascii="Times New Roman"/>
          <w:b w:val="false"/>
          <w:i w:val="false"/>
          <w:color w:val="000000"/>
          <w:sz w:val="28"/>
        </w:rPr>
        <w:t>
      В национальное законодательство о ПОД/ФТ внесены концептуальные поправки:</w:t>
      </w:r>
    </w:p>
    <w:bookmarkEnd w:id="40"/>
    <w:bookmarkStart w:name="z46" w:id="41"/>
    <w:p>
      <w:pPr>
        <w:spacing w:after="0"/>
        <w:ind w:left="0"/>
        <w:jc w:val="both"/>
      </w:pPr>
      <w:r>
        <w:rPr>
          <w:rFonts w:ascii="Times New Roman"/>
          <w:b w:val="false"/>
          <w:i w:val="false"/>
          <w:color w:val="000000"/>
          <w:sz w:val="28"/>
        </w:rPr>
        <w:t>
      определен государственный орган-регулятор для четырех видов субъектов финансового мониторинга (риелторы, юристы, лизинга, бухгалтерские организации и профессиональные бухгалтеры);</w:t>
      </w:r>
    </w:p>
    <w:bookmarkEnd w:id="41"/>
    <w:bookmarkStart w:name="z47" w:id="42"/>
    <w:p>
      <w:pPr>
        <w:spacing w:after="0"/>
        <w:ind w:left="0"/>
        <w:jc w:val="both"/>
      </w:pPr>
      <w:r>
        <w:rPr>
          <w:rFonts w:ascii="Times New Roman"/>
          <w:b w:val="false"/>
          <w:i w:val="false"/>
          <w:color w:val="000000"/>
          <w:sz w:val="28"/>
        </w:rPr>
        <w:t>
      усилена ответственность всех субъектов финансового мониторинга за несоблюдение требований Закона о ПОД/ФТ;</w:t>
      </w:r>
    </w:p>
    <w:bookmarkEnd w:id="42"/>
    <w:bookmarkStart w:name="z48" w:id="43"/>
    <w:p>
      <w:pPr>
        <w:spacing w:after="0"/>
        <w:ind w:left="0"/>
        <w:jc w:val="both"/>
      </w:pPr>
      <w:r>
        <w:rPr>
          <w:rFonts w:ascii="Times New Roman"/>
          <w:b w:val="false"/>
          <w:i w:val="false"/>
          <w:color w:val="000000"/>
          <w:sz w:val="28"/>
        </w:rPr>
        <w:t>
      определен государственный орган, ответственный за учет и использование конфискованного имущества и образование фонда такого имущества;</w:t>
      </w:r>
    </w:p>
    <w:bookmarkEnd w:id="43"/>
    <w:bookmarkStart w:name="z49" w:id="44"/>
    <w:p>
      <w:pPr>
        <w:spacing w:after="0"/>
        <w:ind w:left="0"/>
        <w:jc w:val="both"/>
      </w:pPr>
      <w:r>
        <w:rPr>
          <w:rFonts w:ascii="Times New Roman"/>
          <w:b w:val="false"/>
          <w:i w:val="false"/>
          <w:color w:val="000000"/>
          <w:sz w:val="28"/>
        </w:rPr>
        <w:t>
      усилено международное сотрудничество в части обмена информацией в сфере ПОД/ФТ между органами финансового контроля и правоохранительными органами с иностранными компетентными органами;</w:t>
      </w:r>
    </w:p>
    <w:bookmarkEnd w:id="44"/>
    <w:bookmarkStart w:name="z50" w:id="45"/>
    <w:p>
      <w:pPr>
        <w:spacing w:after="0"/>
        <w:ind w:left="0"/>
        <w:jc w:val="both"/>
      </w:pPr>
      <w:r>
        <w:rPr>
          <w:rFonts w:ascii="Times New Roman"/>
          <w:b w:val="false"/>
          <w:i w:val="false"/>
          <w:color w:val="000000"/>
          <w:sz w:val="28"/>
        </w:rPr>
        <w:t>
      операции публичных должностных лиц стали подлежать финансовому мониторингу.</w:t>
      </w:r>
    </w:p>
    <w:bookmarkEnd w:id="45"/>
    <w:bookmarkStart w:name="z51" w:id="46"/>
    <w:p>
      <w:pPr>
        <w:spacing w:after="0"/>
        <w:ind w:left="0"/>
        <w:jc w:val="both"/>
      </w:pPr>
      <w:r>
        <w:rPr>
          <w:rFonts w:ascii="Times New Roman"/>
          <w:b w:val="false"/>
          <w:i w:val="false"/>
          <w:color w:val="000000"/>
          <w:sz w:val="28"/>
        </w:rPr>
        <w:t>
      В 2014 году Казахстан вступил в Совет руководителей подразделений финансовой разведки государств-участников Содружества Независимых Государств (далее - СНГ).</w:t>
      </w:r>
    </w:p>
    <w:bookmarkEnd w:id="46"/>
    <w:bookmarkStart w:name="z52" w:id="47"/>
    <w:p>
      <w:pPr>
        <w:spacing w:after="0"/>
        <w:ind w:left="0"/>
        <w:jc w:val="both"/>
      </w:pPr>
      <w:r>
        <w:rPr>
          <w:rFonts w:ascii="Times New Roman"/>
          <w:b w:val="false"/>
          <w:i w:val="false"/>
          <w:color w:val="000000"/>
          <w:sz w:val="28"/>
        </w:rPr>
        <w:t>
      Также особенностью данного этапа является проведение в 2018 году первой национальной оценки рисков отмывания доходов и финансирования терроризма (далее - ОД/ФТ), по итогам которой определены и минимизированы ключевые риски ОД/ФТ и уязвимости национальной системы ПОД/ФТ.</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Третий этап </w:t>
      </w:r>
      <w:r>
        <w:rPr>
          <w:rFonts w:ascii="Times New Roman"/>
          <w:b w:val="false"/>
          <w:i w:val="false"/>
          <w:color w:val="000000"/>
          <w:sz w:val="28"/>
        </w:rPr>
        <w:t>(с 2021 года по настоящее время).</w:t>
      </w:r>
    </w:p>
    <w:bookmarkEnd w:id="48"/>
    <w:bookmarkStart w:name="z54" w:id="49"/>
    <w:p>
      <w:pPr>
        <w:spacing w:after="0"/>
        <w:ind w:left="0"/>
        <w:jc w:val="both"/>
      </w:pPr>
      <w:r>
        <w:rPr>
          <w:rFonts w:ascii="Times New Roman"/>
          <w:b w:val="false"/>
          <w:i w:val="false"/>
          <w:color w:val="000000"/>
          <w:sz w:val="28"/>
        </w:rPr>
        <w:t>
      Повышен статус подразделения финансовой разведки путем создания независимого и подотчетного Президенту Республики Казахстан органа - Агентства Республики Казахстан по финансовому мониторингу (далее - Агентство).</w:t>
      </w:r>
    </w:p>
    <w:bookmarkEnd w:id="49"/>
    <w:bookmarkStart w:name="z55" w:id="50"/>
    <w:p>
      <w:pPr>
        <w:spacing w:after="0"/>
        <w:ind w:left="0"/>
        <w:jc w:val="both"/>
      </w:pPr>
      <w:r>
        <w:rPr>
          <w:rFonts w:ascii="Times New Roman"/>
          <w:b w:val="false"/>
          <w:i w:val="false"/>
          <w:color w:val="000000"/>
          <w:sz w:val="28"/>
        </w:rPr>
        <w:t>
      Характерной особенностью данного органа является объединение в нем функций по финансовому мониторингу, а также раскрытию и расследованию экономических правонарушений.</w:t>
      </w:r>
    </w:p>
    <w:bookmarkEnd w:id="50"/>
    <w:bookmarkStart w:name="z56" w:id="51"/>
    <w:p>
      <w:pPr>
        <w:spacing w:after="0"/>
        <w:ind w:left="0"/>
        <w:jc w:val="both"/>
      </w:pPr>
      <w:r>
        <w:rPr>
          <w:rFonts w:ascii="Times New Roman"/>
          <w:b w:val="false"/>
          <w:i w:val="false"/>
          <w:color w:val="000000"/>
          <w:sz w:val="28"/>
        </w:rPr>
        <w:t>
      Такая синергия еще больше повысила эффективность проводимой аналитической работы, позволила сместить акцент работы как в превентивном плане, так и в плане борьбы с последствиями.</w:t>
      </w:r>
    </w:p>
    <w:bookmarkEnd w:id="51"/>
    <w:bookmarkStart w:name="z57" w:id="52"/>
    <w:p>
      <w:pPr>
        <w:spacing w:after="0"/>
        <w:ind w:left="0"/>
        <w:jc w:val="both"/>
      </w:pPr>
      <w:r>
        <w:rPr>
          <w:rFonts w:ascii="Times New Roman"/>
          <w:b w:val="false"/>
          <w:i w:val="false"/>
          <w:color w:val="000000"/>
          <w:sz w:val="28"/>
        </w:rPr>
        <w:t>
      На сегодня подразделение финансовой разведки занимает уникальное положение в системе ПОД/ФТ, находясь на стыке деятельности финансовых институтов, а также правоохранительных и уполномоченных органов.</w:t>
      </w:r>
    </w:p>
    <w:bookmarkEnd w:id="52"/>
    <w:bookmarkStart w:name="z58" w:id="53"/>
    <w:p>
      <w:pPr>
        <w:spacing w:after="0"/>
        <w:ind w:left="0"/>
        <w:jc w:val="both"/>
      </w:pPr>
      <w:r>
        <w:rPr>
          <w:rFonts w:ascii="Times New Roman"/>
          <w:b w:val="false"/>
          <w:i w:val="false"/>
          <w:color w:val="000000"/>
          <w:sz w:val="28"/>
        </w:rPr>
        <w:t>
      На первом уровне субъекты финансового мониторинга среди общей массы финансовых операций, осуществляемых ими в интересах своих клиентов, выявляют подозрительные операции и сделки, подпадающие под установленные Законом о ПОД/ФТ критерии, формируют о них специальные сообщения и направляют в подразделение финансовой разведки.</w:t>
      </w:r>
    </w:p>
    <w:bookmarkEnd w:id="53"/>
    <w:bookmarkStart w:name="z59" w:id="54"/>
    <w:p>
      <w:pPr>
        <w:spacing w:after="0"/>
        <w:ind w:left="0"/>
        <w:jc w:val="both"/>
      </w:pPr>
      <w:r>
        <w:rPr>
          <w:rFonts w:ascii="Times New Roman"/>
          <w:b w:val="false"/>
          <w:i w:val="false"/>
          <w:color w:val="000000"/>
          <w:sz w:val="28"/>
        </w:rPr>
        <w:t>
      За каждым субъектом финансового мониторинга закреплен государственный орган-регулятор, который осуществляет контроль за его деятельностью.</w:t>
      </w:r>
    </w:p>
    <w:bookmarkEnd w:id="54"/>
    <w:bookmarkStart w:name="z60" w:id="55"/>
    <w:p>
      <w:pPr>
        <w:spacing w:after="0"/>
        <w:ind w:left="0"/>
        <w:jc w:val="both"/>
      </w:pPr>
      <w:r>
        <w:rPr>
          <w:rFonts w:ascii="Times New Roman"/>
          <w:b w:val="false"/>
          <w:i w:val="false"/>
          <w:color w:val="000000"/>
          <w:sz w:val="28"/>
        </w:rPr>
        <w:t>
      На втором уровне подразделение финансовой разведки производит обработку и детальный анализ получаемых сведений о подозрительных финансовых операциях, запрашивается дополнительная информация, в том числе у самих субъектов финансового мониторинга и различных государственных органов.</w:t>
      </w:r>
    </w:p>
    <w:bookmarkEnd w:id="55"/>
    <w:bookmarkStart w:name="z61" w:id="56"/>
    <w:p>
      <w:pPr>
        <w:spacing w:after="0"/>
        <w:ind w:left="0"/>
        <w:jc w:val="both"/>
      </w:pPr>
      <w:r>
        <w:rPr>
          <w:rFonts w:ascii="Times New Roman"/>
          <w:b w:val="false"/>
          <w:i w:val="false"/>
          <w:color w:val="000000"/>
          <w:sz w:val="28"/>
        </w:rPr>
        <w:t>
      Результатом такого анализа является заключение о наличии или отсутствии в представленных субъектами финансового мониторинга сведениях признаков отмывания преступных доходов или финансирования терроризма, которое для организации проверочных мероприятий направляется в правоохранительные органы.</w:t>
      </w:r>
    </w:p>
    <w:bookmarkEnd w:id="56"/>
    <w:bookmarkStart w:name="z62" w:id="57"/>
    <w:p>
      <w:pPr>
        <w:spacing w:after="0"/>
        <w:ind w:left="0"/>
        <w:jc w:val="both"/>
      </w:pPr>
      <w:r>
        <w:rPr>
          <w:rFonts w:ascii="Times New Roman"/>
          <w:b w:val="false"/>
          <w:i w:val="false"/>
          <w:color w:val="000000"/>
          <w:sz w:val="28"/>
        </w:rPr>
        <w:t>
      На третьем уровне правоохранительными органами проводятся проверочные мероприятия, по результатам которых принимается решение о начале досудебного расследования.</w:t>
      </w:r>
    </w:p>
    <w:bookmarkEnd w:id="57"/>
    <w:bookmarkStart w:name="z63" w:id="58"/>
    <w:p>
      <w:pPr>
        <w:spacing w:after="0"/>
        <w:ind w:left="0"/>
        <w:jc w:val="both"/>
      </w:pPr>
      <w:r>
        <w:rPr>
          <w:rFonts w:ascii="Times New Roman"/>
          <w:b w:val="false"/>
          <w:i w:val="false"/>
          <w:color w:val="000000"/>
          <w:sz w:val="28"/>
        </w:rPr>
        <w:t>
      В 2021 году проведена вторая национальная оценка рисков ОД/ФТ, по итогам которой выявлены основные риски, угрозы и уязвимости.</w:t>
      </w:r>
    </w:p>
    <w:bookmarkEnd w:id="58"/>
    <w:bookmarkStart w:name="z64" w:id="59"/>
    <w:p>
      <w:pPr>
        <w:spacing w:after="0"/>
        <w:ind w:left="0"/>
        <w:jc w:val="both"/>
      </w:pPr>
      <w:r>
        <w:rPr>
          <w:rFonts w:ascii="Times New Roman"/>
          <w:b w:val="false"/>
          <w:i w:val="false"/>
          <w:color w:val="000000"/>
          <w:sz w:val="28"/>
        </w:rPr>
        <w:t>
      Анализ уголовно-правовой статистики показал, что в Республике Казахстан преступлениями с высоким риском ОД/ФТ являются: налоговые преступления, нелегальная экономическая деятельность, коррупция, хищение бюджетных средств, мошенничество и незаконный оборот наркотических средств.</w:t>
      </w:r>
    </w:p>
    <w:bookmarkEnd w:id="59"/>
    <w:bookmarkStart w:name="z65" w:id="60"/>
    <w:p>
      <w:pPr>
        <w:spacing w:after="0"/>
        <w:ind w:left="0"/>
        <w:jc w:val="both"/>
      </w:pPr>
      <w:r>
        <w:rPr>
          <w:rFonts w:ascii="Times New Roman"/>
          <w:b w:val="false"/>
          <w:i w:val="false"/>
          <w:color w:val="000000"/>
          <w:sz w:val="28"/>
        </w:rPr>
        <w:t>
      Высокий риск ОД/ФТ присвоен банковскому сектору, сектору микрофинансовых организаций, а также игорному бизнесу.</w:t>
      </w:r>
    </w:p>
    <w:bookmarkEnd w:id="60"/>
    <w:bookmarkStart w:name="z66" w:id="61"/>
    <w:p>
      <w:pPr>
        <w:spacing w:after="0"/>
        <w:ind w:left="0"/>
        <w:jc w:val="both"/>
      </w:pPr>
      <w:r>
        <w:rPr>
          <w:rFonts w:ascii="Times New Roman"/>
          <w:b w:val="false"/>
          <w:i w:val="false"/>
          <w:color w:val="000000"/>
          <w:sz w:val="28"/>
        </w:rPr>
        <w:t>
      По итогам национальной оценки рисков всеми участниками системы ПОД/ФТ реализуются меры, направленные на снижение выявленных рисков и уязвимостей.</w:t>
      </w:r>
    </w:p>
    <w:bookmarkEnd w:id="61"/>
    <w:bookmarkStart w:name="z67" w:id="62"/>
    <w:p>
      <w:pPr>
        <w:spacing w:after="0"/>
        <w:ind w:left="0"/>
        <w:jc w:val="both"/>
      </w:pPr>
      <w:r>
        <w:rPr>
          <w:rFonts w:ascii="Times New Roman"/>
          <w:b w:val="false"/>
          <w:i w:val="false"/>
          <w:color w:val="000000"/>
          <w:sz w:val="28"/>
        </w:rPr>
        <w:t>
      В целом, динамика состояния развития системы ПОД/ФТ в Республике Казахстан в период с 2019 по 2021 год демонстрирует положительные результаты.</w:t>
      </w:r>
    </w:p>
    <w:bookmarkEnd w:id="62"/>
    <w:bookmarkStart w:name="z68" w:id="63"/>
    <w:p>
      <w:pPr>
        <w:spacing w:after="0"/>
        <w:ind w:left="0"/>
        <w:jc w:val="both"/>
      </w:pPr>
      <w:r>
        <w:rPr>
          <w:rFonts w:ascii="Times New Roman"/>
          <w:b w:val="false"/>
          <w:i w:val="false"/>
          <w:color w:val="000000"/>
          <w:sz w:val="28"/>
        </w:rPr>
        <w:t>
      Количество субъектов финансового мониторинга, охваченных системой ПОД/ФТ, выросло с 6 тыс. до 9 тыс., в том числе 2 тыс. субъектов - из финансового сектора, 7 тыс. субъектов - из нефинансового сектора. Таким образом, уровень сотрудничества субъектов финансового мониторинга с Агентством вырос на 50%.</w:t>
      </w:r>
    </w:p>
    <w:bookmarkEnd w:id="63"/>
    <w:bookmarkStart w:name="z69" w:id="64"/>
    <w:p>
      <w:pPr>
        <w:spacing w:after="0"/>
        <w:ind w:left="0"/>
        <w:jc w:val="both"/>
      </w:pPr>
      <w:r>
        <w:rPr>
          <w:rFonts w:ascii="Times New Roman"/>
          <w:b w:val="false"/>
          <w:i w:val="false"/>
          <w:color w:val="000000"/>
          <w:sz w:val="28"/>
        </w:rPr>
        <w:t>
      За указанный период от субъектов финансового мониторинга поступило более 5 млн сообщений о подозрительных и пороговых операциях. При этом 99% сообщений направлены финансовым сектором.</w:t>
      </w:r>
    </w:p>
    <w:bookmarkEnd w:id="64"/>
    <w:bookmarkStart w:name="z70" w:id="65"/>
    <w:p>
      <w:pPr>
        <w:spacing w:after="0"/>
        <w:ind w:left="0"/>
        <w:jc w:val="both"/>
      </w:pPr>
      <w:r>
        <w:rPr>
          <w:rFonts w:ascii="Times New Roman"/>
          <w:b w:val="false"/>
          <w:i w:val="false"/>
          <w:color w:val="000000"/>
          <w:sz w:val="28"/>
        </w:rPr>
        <w:t>
      В правоохранительные и специальные государственные органы направлено 2 132 аналитических материала.</w:t>
      </w:r>
    </w:p>
    <w:bookmarkEnd w:id="65"/>
    <w:bookmarkStart w:name="z71" w:id="66"/>
    <w:p>
      <w:pPr>
        <w:spacing w:after="0"/>
        <w:ind w:left="0"/>
        <w:jc w:val="both"/>
      </w:pPr>
      <w:r>
        <w:rPr>
          <w:rFonts w:ascii="Times New Roman"/>
          <w:b w:val="false"/>
          <w:i w:val="false"/>
          <w:color w:val="000000"/>
          <w:sz w:val="28"/>
        </w:rPr>
        <w:t>
      В результате принятия комплексных мер по совершенствованию аналитической работы с 43,6% до 64% повысилась эффективность использования правоохранительными органами материалов подразделения финансовой разведки.</w:t>
      </w:r>
    </w:p>
    <w:bookmarkEnd w:id="66"/>
    <w:bookmarkStart w:name="z72" w:id="67"/>
    <w:p>
      <w:pPr>
        <w:spacing w:after="0"/>
        <w:ind w:left="0"/>
        <w:jc w:val="both"/>
      </w:pPr>
      <w:r>
        <w:rPr>
          <w:rFonts w:ascii="Times New Roman"/>
          <w:b w:val="false"/>
          <w:i w:val="false"/>
          <w:color w:val="000000"/>
          <w:sz w:val="28"/>
        </w:rPr>
        <w:t>
      Упрощена процедура взаимодействия между подразделением финансовой разведки, правоохранительными и специальными государственными органами по направляемым запросам. Начата работа по внедрению параллельных финансовых расследований.</w:t>
      </w:r>
    </w:p>
    <w:bookmarkEnd w:id="67"/>
    <w:bookmarkStart w:name="z73" w:id="68"/>
    <w:p>
      <w:pPr>
        <w:spacing w:after="0"/>
        <w:ind w:left="0"/>
        <w:jc w:val="both"/>
      </w:pPr>
      <w:r>
        <w:rPr>
          <w:rFonts w:ascii="Times New Roman"/>
          <w:b w:val="false"/>
          <w:i w:val="false"/>
          <w:color w:val="000000"/>
          <w:sz w:val="28"/>
        </w:rPr>
        <w:t>
      В этой связи наблюдается увеличение с 42 в 2019 году до 56 в 2021 году фактов регистрации правонарушений по отмыванию доходов, полученных преступным путем (на 33%).</w:t>
      </w:r>
    </w:p>
    <w:bookmarkEnd w:id="68"/>
    <w:bookmarkStart w:name="z74" w:id="69"/>
    <w:p>
      <w:pPr>
        <w:spacing w:after="0"/>
        <w:ind w:left="0"/>
        <w:jc w:val="both"/>
      </w:pPr>
      <w:r>
        <w:rPr>
          <w:rFonts w:ascii="Times New Roman"/>
          <w:b w:val="false"/>
          <w:i w:val="false"/>
          <w:color w:val="000000"/>
          <w:sz w:val="28"/>
        </w:rPr>
        <w:t>
      О регулярном совершенствовании системы ПОД/ФТ свидетельствует тенденция улучшения показателей Казахстана в международном индексе Базельского института управления по противодействию отмыванию доходов: с 6,27 баллов в 2019 году до 4,87 баллов в 2021 году.</w:t>
      </w:r>
    </w:p>
    <w:bookmarkEnd w:id="69"/>
    <w:bookmarkStart w:name="z75" w:id="70"/>
    <w:p>
      <w:pPr>
        <w:spacing w:after="0"/>
        <w:ind w:left="0"/>
        <w:jc w:val="left"/>
      </w:pPr>
      <w:r>
        <w:rPr>
          <w:rFonts w:ascii="Times New Roman"/>
          <w:b/>
          <w:i w:val="false"/>
          <w:color w:val="000000"/>
        </w:rPr>
        <w:t xml:space="preserve"> 2.2. Основные проблемы и тенденции.</w:t>
      </w:r>
    </w:p>
    <w:bookmarkEnd w:id="70"/>
    <w:bookmarkStart w:name="z76" w:id="71"/>
    <w:p>
      <w:pPr>
        <w:spacing w:after="0"/>
        <w:ind w:left="0"/>
        <w:jc w:val="both"/>
      </w:pPr>
      <w:r>
        <w:rPr>
          <w:rFonts w:ascii="Times New Roman"/>
          <w:b w:val="false"/>
          <w:i w:val="false"/>
          <w:color w:val="000000"/>
          <w:sz w:val="28"/>
        </w:rPr>
        <w:t>
      Несмотря на проводимые реформы, сохраняются системные проблемы, к которым можно отнести:</w:t>
      </w:r>
    </w:p>
    <w:bookmarkEnd w:id="71"/>
    <w:bookmarkStart w:name="z77" w:id="72"/>
    <w:p>
      <w:pPr>
        <w:spacing w:after="0"/>
        <w:ind w:left="0"/>
        <w:jc w:val="both"/>
      </w:pPr>
      <w:r>
        <w:rPr>
          <w:rFonts w:ascii="Times New Roman"/>
          <w:b w:val="false"/>
          <w:i w:val="false"/>
          <w:color w:val="000000"/>
          <w:sz w:val="28"/>
        </w:rPr>
        <w:t>
      1) несовершенную информационную работу и систему обучения в сфере ПОД/ФТ;</w:t>
      </w:r>
    </w:p>
    <w:bookmarkEnd w:id="72"/>
    <w:bookmarkStart w:name="z78" w:id="73"/>
    <w:p>
      <w:pPr>
        <w:spacing w:after="0"/>
        <w:ind w:left="0"/>
        <w:jc w:val="both"/>
      </w:pPr>
      <w:r>
        <w:rPr>
          <w:rFonts w:ascii="Times New Roman"/>
          <w:b w:val="false"/>
          <w:i w:val="false"/>
          <w:color w:val="000000"/>
          <w:sz w:val="28"/>
        </w:rPr>
        <w:t>
      2) несовершенство нормативной правовой базы;</w:t>
      </w:r>
    </w:p>
    <w:bookmarkEnd w:id="73"/>
    <w:bookmarkStart w:name="z79" w:id="74"/>
    <w:p>
      <w:pPr>
        <w:spacing w:after="0"/>
        <w:ind w:left="0"/>
        <w:jc w:val="both"/>
      </w:pPr>
      <w:r>
        <w:rPr>
          <w:rFonts w:ascii="Times New Roman"/>
          <w:b w:val="false"/>
          <w:i w:val="false"/>
          <w:color w:val="000000"/>
          <w:sz w:val="28"/>
        </w:rPr>
        <w:t>
      3) несовершенство подходов аналитической работы;</w:t>
      </w:r>
    </w:p>
    <w:bookmarkEnd w:id="74"/>
    <w:bookmarkStart w:name="z80" w:id="75"/>
    <w:p>
      <w:pPr>
        <w:spacing w:after="0"/>
        <w:ind w:left="0"/>
        <w:jc w:val="both"/>
      </w:pPr>
      <w:r>
        <w:rPr>
          <w:rFonts w:ascii="Times New Roman"/>
          <w:b w:val="false"/>
          <w:i w:val="false"/>
          <w:color w:val="000000"/>
          <w:sz w:val="28"/>
        </w:rPr>
        <w:t>
      4) недостаточную автоматизацию процессов анализа данных;</w:t>
      </w:r>
    </w:p>
    <w:bookmarkEnd w:id="75"/>
    <w:bookmarkStart w:name="z81" w:id="76"/>
    <w:p>
      <w:pPr>
        <w:spacing w:after="0"/>
        <w:ind w:left="0"/>
        <w:jc w:val="both"/>
      </w:pPr>
      <w:r>
        <w:rPr>
          <w:rFonts w:ascii="Times New Roman"/>
          <w:b w:val="false"/>
          <w:i w:val="false"/>
          <w:color w:val="000000"/>
          <w:sz w:val="28"/>
        </w:rPr>
        <w:t>
      5) риски использования цифровых активов в отмывании преступных доходов и финансировании терроризма;</w:t>
      </w:r>
    </w:p>
    <w:bookmarkEnd w:id="76"/>
    <w:bookmarkStart w:name="z82" w:id="77"/>
    <w:p>
      <w:pPr>
        <w:spacing w:after="0"/>
        <w:ind w:left="0"/>
        <w:jc w:val="both"/>
      </w:pPr>
      <w:r>
        <w:rPr>
          <w:rFonts w:ascii="Times New Roman"/>
          <w:b w:val="false"/>
          <w:i w:val="false"/>
          <w:color w:val="000000"/>
          <w:sz w:val="28"/>
        </w:rPr>
        <w:t>
      6) недостаточное внимание вопросам установления и возврата доходов, полученных преступным путем.</w:t>
      </w:r>
    </w:p>
    <w:bookmarkEnd w:id="77"/>
    <w:bookmarkStart w:name="z83" w:id="78"/>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Несовершенная информационная работа и система обучения в сфере ПОД/ФТ</w:t>
      </w:r>
    </w:p>
    <w:bookmarkEnd w:id="78"/>
    <w:bookmarkStart w:name="z84" w:id="79"/>
    <w:p>
      <w:pPr>
        <w:spacing w:after="0"/>
        <w:ind w:left="0"/>
        <w:jc w:val="both"/>
      </w:pPr>
      <w:r>
        <w:rPr>
          <w:rFonts w:ascii="Times New Roman"/>
          <w:b w:val="false"/>
          <w:i w:val="false"/>
          <w:color w:val="000000"/>
          <w:sz w:val="28"/>
        </w:rPr>
        <w:t>
      Экспертный комитет Совета Европы по оценке мер борьбы с отмыванием денег отмечает, что одним из ключевых элементов построения надежной системы ПОД/ФТ является непрерывное обучение ее участников.</w:t>
      </w:r>
    </w:p>
    <w:bookmarkEnd w:id="79"/>
    <w:bookmarkStart w:name="z85" w:id="80"/>
    <w:p>
      <w:pPr>
        <w:spacing w:after="0"/>
        <w:ind w:left="0"/>
        <w:jc w:val="both"/>
      </w:pPr>
      <w:r>
        <w:rPr>
          <w:rFonts w:ascii="Times New Roman"/>
          <w:b w:val="false"/>
          <w:i w:val="false"/>
          <w:color w:val="000000"/>
          <w:sz w:val="28"/>
        </w:rPr>
        <w:t>
      Несмотря на то, что ПОД/ФТ является одной из приоритетных задач для правоохранительных органов и финансового сектора, сложился ошибочный стереотип, что вопросы ПОД/ФТ носят "узконаправленный" характер и необходимы в большей мере подразделению финансовой разведки.</w:t>
      </w:r>
    </w:p>
    <w:bookmarkEnd w:id="80"/>
    <w:bookmarkStart w:name="z86" w:id="81"/>
    <w:p>
      <w:pPr>
        <w:spacing w:after="0"/>
        <w:ind w:left="0"/>
        <w:jc w:val="both"/>
      </w:pPr>
      <w:r>
        <w:rPr>
          <w:rFonts w:ascii="Times New Roman"/>
          <w:b w:val="false"/>
          <w:i w:val="false"/>
          <w:color w:val="000000"/>
          <w:sz w:val="28"/>
        </w:rPr>
        <w:t>
      В то же время международный опыт показывает, что в схемы отмывания доходов и финансирования терроризма могут быть вовлечены практически все субъекты финансового мониторинга в различных сферах жизнедеятельности (бухгалтеры, адвокаты, нотариусы, риелторы, управляющие компаниями и др.).</w:t>
      </w:r>
    </w:p>
    <w:bookmarkEnd w:id="81"/>
    <w:bookmarkStart w:name="z87" w:id="82"/>
    <w:p>
      <w:pPr>
        <w:spacing w:after="0"/>
        <w:ind w:left="0"/>
        <w:jc w:val="both"/>
      </w:pPr>
      <w:r>
        <w:rPr>
          <w:rFonts w:ascii="Times New Roman"/>
          <w:b w:val="false"/>
          <w:i w:val="false"/>
          <w:color w:val="000000"/>
          <w:sz w:val="28"/>
        </w:rPr>
        <w:t>
      Ситуацию усугубляют недостаточная информационная работа и отсутствие системного обучения основам ПОД/ФТ и финансовой безопасности.</w:t>
      </w:r>
    </w:p>
    <w:bookmarkEnd w:id="82"/>
    <w:bookmarkStart w:name="z88" w:id="83"/>
    <w:p>
      <w:pPr>
        <w:spacing w:after="0"/>
        <w:ind w:left="0"/>
        <w:jc w:val="both"/>
      </w:pPr>
      <w:r>
        <w:rPr>
          <w:rFonts w:ascii="Times New Roman"/>
          <w:b w:val="false"/>
          <w:i w:val="false"/>
          <w:color w:val="000000"/>
          <w:sz w:val="28"/>
        </w:rPr>
        <w:t>
      Информация по финансовой безопасности в контексте рисков ОД/ФТ, адаптированная для различных возрастных групп, не доводится до граждан.</w:t>
      </w:r>
    </w:p>
    <w:bookmarkEnd w:id="83"/>
    <w:bookmarkStart w:name="z89" w:id="84"/>
    <w:p>
      <w:pPr>
        <w:spacing w:after="0"/>
        <w:ind w:left="0"/>
        <w:jc w:val="both"/>
      </w:pPr>
      <w:r>
        <w:rPr>
          <w:rFonts w:ascii="Times New Roman"/>
          <w:b w:val="false"/>
          <w:i w:val="false"/>
          <w:color w:val="000000"/>
          <w:sz w:val="28"/>
        </w:rPr>
        <w:t>
      Также необходимо отметить, что на сегодняшний день в Казахстане отсутствует единый образовательный центр, занимающийся подготовкой специалистов в сфере ПОД/ФТ.</w:t>
      </w:r>
    </w:p>
    <w:bookmarkEnd w:id="84"/>
    <w:bookmarkStart w:name="z90" w:id="85"/>
    <w:p>
      <w:pPr>
        <w:spacing w:after="0"/>
        <w:ind w:left="0"/>
        <w:jc w:val="both"/>
      </w:pPr>
      <w:r>
        <w:rPr>
          <w:rFonts w:ascii="Times New Roman"/>
          <w:b w:val="false"/>
          <w:i w:val="false"/>
          <w:color w:val="000000"/>
          <w:sz w:val="28"/>
        </w:rPr>
        <w:t>
      Действующая практика обучения государственных, правоохранительных и специальных органов сводится к проведению разовых тематических тренингов и семинаров. Эффективность такого подхода нивелируется текучестью кадров.</w:t>
      </w:r>
    </w:p>
    <w:bookmarkEnd w:id="85"/>
    <w:bookmarkStart w:name="z91" w:id="86"/>
    <w:p>
      <w:pPr>
        <w:spacing w:after="0"/>
        <w:ind w:left="0"/>
        <w:jc w:val="both"/>
      </w:pPr>
      <w:r>
        <w:rPr>
          <w:rFonts w:ascii="Times New Roman"/>
          <w:b w:val="false"/>
          <w:i w:val="false"/>
          <w:color w:val="000000"/>
          <w:sz w:val="28"/>
        </w:rPr>
        <w:t>
      Наряду с этим не предусмотрены соответствующие предметы и дисциплины в высших учебных заведениях. Это усложняет формирование пула подготовленных кандидатов для дальнейшего отбора в кадровый резерв.</w:t>
      </w:r>
    </w:p>
    <w:bookmarkEnd w:id="86"/>
    <w:bookmarkStart w:name="z92" w:id="87"/>
    <w:p>
      <w:pPr>
        <w:spacing w:after="0"/>
        <w:ind w:left="0"/>
        <w:jc w:val="both"/>
      </w:pPr>
      <w:r>
        <w:rPr>
          <w:rFonts w:ascii="Times New Roman"/>
          <w:b w:val="false"/>
          <w:i w:val="false"/>
          <w:color w:val="000000"/>
          <w:sz w:val="28"/>
        </w:rPr>
        <w:t>
      В ходе 36-го Пленарного заседания ЕАГ, прошедшего 30 мая 2022 года в городе Ташкенте, рабочей группой по взаимным оценкам и правовым вопросам ЕАГ отмечена недостаточная активность делегаций в отношении предоставления квалифицированных экспертов-оценщиков и рецензентов для проведения взаимных оценок. Это приводит к тому, что некоторые государства-члены редко участвуют либо вообще не участвуют в процессах взаимных оценок.</w:t>
      </w:r>
    </w:p>
    <w:bookmarkEnd w:id="87"/>
    <w:bookmarkStart w:name="z93" w:id="88"/>
    <w:p>
      <w:pPr>
        <w:spacing w:after="0"/>
        <w:ind w:left="0"/>
        <w:jc w:val="both"/>
      </w:pPr>
      <w:r>
        <w:rPr>
          <w:rFonts w:ascii="Times New Roman"/>
          <w:b w:val="false"/>
          <w:i w:val="false"/>
          <w:color w:val="000000"/>
          <w:sz w:val="28"/>
        </w:rPr>
        <w:t>
      Наиболее распространенной причиной, по которой эксперты оказываются не готовыми участвовать во взаимной оценке, является поверхностное знание стандартов ФАТФ. Поэтому предварительное прохождение обучения по стандартам (до обучения для экспертов-оценщиков) будет обязательным требованием ЕАГ.</w:t>
      </w:r>
    </w:p>
    <w:bookmarkEnd w:id="88"/>
    <w:bookmarkStart w:name="z94" w:id="89"/>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нормативной правовой базы</w:t>
      </w:r>
    </w:p>
    <w:bookmarkEnd w:id="89"/>
    <w:bookmarkStart w:name="z95" w:id="90"/>
    <w:p>
      <w:pPr>
        <w:spacing w:after="0"/>
        <w:ind w:left="0"/>
        <w:jc w:val="both"/>
      </w:pPr>
      <w:r>
        <w:rPr>
          <w:rFonts w:ascii="Times New Roman"/>
          <w:b w:val="false"/>
          <w:i w:val="false"/>
          <w:color w:val="000000"/>
          <w:sz w:val="28"/>
        </w:rPr>
        <w:t>
      Развитая система противодействия легализации (отмыванию) средств, добытых преступным путем, и финансированию терроризма состоит из институциональных и законодательных мер.</w:t>
      </w:r>
    </w:p>
    <w:bookmarkEnd w:id="90"/>
    <w:bookmarkStart w:name="z96" w:id="91"/>
    <w:p>
      <w:pPr>
        <w:spacing w:after="0"/>
        <w:ind w:left="0"/>
        <w:jc w:val="both"/>
      </w:pPr>
      <w:r>
        <w:rPr>
          <w:rFonts w:ascii="Times New Roman"/>
          <w:b w:val="false"/>
          <w:i w:val="false"/>
          <w:color w:val="000000"/>
          <w:sz w:val="28"/>
        </w:rPr>
        <w:t>
      Как известно, в правовом государстве эффективное законодательство представляет собой наиважнейшее условие для борьбы с различными общественно опасными явлениями, в том числе с легализацией преступных средств и финансированием терроризма.</w:t>
      </w:r>
    </w:p>
    <w:bookmarkEnd w:id="91"/>
    <w:bookmarkStart w:name="z97" w:id="92"/>
    <w:p>
      <w:pPr>
        <w:spacing w:after="0"/>
        <w:ind w:left="0"/>
        <w:jc w:val="both"/>
      </w:pPr>
      <w:r>
        <w:rPr>
          <w:rFonts w:ascii="Times New Roman"/>
          <w:b w:val="false"/>
          <w:i w:val="false"/>
          <w:color w:val="000000"/>
          <w:sz w:val="28"/>
        </w:rPr>
        <w:t>
      Несмотря на достаточно высокую регуляторную эффективность, Закон о ПОД/ФТ сохраняет недостатки, выявленные в ходе правоприменительной практики, а также не соответствует отдельным международным рекомендациям ФАТФ, которые обязательны в силу Резолюции Совета Безопасности ООН 1617.</w:t>
      </w:r>
    </w:p>
    <w:bookmarkEnd w:id="92"/>
    <w:bookmarkStart w:name="z98" w:id="93"/>
    <w:p>
      <w:pPr>
        <w:spacing w:after="0"/>
        <w:ind w:left="0"/>
        <w:jc w:val="both"/>
      </w:pPr>
      <w:r>
        <w:rPr>
          <w:rFonts w:ascii="Times New Roman"/>
          <w:b w:val="false"/>
          <w:i w:val="false"/>
          <w:color w:val="000000"/>
          <w:sz w:val="28"/>
        </w:rPr>
        <w:t>
      В частности, права и обязанности субъектов финансового мониторинга, иных организаций и граждан содержатся в различных статьях Закона о ПОД/ФТ, что, безусловно, осложняет восприятие положений нормативного правового акта и, следовательно, его соблюдение.</w:t>
      </w:r>
    </w:p>
    <w:bookmarkEnd w:id="93"/>
    <w:bookmarkStart w:name="z99" w:id="94"/>
    <w:p>
      <w:pPr>
        <w:spacing w:after="0"/>
        <w:ind w:left="0"/>
        <w:jc w:val="both"/>
      </w:pPr>
      <w:r>
        <w:rPr>
          <w:rFonts w:ascii="Times New Roman"/>
          <w:b w:val="false"/>
          <w:i w:val="false"/>
          <w:color w:val="000000"/>
          <w:sz w:val="28"/>
        </w:rPr>
        <w:t>
      Кроме того, Институт международных финансов в экспертном отчете "Международная система борьбы с финансовыми преступлениями" отмечает, что непоследовательное применение международных стандартов приводит к появлению "лазеек", которые могут быть использованы в целях отмывания доходов.</w:t>
      </w:r>
    </w:p>
    <w:bookmarkEnd w:id="94"/>
    <w:bookmarkStart w:name="z100" w:id="95"/>
    <w:p>
      <w:pPr>
        <w:spacing w:after="0"/>
        <w:ind w:left="0"/>
        <w:jc w:val="both"/>
      </w:pPr>
      <w:r>
        <w:rPr>
          <w:rFonts w:ascii="Times New Roman"/>
          <w:b w:val="false"/>
          <w:i w:val="false"/>
          <w:color w:val="000000"/>
          <w:sz w:val="28"/>
        </w:rPr>
        <w:t>
      Причиной, препятствующей достижению потенциальных позитивных эффектов, является отсутствие стратегических и программных документов, определяющих основное видение развития национальной системы ПОД/ФТ с учетом выявленных рисков.</w:t>
      </w:r>
    </w:p>
    <w:bookmarkEnd w:id="95"/>
    <w:bookmarkStart w:name="z101" w:id="96"/>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подходов аналитической работы</w:t>
      </w:r>
    </w:p>
    <w:bookmarkEnd w:id="96"/>
    <w:bookmarkStart w:name="z102" w:id="97"/>
    <w:p>
      <w:pPr>
        <w:spacing w:after="0"/>
        <w:ind w:left="0"/>
        <w:jc w:val="both"/>
      </w:pPr>
      <w:r>
        <w:rPr>
          <w:rFonts w:ascii="Times New Roman"/>
          <w:b w:val="false"/>
          <w:i w:val="false"/>
          <w:color w:val="000000"/>
          <w:sz w:val="28"/>
        </w:rPr>
        <w:t xml:space="preserve">
      Способность субъектов финансового мониторинга идентифицировать и минимизировать риски является ключевым фактором в обеспечении надежности системы ПОД/ФТ. </w:t>
      </w:r>
    </w:p>
    <w:bookmarkEnd w:id="97"/>
    <w:bookmarkStart w:name="z103" w:id="98"/>
    <w:p>
      <w:pPr>
        <w:spacing w:after="0"/>
        <w:ind w:left="0"/>
        <w:jc w:val="both"/>
      </w:pPr>
      <w:r>
        <w:rPr>
          <w:rFonts w:ascii="Times New Roman"/>
          <w:b w:val="false"/>
          <w:i w:val="false"/>
          <w:color w:val="000000"/>
          <w:sz w:val="28"/>
        </w:rPr>
        <w:t xml:space="preserve">
      Текущая практика направления сообщений лишь о подозрительных или пороговых операциях не позволяет максимально использовать потенциал субъектов финансового мониторинга. </w:t>
      </w:r>
    </w:p>
    <w:bookmarkEnd w:id="98"/>
    <w:bookmarkStart w:name="z104" w:id="99"/>
    <w:p>
      <w:pPr>
        <w:spacing w:after="0"/>
        <w:ind w:left="0"/>
        <w:jc w:val="both"/>
      </w:pPr>
      <w:r>
        <w:rPr>
          <w:rFonts w:ascii="Times New Roman"/>
          <w:b w:val="false"/>
          <w:i w:val="false"/>
          <w:color w:val="000000"/>
          <w:sz w:val="28"/>
        </w:rPr>
        <w:t>
      Оценка лишь одной операции может не вызвать подозрений, тогда как серия связанных транзакций и полная картина деятельности лиц и организаций позволяют сделать более всесторонние и полные выводы о причастности к отмыванию доходов и финансированию терроризма.</w:t>
      </w:r>
    </w:p>
    <w:bookmarkEnd w:id="99"/>
    <w:bookmarkStart w:name="z105" w:id="100"/>
    <w:p>
      <w:pPr>
        <w:spacing w:after="0"/>
        <w:ind w:left="0"/>
        <w:jc w:val="both"/>
      </w:pPr>
      <w:r>
        <w:rPr>
          <w:rFonts w:ascii="Times New Roman"/>
          <w:b w:val="false"/>
          <w:i w:val="false"/>
          <w:color w:val="000000"/>
          <w:sz w:val="28"/>
        </w:rPr>
        <w:t>
      На качество направляемой информации влияет и отсутствие надлежащей обратной связи в виде информирования о принятом решении по каждому сообщению субъектов финансового мониторинга.</w:t>
      </w:r>
    </w:p>
    <w:bookmarkEnd w:id="100"/>
    <w:bookmarkStart w:name="z106" w:id="101"/>
    <w:p>
      <w:pPr>
        <w:spacing w:after="0"/>
        <w:ind w:left="0"/>
        <w:jc w:val="both"/>
      </w:pPr>
      <w:r>
        <w:rPr>
          <w:rFonts w:ascii="Times New Roman"/>
          <w:b w:val="false"/>
          <w:i w:val="false"/>
          <w:color w:val="000000"/>
          <w:sz w:val="28"/>
        </w:rPr>
        <w:t>
      Субъекты финансового мониторинга не могут оценить в полной мере полезность направляемых ими сообщений. Отсутствие обратной связи также снижает возможности субъектов финансового мониторинга совершенствовать свои подходы к выявлению подозрительных операций и повышению качества направляемых сообщений.</w:t>
      </w:r>
    </w:p>
    <w:bookmarkEnd w:id="101"/>
    <w:bookmarkStart w:name="z107" w:id="102"/>
    <w:p>
      <w:pPr>
        <w:spacing w:after="0"/>
        <w:ind w:left="0"/>
        <w:jc w:val="both"/>
      </w:pPr>
      <w:r>
        <w:rPr>
          <w:rFonts w:ascii="Times New Roman"/>
          <w:b w:val="false"/>
          <w:i w:val="false"/>
          <w:color w:val="000000"/>
          <w:sz w:val="28"/>
        </w:rPr>
        <w:t>
      При таких обстоятельствах ресурсы субъектов финансового мониторинга сконцентрированы на подготовке сообщений, а не на более глубоком анализе рисков, представляющих наибольший интерес для подразделения финансовой разведки и правоохранительных органов.</w:t>
      </w:r>
    </w:p>
    <w:bookmarkEnd w:id="102"/>
    <w:bookmarkStart w:name="z108" w:id="103"/>
    <w:p>
      <w:pPr>
        <w:spacing w:after="0"/>
        <w:ind w:left="0"/>
        <w:jc w:val="both"/>
      </w:pPr>
      <w:r>
        <w:rPr>
          <w:rFonts w:ascii="Times New Roman"/>
          <w:b w:val="false"/>
          <w:i w:val="false"/>
          <w:color w:val="000000"/>
          <w:sz w:val="28"/>
        </w:rPr>
        <w:t xml:space="preserve">
      </w:t>
      </w:r>
      <w:r>
        <w:rPr>
          <w:rFonts w:ascii="Times New Roman"/>
          <w:b w:val="false"/>
          <w:i/>
          <w:color w:val="000000"/>
          <w:sz w:val="28"/>
        </w:rPr>
        <w:t>Недостаточная автоматизация процессов анализа данных</w:t>
      </w:r>
    </w:p>
    <w:bookmarkEnd w:id="103"/>
    <w:bookmarkStart w:name="z109" w:id="104"/>
    <w:p>
      <w:pPr>
        <w:spacing w:after="0"/>
        <w:ind w:left="0"/>
        <w:jc w:val="both"/>
      </w:pPr>
      <w:r>
        <w:rPr>
          <w:rFonts w:ascii="Times New Roman"/>
          <w:b w:val="false"/>
          <w:i w:val="false"/>
          <w:color w:val="000000"/>
          <w:sz w:val="28"/>
        </w:rPr>
        <w:t>
      Ключевую роль в управлении рисками в сфере ПОД/ФТ играют налаженное взаимодействие и эффективная система обмена информацией между участниками финансового мониторинга.</w:t>
      </w:r>
    </w:p>
    <w:bookmarkEnd w:id="104"/>
    <w:bookmarkStart w:name="z110" w:id="105"/>
    <w:p>
      <w:pPr>
        <w:spacing w:after="0"/>
        <w:ind w:left="0"/>
        <w:jc w:val="both"/>
      </w:pPr>
      <w:r>
        <w:rPr>
          <w:rFonts w:ascii="Times New Roman"/>
          <w:b w:val="false"/>
          <w:i w:val="false"/>
          <w:color w:val="000000"/>
          <w:sz w:val="28"/>
        </w:rPr>
        <w:t>
      На сегодня Единая информационная аналитическая система в сфере противодействия легализации (отмыванию) доходов, полученных преступным путем, и финансированию терроризма (далее - ЕИАС) интегрирована с базами данных министерств юстиции и финансов (сведения о юридических и физических лицах, личных счетах и др.). При этом процесс сбора, обработки информации автоматизирован частично и осуществляется в режиме "запрос-ответ". Иные сведения, необходимые для анализа, подразделение финансовой разведки получает вне интеграции на основании запросов (сведения по налоговой отчетности, публичным должностным лицам, имуществу и др.). Это влияет на эффективность работы, поскольку для полноценного и качественного анализа необходимо наличие большого массива данных, позволяющих выявлять схемы ОД/ФТ.</w:t>
      </w:r>
    </w:p>
    <w:bookmarkEnd w:id="105"/>
    <w:bookmarkStart w:name="z111" w:id="106"/>
    <w:p>
      <w:pPr>
        <w:spacing w:after="0"/>
        <w:ind w:left="0"/>
        <w:jc w:val="both"/>
      </w:pPr>
      <w:r>
        <w:rPr>
          <w:rFonts w:ascii="Times New Roman"/>
          <w:b w:val="false"/>
          <w:i w:val="false"/>
          <w:color w:val="000000"/>
          <w:sz w:val="28"/>
        </w:rPr>
        <w:t>
      При текущем состоянии автоматизации и интеграции ЕИАС требуется время для получения информации и сохраняется ручной труд аналитиков при ее обработке.</w:t>
      </w:r>
    </w:p>
    <w:bookmarkEnd w:id="106"/>
    <w:bookmarkStart w:name="z112" w:id="107"/>
    <w:p>
      <w:pPr>
        <w:spacing w:after="0"/>
        <w:ind w:left="0"/>
        <w:jc w:val="both"/>
      </w:pPr>
      <w:r>
        <w:rPr>
          <w:rFonts w:ascii="Times New Roman"/>
          <w:b w:val="false"/>
          <w:i w:val="false"/>
          <w:color w:val="000000"/>
          <w:sz w:val="28"/>
        </w:rPr>
        <w:t>
      Отсутствуют необходимые инструменты анализа больших данных из открытых источников.</w:t>
      </w:r>
    </w:p>
    <w:bookmarkEnd w:id="107"/>
    <w:bookmarkStart w:name="z113" w:id="108"/>
    <w:p>
      <w:pPr>
        <w:spacing w:after="0"/>
        <w:ind w:left="0"/>
        <w:jc w:val="both"/>
      </w:pPr>
      <w:r>
        <w:rPr>
          <w:rFonts w:ascii="Times New Roman"/>
          <w:b w:val="false"/>
          <w:i w:val="false"/>
          <w:color w:val="000000"/>
          <w:sz w:val="28"/>
        </w:rPr>
        <w:t>
      Аналогичные проблемы оперативного обмена информации наблюдаются и между государственными органами-регуляторами и субъектами финансового мониторинга.</w:t>
      </w:r>
    </w:p>
    <w:bookmarkEnd w:id="108"/>
    <w:bookmarkStart w:name="z114" w:id="109"/>
    <w:p>
      <w:pPr>
        <w:spacing w:after="0"/>
        <w:ind w:left="0"/>
        <w:jc w:val="both"/>
      </w:pPr>
      <w:r>
        <w:rPr>
          <w:rFonts w:ascii="Times New Roman"/>
          <w:b w:val="false"/>
          <w:i w:val="false"/>
          <w:color w:val="000000"/>
          <w:sz w:val="28"/>
        </w:rPr>
        <w:t>
      Действующий функционал единого портала субъектов системы ПОД/ФТ не позволяет обеспечить оперативный обмен информацией и сведениями между участниками системы ПОД/ФТ.</w:t>
      </w:r>
    </w:p>
    <w:bookmarkEnd w:id="109"/>
    <w:bookmarkStart w:name="z115" w:id="110"/>
    <w:p>
      <w:pPr>
        <w:spacing w:after="0"/>
        <w:ind w:left="0"/>
        <w:jc w:val="both"/>
      </w:pPr>
      <w:r>
        <w:rPr>
          <w:rFonts w:ascii="Times New Roman"/>
          <w:b w:val="false"/>
          <w:i w:val="false"/>
          <w:color w:val="000000"/>
          <w:sz w:val="28"/>
        </w:rPr>
        <w:t>
      В частности, государственные органы осуществляют анализ деятельности подконтрольных субъектов финансового мониторинга на основе сведений, предоставленных в ответ на их запросы.</w:t>
      </w:r>
    </w:p>
    <w:bookmarkEnd w:id="110"/>
    <w:bookmarkStart w:name="z116" w:id="111"/>
    <w:p>
      <w:pPr>
        <w:spacing w:after="0"/>
        <w:ind w:left="0"/>
        <w:jc w:val="both"/>
      </w:pPr>
      <w:r>
        <w:rPr>
          <w:rFonts w:ascii="Times New Roman"/>
          <w:b w:val="false"/>
          <w:i w:val="false"/>
          <w:color w:val="000000"/>
          <w:sz w:val="28"/>
        </w:rPr>
        <w:t>
      Такой подход носит времязатратный характер и создает риски непринятия государственными органами своевременных превентивных мер воздействия при нарушении подконтрольными субъектами требований законодательства в сфере ПОД/ФТ.</w:t>
      </w:r>
    </w:p>
    <w:bookmarkEnd w:id="111"/>
    <w:bookmarkStart w:name="z117" w:id="112"/>
    <w:p>
      <w:pPr>
        <w:spacing w:after="0"/>
        <w:ind w:left="0"/>
        <w:jc w:val="both"/>
      </w:pPr>
      <w:r>
        <w:rPr>
          <w:rFonts w:ascii="Times New Roman"/>
          <w:b w:val="false"/>
          <w:i w:val="false"/>
          <w:color w:val="000000"/>
          <w:sz w:val="28"/>
        </w:rPr>
        <w:t>
      В свою очередь субъектам финансового мониторинга необходима оперативная реакция государственного органа-регулятора на вопросы в текущей деятельности, требующие разъяснения или методологической поддержки.</w:t>
      </w:r>
    </w:p>
    <w:bookmarkEnd w:id="112"/>
    <w:bookmarkStart w:name="z118" w:id="113"/>
    <w:p>
      <w:pPr>
        <w:spacing w:after="0"/>
        <w:ind w:left="0"/>
        <w:jc w:val="both"/>
      </w:pPr>
      <w:r>
        <w:rPr>
          <w:rFonts w:ascii="Times New Roman"/>
          <w:b w:val="false"/>
          <w:i w:val="false"/>
          <w:color w:val="000000"/>
          <w:sz w:val="28"/>
        </w:rPr>
        <w:t>
      Риски использования цифровых активов в отмывании преступных доходов и финансировании терроризма</w:t>
      </w:r>
    </w:p>
    <w:bookmarkEnd w:id="113"/>
    <w:bookmarkStart w:name="z119" w:id="114"/>
    <w:p>
      <w:pPr>
        <w:spacing w:after="0"/>
        <w:ind w:left="0"/>
        <w:jc w:val="both"/>
      </w:pPr>
      <w:r>
        <w:rPr>
          <w:rFonts w:ascii="Times New Roman"/>
          <w:b w:val="false"/>
          <w:i w:val="false"/>
          <w:color w:val="000000"/>
          <w:sz w:val="28"/>
        </w:rPr>
        <w:t>
      В мире наблюдается стремительный рост рынка цифровых активов. Казахстанские граждане являются активными пользователями интернет-платформ, осуществляющих торговлю криптовалютами.</w:t>
      </w:r>
    </w:p>
    <w:bookmarkEnd w:id="114"/>
    <w:bookmarkStart w:name="z120" w:id="115"/>
    <w:p>
      <w:pPr>
        <w:spacing w:after="0"/>
        <w:ind w:left="0"/>
        <w:jc w:val="both"/>
      </w:pPr>
      <w:r>
        <w:rPr>
          <w:rFonts w:ascii="Times New Roman"/>
          <w:b w:val="false"/>
          <w:i w:val="false"/>
          <w:color w:val="000000"/>
          <w:sz w:val="28"/>
        </w:rPr>
        <w:t>
      Согласно отчету Базельского института управления "Криптовалюты в Азии и за ее пределами: законодательство, регулирование и правоприменение", в 2021 году Казахстан стал вторым в мире по объему майнинга криптовалюты.</w:t>
      </w:r>
    </w:p>
    <w:bookmarkEnd w:id="115"/>
    <w:bookmarkStart w:name="z121" w:id="116"/>
    <w:p>
      <w:pPr>
        <w:spacing w:after="0"/>
        <w:ind w:left="0"/>
        <w:jc w:val="both"/>
      </w:pPr>
      <w:r>
        <w:rPr>
          <w:rFonts w:ascii="Times New Roman"/>
          <w:b w:val="false"/>
          <w:i w:val="false"/>
          <w:color w:val="000000"/>
          <w:sz w:val="28"/>
        </w:rPr>
        <w:t>
      Между тем, использование цифровых активов и таких инструментов, как миксеры и протоколы с нулевым разглашением данных об отправителях, получателях и суммах приводит к невозможности осуществления полноценного мониторинга таких финансовых операций.</w:t>
      </w:r>
    </w:p>
    <w:bookmarkEnd w:id="116"/>
    <w:bookmarkStart w:name="z122" w:id="117"/>
    <w:p>
      <w:pPr>
        <w:spacing w:after="0"/>
        <w:ind w:left="0"/>
        <w:jc w:val="both"/>
      </w:pPr>
      <w:r>
        <w:rPr>
          <w:rFonts w:ascii="Times New Roman"/>
          <w:b w:val="false"/>
          <w:i w:val="false"/>
          <w:color w:val="000000"/>
          <w:sz w:val="28"/>
        </w:rPr>
        <w:t>
      Отсутствие подходов, позволяющих деанонимизировать всех участников операций с цифровыми активами, является вызовом для действующей глобальной системы ПОД/ФТ и обуславливает необходимость ее совершенствования.</w:t>
      </w:r>
    </w:p>
    <w:bookmarkEnd w:id="117"/>
    <w:bookmarkStart w:name="z123" w:id="118"/>
    <w:p>
      <w:pPr>
        <w:spacing w:after="0"/>
        <w:ind w:left="0"/>
        <w:jc w:val="both"/>
      </w:pPr>
      <w:r>
        <w:rPr>
          <w:rFonts w:ascii="Times New Roman"/>
          <w:b w:val="false"/>
          <w:i w:val="false"/>
          <w:color w:val="000000"/>
          <w:sz w:val="28"/>
        </w:rPr>
        <w:t>
      Выпуск и оборот необеспеченных цифровых активов на территории Республики Казахстан запрещены, за исключением предусмотренных законами случаев. Таковым является оборот необеспеченных активов в рамках особого правового режима Международного финансового центра "Астана" (далее - МФЦА) и регулируются правилами финансовых технологий "FinTechRules".</w:t>
      </w:r>
    </w:p>
    <w:bookmarkEnd w:id="118"/>
    <w:bookmarkStart w:name="z124" w:id="119"/>
    <w:p>
      <w:pPr>
        <w:spacing w:after="0"/>
        <w:ind w:left="0"/>
        <w:jc w:val="both"/>
      </w:pPr>
      <w:r>
        <w:rPr>
          <w:rFonts w:ascii="Times New Roman"/>
          <w:b w:val="false"/>
          <w:i w:val="false"/>
          <w:color w:val="000000"/>
          <w:sz w:val="28"/>
        </w:rPr>
        <w:t>
      В целях формирования сбалансированных регуляторных условий для создания и функционирования криптобирж МФЦА проводятся мероприятия по реализации пилотного проекта по функционированию криптобирж на площадке МФЦА во взаимодействии с казахстанскими банками и государственными органами, одним из вопросов которых является возможность открытия банковских счетов для криптобирж МФЦА.</w:t>
      </w:r>
    </w:p>
    <w:bookmarkEnd w:id="119"/>
    <w:bookmarkStart w:name="z125" w:id="120"/>
    <w:p>
      <w:pPr>
        <w:spacing w:after="0"/>
        <w:ind w:left="0"/>
        <w:jc w:val="both"/>
      </w:pPr>
      <w:r>
        <w:rPr>
          <w:rFonts w:ascii="Times New Roman"/>
          <w:b w:val="false"/>
          <w:i w:val="false"/>
          <w:color w:val="000000"/>
          <w:sz w:val="28"/>
        </w:rPr>
        <w:t>
      Согласно отчетам компании "Chainalysis", глобальное внедрение криптовалюты в 2021 году увеличилось на 880% в основном благодаря активности Р2Р-трейдинга (форма сделки между физическими лицами, в которой покупатель и продавец обменивают средства напрямую друг с другом).</w:t>
      </w:r>
    </w:p>
    <w:bookmarkEnd w:id="120"/>
    <w:bookmarkStart w:name="z126" w:id="121"/>
    <w:p>
      <w:pPr>
        <w:spacing w:after="0"/>
        <w:ind w:left="0"/>
        <w:jc w:val="both"/>
      </w:pPr>
      <w:r>
        <w:rPr>
          <w:rFonts w:ascii="Times New Roman"/>
          <w:b w:val="false"/>
          <w:i w:val="false"/>
          <w:color w:val="000000"/>
          <w:sz w:val="28"/>
        </w:rPr>
        <w:t>
      В настоящее время не все цифровые активы анонимны. Многие криптовалютные биржи и обменные сервисы требуют открытия персонифицированного счета для работы с цифровыми системами. Однако их экстерриториальность не позволяет использовать этот потенциал.</w:t>
      </w:r>
    </w:p>
    <w:bookmarkEnd w:id="121"/>
    <w:bookmarkStart w:name="z127" w:id="122"/>
    <w:p>
      <w:pPr>
        <w:spacing w:after="0"/>
        <w:ind w:left="0"/>
        <w:jc w:val="both"/>
      </w:pPr>
      <w:r>
        <w:rPr>
          <w:rFonts w:ascii="Times New Roman"/>
          <w:b w:val="false"/>
          <w:i w:val="false"/>
          <w:color w:val="000000"/>
          <w:sz w:val="28"/>
        </w:rPr>
        <w:t>
      В свою очередь, анонимный характер цифровых активов создает высокие риски их использования для проведения платежей в рамках противоправной деятельности, в том числе отмывания доходов, финансирования терроризма, торговли наркотиками и оружием, коррупции, нелегального вывода средств за рубеж и др.</w:t>
      </w:r>
    </w:p>
    <w:bookmarkEnd w:id="122"/>
    <w:bookmarkStart w:name="z128" w:id="123"/>
    <w:p>
      <w:pPr>
        <w:spacing w:after="0"/>
        <w:ind w:left="0"/>
        <w:jc w:val="both"/>
      </w:pPr>
      <w:r>
        <w:rPr>
          <w:rFonts w:ascii="Times New Roman"/>
          <w:b w:val="false"/>
          <w:i w:val="false"/>
          <w:color w:val="000000"/>
          <w:sz w:val="28"/>
        </w:rPr>
        <w:t>
      Несмотря на установленный нормами Закона "Об информатизации" запрет на выпуск и оборот необеспеченных цифровых активов на территории Республики Казахстан, ответственность за его нарушение не предусмотрена.</w:t>
      </w:r>
    </w:p>
    <w:bookmarkEnd w:id="123"/>
    <w:bookmarkStart w:name="z129" w:id="124"/>
    <w:p>
      <w:pPr>
        <w:spacing w:after="0"/>
        <w:ind w:left="0"/>
        <w:jc w:val="both"/>
      </w:pPr>
      <w:r>
        <w:rPr>
          <w:rFonts w:ascii="Times New Roman"/>
          <w:b w:val="false"/>
          <w:i w:val="false"/>
          <w:color w:val="000000"/>
          <w:sz w:val="28"/>
        </w:rPr>
        <w:t xml:space="preserve">
      Действующий порядок изъятия, учета, хранения, передачи и уничтожения вещественных доказательств, денег по уголовным делам не предусматривает особенностей, связанных с цифровыми активами. </w:t>
      </w:r>
    </w:p>
    <w:bookmarkEnd w:id="124"/>
    <w:bookmarkStart w:name="z130" w:id="125"/>
    <w:p>
      <w:pPr>
        <w:spacing w:after="0"/>
        <w:ind w:left="0"/>
        <w:jc w:val="both"/>
      </w:pPr>
      <w:r>
        <w:rPr>
          <w:rFonts w:ascii="Times New Roman"/>
          <w:b w:val="false"/>
          <w:i w:val="false"/>
          <w:color w:val="000000"/>
          <w:sz w:val="28"/>
        </w:rPr>
        <w:t xml:space="preserve">
      Отсутствуют инструменты изъятия, учета, хранения, передачи цифровых активов в рамках расследования уголовных дел. </w:t>
      </w:r>
    </w:p>
    <w:bookmarkEnd w:id="125"/>
    <w:bookmarkStart w:name="z131" w:id="126"/>
    <w:p>
      <w:pPr>
        <w:spacing w:after="0"/>
        <w:ind w:left="0"/>
        <w:jc w:val="both"/>
      </w:pPr>
      <w:r>
        <w:rPr>
          <w:rFonts w:ascii="Times New Roman"/>
          <w:b w:val="false"/>
          <w:i w:val="false"/>
          <w:color w:val="000000"/>
          <w:sz w:val="28"/>
        </w:rPr>
        <w:t xml:space="preserve">
      Наряду с этим ввиду глобального характера цифровых активов и различий в регулировании в разных странах возникает риск перетока операций в юрисдикции с более лояльным регулятивным режимом. </w:t>
      </w:r>
    </w:p>
    <w:bookmarkEnd w:id="126"/>
    <w:bookmarkStart w:name="z132" w:id="127"/>
    <w:p>
      <w:pPr>
        <w:spacing w:after="0"/>
        <w:ind w:left="0"/>
        <w:jc w:val="both"/>
      </w:pPr>
      <w:r>
        <w:rPr>
          <w:rFonts w:ascii="Times New Roman"/>
          <w:b w:val="false"/>
          <w:i w:val="false"/>
          <w:color w:val="000000"/>
          <w:sz w:val="28"/>
        </w:rPr>
        <w:t xml:space="preserve">
      </w:t>
      </w:r>
      <w:r>
        <w:rPr>
          <w:rFonts w:ascii="Times New Roman"/>
          <w:b w:val="false"/>
          <w:i/>
          <w:color w:val="000000"/>
          <w:sz w:val="28"/>
        </w:rPr>
        <w:t>Недостаточное внимание вопросам установления и возврата доходов, полученных преступным путем</w:t>
      </w:r>
      <w:r>
        <w:rPr>
          <w:rFonts w:ascii="Times New Roman"/>
          <w:b w:val="false"/>
          <w:i w:val="false"/>
          <w:color w:val="000000"/>
          <w:sz w:val="28"/>
        </w:rPr>
        <w:t xml:space="preserve"> </w:t>
      </w:r>
    </w:p>
    <w:bookmarkEnd w:id="127"/>
    <w:bookmarkStart w:name="z133" w:id="128"/>
    <w:p>
      <w:pPr>
        <w:spacing w:after="0"/>
        <w:ind w:left="0"/>
        <w:jc w:val="both"/>
      </w:pPr>
      <w:r>
        <w:rPr>
          <w:rFonts w:ascii="Times New Roman"/>
          <w:b w:val="false"/>
          <w:i w:val="false"/>
          <w:color w:val="000000"/>
          <w:sz w:val="28"/>
        </w:rPr>
        <w:t>
      Немаловажным является исключение выгоды от ОД посредством поиска и возврата доходов, полученных преступным путем, в ходе параллельных финансовых расследований.</w:t>
      </w:r>
    </w:p>
    <w:bookmarkEnd w:id="128"/>
    <w:bookmarkStart w:name="z134" w:id="129"/>
    <w:p>
      <w:pPr>
        <w:spacing w:after="0"/>
        <w:ind w:left="0"/>
        <w:jc w:val="both"/>
      </w:pPr>
      <w:r>
        <w:rPr>
          <w:rFonts w:ascii="Times New Roman"/>
          <w:b w:val="false"/>
          <w:i w:val="false"/>
          <w:color w:val="000000"/>
          <w:sz w:val="28"/>
        </w:rPr>
        <w:t>
      Анализ уголовно-процессуального законодательства показывает, что конфискация преступных доходов и возмещение ущерба не являются приоритетными задачами.</w:t>
      </w:r>
    </w:p>
    <w:bookmarkEnd w:id="129"/>
    <w:bookmarkStart w:name="z135" w:id="130"/>
    <w:p>
      <w:pPr>
        <w:spacing w:after="0"/>
        <w:ind w:left="0"/>
        <w:jc w:val="both"/>
      </w:pPr>
      <w:r>
        <w:rPr>
          <w:rFonts w:ascii="Times New Roman"/>
          <w:b w:val="false"/>
          <w:i w:val="false"/>
          <w:color w:val="000000"/>
          <w:sz w:val="28"/>
        </w:rPr>
        <w:t>
      В этой связи усилия органов досудебного расследования сосредотачиваются на раскрытии правонарушений, изобличении виновных лиц. В свою очередь, мерам по установлению и конфискации преступного дохода придается второстепенное значение.</w:t>
      </w:r>
    </w:p>
    <w:bookmarkEnd w:id="130"/>
    <w:bookmarkStart w:name="z136" w:id="131"/>
    <w:p>
      <w:pPr>
        <w:spacing w:after="0"/>
        <w:ind w:left="0"/>
        <w:jc w:val="both"/>
      </w:pPr>
      <w:r>
        <w:rPr>
          <w:rFonts w:ascii="Times New Roman"/>
          <w:b w:val="false"/>
          <w:i w:val="false"/>
          <w:color w:val="000000"/>
          <w:sz w:val="28"/>
        </w:rPr>
        <w:t>
      Как показывает практика, с момента начала досудебного расследования до принятия мер по установлению, аресту и конфискации активов, полученных преступных путем, проходит длительный период времени, что впоследствии усложняет обеспечение их возврата.</w:t>
      </w:r>
    </w:p>
    <w:bookmarkEnd w:id="131"/>
    <w:bookmarkStart w:name="z137" w:id="132"/>
    <w:p>
      <w:pPr>
        <w:spacing w:after="0"/>
        <w:ind w:left="0"/>
        <w:jc w:val="both"/>
      </w:pPr>
      <w:r>
        <w:rPr>
          <w:rFonts w:ascii="Times New Roman"/>
          <w:b w:val="false"/>
          <w:i w:val="false"/>
          <w:color w:val="000000"/>
          <w:sz w:val="28"/>
        </w:rPr>
        <w:t>
      Усугубляет ситуацию вывод преступных активов за границу, что напрямую затрагивает экономическую безопасность, наносит ущерб бюджету государства, приводит к нехватке инвестиций и оборотных средств для развития экономики, снижает как инвестиционную привлекательность, так и доверие граждан к государственному аппарату.</w:t>
      </w:r>
    </w:p>
    <w:bookmarkEnd w:id="132"/>
    <w:bookmarkStart w:name="z138" w:id="133"/>
    <w:p>
      <w:pPr>
        <w:spacing w:after="0"/>
        <w:ind w:left="0"/>
        <w:jc w:val="both"/>
      </w:pPr>
      <w:r>
        <w:rPr>
          <w:rFonts w:ascii="Times New Roman"/>
          <w:b w:val="false"/>
          <w:i w:val="false"/>
          <w:color w:val="000000"/>
          <w:sz w:val="28"/>
        </w:rPr>
        <w:t>
      Согласно международным рейтингам, Казахстан входит в число 20-ти стран со "стабильным" оттоком капитала за рубеж. Возврат из-за рубежа активов, полученных незаконным путем, сопровождается целым спектром проблем.</w:t>
      </w:r>
    </w:p>
    <w:bookmarkEnd w:id="133"/>
    <w:bookmarkStart w:name="z139" w:id="134"/>
    <w:p>
      <w:pPr>
        <w:spacing w:after="0"/>
        <w:ind w:left="0"/>
        <w:jc w:val="both"/>
      </w:pPr>
      <w:r>
        <w:rPr>
          <w:rFonts w:ascii="Times New Roman"/>
          <w:b w:val="false"/>
          <w:i w:val="false"/>
          <w:color w:val="000000"/>
          <w:sz w:val="28"/>
        </w:rPr>
        <w:t>
      Исполнение запросов об оказании правовой помощи компетентными органами иностранного государства занимает длительное время. Практика правоохранительных органов по возврату активов из-за рубежа, когда фокус идет на осуждение и приговоры только в Казахстане, а за рубеж направляются общие запросы без конкретной информации об активах, абсолютно недейственна. Такие запросы расцениваются по всему миру как "выуживание доказательств" и не исполняются.</w:t>
      </w:r>
    </w:p>
    <w:bookmarkEnd w:id="134"/>
    <w:bookmarkStart w:name="z140" w:id="135"/>
    <w:p>
      <w:pPr>
        <w:spacing w:after="0"/>
        <w:ind w:left="0"/>
        <w:jc w:val="both"/>
      </w:pPr>
      <w:r>
        <w:rPr>
          <w:rFonts w:ascii="Times New Roman"/>
          <w:b w:val="false"/>
          <w:i w:val="false"/>
          <w:color w:val="000000"/>
          <w:sz w:val="28"/>
        </w:rPr>
        <w:t>
      Данная проблема в ряде случаев обусловлена отсутствием многогранной информационно-аналитической работы до возбуждения уголовного дела, в том числе посредством проведения параллельного финансового расследования.</w:t>
      </w:r>
    </w:p>
    <w:bookmarkEnd w:id="135"/>
    <w:bookmarkStart w:name="z141" w:id="136"/>
    <w:p>
      <w:pPr>
        <w:spacing w:after="0"/>
        <w:ind w:left="0"/>
        <w:jc w:val="both"/>
      </w:pPr>
      <w:r>
        <w:rPr>
          <w:rFonts w:ascii="Times New Roman"/>
          <w:b w:val="false"/>
          <w:i w:val="false"/>
          <w:color w:val="000000"/>
          <w:sz w:val="28"/>
        </w:rPr>
        <w:t>
      Кроме того, в целом не предусмотрены механизмы мониторинга и оценки принимаемых мер по возврату в доход государства доходов, полученных преступным путем, как внутри страны, так и из-за рубежа. Это не позволяет выработать соответствующие корректирующие меры.</w:t>
      </w:r>
    </w:p>
    <w:bookmarkEnd w:id="136"/>
    <w:bookmarkStart w:name="z142" w:id="137"/>
    <w:p>
      <w:pPr>
        <w:spacing w:after="0"/>
        <w:ind w:left="0"/>
        <w:jc w:val="both"/>
      </w:pPr>
      <w:r>
        <w:rPr>
          <w:rFonts w:ascii="Times New Roman"/>
          <w:b w:val="false"/>
          <w:i w:val="false"/>
          <w:color w:val="000000"/>
          <w:sz w:val="28"/>
        </w:rPr>
        <w:t>
      Отсутствует методика расчета объемов незаконных финансовых потоков.</w:t>
      </w:r>
    </w:p>
    <w:bookmarkEnd w:id="137"/>
    <w:bookmarkStart w:name="z143" w:id="138"/>
    <w:p>
      <w:pPr>
        <w:spacing w:after="0"/>
        <w:ind w:left="0"/>
        <w:jc w:val="both"/>
      </w:pPr>
      <w:r>
        <w:rPr>
          <w:rFonts w:ascii="Times New Roman"/>
          <w:b w:val="false"/>
          <w:i w:val="false"/>
          <w:color w:val="000000"/>
          <w:sz w:val="28"/>
        </w:rPr>
        <w:t>
      Действующий статистический учет не отражает реальную картину по конфискации имущества, добытого преступным путем.</w:t>
      </w:r>
    </w:p>
    <w:bookmarkEnd w:id="138"/>
    <w:bookmarkStart w:name="z144" w:id="139"/>
    <w:p>
      <w:pPr>
        <w:spacing w:after="0"/>
        <w:ind w:left="0"/>
        <w:jc w:val="both"/>
      </w:pPr>
      <w:r>
        <w:rPr>
          <w:rFonts w:ascii="Times New Roman"/>
          <w:b w:val="false"/>
          <w:i w:val="false"/>
          <w:color w:val="000000"/>
          <w:sz w:val="28"/>
        </w:rPr>
        <w:t>
      В частности, отсутствует единый учет сведений о суммах, фактически поступивших в доход государства от конфискованного имущества, в том числе в разрезе сфер правоотношений (в рамках уголовного, гражданского и административного дела) и статей уголовного и административного законодательства.</w:t>
      </w:r>
    </w:p>
    <w:bookmarkEnd w:id="139"/>
    <w:bookmarkStart w:name="z145" w:id="140"/>
    <w:p>
      <w:pPr>
        <w:spacing w:after="0"/>
        <w:ind w:left="0"/>
        <w:jc w:val="both"/>
      </w:pPr>
      <w:r>
        <w:rPr>
          <w:rFonts w:ascii="Times New Roman"/>
          <w:b w:val="false"/>
          <w:i w:val="false"/>
          <w:color w:val="000000"/>
          <w:sz w:val="28"/>
        </w:rPr>
        <w:t>
      Сведения Комитета государственного имущества и приватизации Министерства финансов Республики Казахстан о поступивших суммах от конфискованного имущества также не отражают реальной картины, поскольку движимое и недвижимое имущество, принятое на баланс коммунальной собственности, обращается по нулевой стоимости.</w:t>
      </w:r>
    </w:p>
    <w:bookmarkEnd w:id="140"/>
    <w:bookmarkStart w:name="z146" w:id="141"/>
    <w:p>
      <w:pPr>
        <w:spacing w:after="0"/>
        <w:ind w:left="0"/>
        <w:jc w:val="both"/>
      </w:pPr>
      <w:r>
        <w:rPr>
          <w:rFonts w:ascii="Times New Roman"/>
          <w:b w:val="false"/>
          <w:i w:val="false"/>
          <w:color w:val="000000"/>
          <w:sz w:val="28"/>
        </w:rPr>
        <w:t>
      Стоимость реализации конфискованного имущества в рамках исполнительного производства, как правило, носит заниженный характер.</w:t>
      </w:r>
    </w:p>
    <w:bookmarkEnd w:id="141"/>
    <w:bookmarkStart w:name="z147" w:id="142"/>
    <w:p>
      <w:pPr>
        <w:spacing w:after="0"/>
        <w:ind w:left="0"/>
        <w:jc w:val="both"/>
      </w:pPr>
      <w:r>
        <w:rPr>
          <w:rFonts w:ascii="Times New Roman"/>
          <w:b w:val="false"/>
          <w:i w:val="false"/>
          <w:color w:val="000000"/>
          <w:sz w:val="28"/>
        </w:rPr>
        <w:t>
      Аналогично: в отчетах правоохранительных и местных исполнительных органов отсутствует классификация конфискованных предметов на орудия преступления и имущество, добытое преступным путем, не отражается сумма конфискованного имущества.</w:t>
      </w:r>
    </w:p>
    <w:bookmarkEnd w:id="142"/>
    <w:bookmarkStart w:name="z148" w:id="143"/>
    <w:p>
      <w:pPr>
        <w:spacing w:after="0"/>
        <w:ind w:left="0"/>
        <w:jc w:val="left"/>
      </w:pPr>
      <w:r>
        <w:rPr>
          <w:rFonts w:ascii="Times New Roman"/>
          <w:b/>
          <w:i w:val="false"/>
          <w:color w:val="000000"/>
        </w:rPr>
        <w:t xml:space="preserve"> Раздел 3. Обзор международного опыта  </w:t>
      </w:r>
    </w:p>
    <w:bookmarkEnd w:id="143"/>
    <w:bookmarkStart w:name="z149" w:id="144"/>
    <w:p>
      <w:pPr>
        <w:spacing w:after="0"/>
        <w:ind w:left="0"/>
        <w:jc w:val="both"/>
      </w:pPr>
      <w:r>
        <w:rPr>
          <w:rFonts w:ascii="Times New Roman"/>
          <w:b w:val="false"/>
          <w:i w:val="false"/>
          <w:color w:val="000000"/>
          <w:sz w:val="28"/>
        </w:rPr>
        <w:t>
      Практика развитых стран показывает, что построение эффективной системы ПОД/ФТ начинается с общегосударственного подхода в обучении граждан с ранних лет основам финансовой грамотности и безопасности. Финансовая грамотность и безопасность представляют собой личный вклад каждого гражданина в обеспечение экономической и финансовой безопасности страны.</w:t>
      </w:r>
    </w:p>
    <w:bookmarkEnd w:id="144"/>
    <w:bookmarkStart w:name="z150" w:id="145"/>
    <w:p>
      <w:pPr>
        <w:spacing w:after="0"/>
        <w:ind w:left="0"/>
        <w:jc w:val="both"/>
      </w:pPr>
      <w:r>
        <w:rPr>
          <w:rFonts w:ascii="Times New Roman"/>
          <w:b w:val="false"/>
          <w:i w:val="false"/>
          <w:color w:val="000000"/>
          <w:sz w:val="28"/>
        </w:rPr>
        <w:t xml:space="preserve">
      К примеру, в США реализуются федеральные и общественные программы по повышению уровня финансовой грамотности. </w:t>
      </w:r>
    </w:p>
    <w:bookmarkEnd w:id="145"/>
    <w:bookmarkStart w:name="z151" w:id="146"/>
    <w:p>
      <w:pPr>
        <w:spacing w:after="0"/>
        <w:ind w:left="0"/>
        <w:jc w:val="both"/>
      </w:pPr>
      <w:r>
        <w:rPr>
          <w:rFonts w:ascii="Times New Roman"/>
          <w:b w:val="false"/>
          <w:i w:val="false"/>
          <w:color w:val="000000"/>
          <w:sz w:val="28"/>
        </w:rPr>
        <w:t>
      Во Французской Республике действует программа "Финансы и педагогика", которая занимается просвещением рядовых обывателей, студентов, школьников.</w:t>
      </w:r>
    </w:p>
    <w:bookmarkEnd w:id="146"/>
    <w:bookmarkStart w:name="z152" w:id="147"/>
    <w:p>
      <w:pPr>
        <w:spacing w:after="0"/>
        <w:ind w:left="0"/>
        <w:jc w:val="both"/>
      </w:pPr>
      <w:r>
        <w:rPr>
          <w:rFonts w:ascii="Times New Roman"/>
          <w:b w:val="false"/>
          <w:i w:val="false"/>
          <w:color w:val="000000"/>
          <w:sz w:val="28"/>
        </w:rPr>
        <w:t>
      Еще одним ярким примером повышения информационной, финансовой и правовой грамотности детей и молодежи, содействия их профессиональной ориентации и развитию научных знаний является проведение в рамках деятельности Совета руководителей подразделений финансовой разведки СНГ Международной олимпиады по финансовой грамотности в Российской Федерации.</w:t>
      </w:r>
    </w:p>
    <w:bookmarkEnd w:id="147"/>
    <w:bookmarkStart w:name="z153" w:id="148"/>
    <w:p>
      <w:pPr>
        <w:spacing w:after="0"/>
        <w:ind w:left="0"/>
        <w:jc w:val="both"/>
      </w:pPr>
      <w:r>
        <w:rPr>
          <w:rFonts w:ascii="Times New Roman"/>
          <w:b w:val="false"/>
          <w:i w:val="false"/>
          <w:color w:val="000000"/>
          <w:sz w:val="28"/>
        </w:rPr>
        <w:t>
      В этой связи, учитывая, что Национальным планом развития Республики Казахстан до 2025 года определена необходимость повышения финансовой грамотности населения, данный опыт представляется применимым в Казахстане.</w:t>
      </w:r>
    </w:p>
    <w:bookmarkEnd w:id="148"/>
    <w:bookmarkStart w:name="z154" w:id="149"/>
    <w:p>
      <w:pPr>
        <w:spacing w:after="0"/>
        <w:ind w:left="0"/>
        <w:jc w:val="both"/>
      </w:pPr>
      <w:r>
        <w:rPr>
          <w:rFonts w:ascii="Times New Roman"/>
          <w:b w:val="false"/>
          <w:i w:val="false"/>
          <w:color w:val="000000"/>
          <w:sz w:val="28"/>
        </w:rPr>
        <w:t>
      Ключевым фактором эффективности системы ПОД/ФТ является высокое качество аналитических материалов подразделения финансовой разведки. В свою очередь решение этой задачи невозможно без обеспечения подразделения финансовой разведки достаточными источниками информации.</w:t>
      </w:r>
    </w:p>
    <w:bookmarkEnd w:id="149"/>
    <w:bookmarkStart w:name="z155" w:id="150"/>
    <w:p>
      <w:pPr>
        <w:spacing w:after="0"/>
        <w:ind w:left="0"/>
        <w:jc w:val="both"/>
      </w:pPr>
      <w:r>
        <w:rPr>
          <w:rFonts w:ascii="Times New Roman"/>
          <w:b w:val="false"/>
          <w:i w:val="false"/>
          <w:color w:val="000000"/>
          <w:sz w:val="28"/>
        </w:rPr>
        <w:t>
      К примеру, подразделения финансовой разведки Великобритании, Федеративной Республики Германия, Греческой Республики для выполнения своих функций имеют доступ к базам данных правоохранительных, налоговых органов и финансовых организаций, в том числе к реестрам объектов недвижимости, транспортных средств, земельных участков и др. Кроме того, имеется доступ к сведениям Европола, Интерпола, Евроюста, а также коммерческим базам данных (World Check, Dow Jones).</w:t>
      </w:r>
    </w:p>
    <w:bookmarkEnd w:id="150"/>
    <w:bookmarkStart w:name="z156" w:id="151"/>
    <w:p>
      <w:pPr>
        <w:spacing w:after="0"/>
        <w:ind w:left="0"/>
        <w:jc w:val="both"/>
      </w:pPr>
      <w:r>
        <w:rPr>
          <w:rFonts w:ascii="Times New Roman"/>
          <w:b w:val="false"/>
          <w:i w:val="false"/>
          <w:color w:val="000000"/>
          <w:sz w:val="28"/>
        </w:rPr>
        <w:t>
      Повышению качества анализа рисков ОД/ФТ также способствует использование IT - инструментов.</w:t>
      </w:r>
    </w:p>
    <w:bookmarkEnd w:id="151"/>
    <w:bookmarkStart w:name="z157" w:id="152"/>
    <w:p>
      <w:pPr>
        <w:spacing w:after="0"/>
        <w:ind w:left="0"/>
        <w:jc w:val="both"/>
      </w:pPr>
      <w:r>
        <w:rPr>
          <w:rFonts w:ascii="Times New Roman"/>
          <w:b w:val="false"/>
          <w:i w:val="false"/>
          <w:color w:val="000000"/>
          <w:sz w:val="28"/>
        </w:rPr>
        <w:t xml:space="preserve">
      Результаты исследования ФАТФ по внедрению новых технологий при обеспечении соответствия стандартам ПОД/ФТ показали, что наибольшим потенциалом обладают искусственный интеллект, интерфейсы прикладного программирования и инструменты, используемые субъектами для целей надлежащей проверки клиентов. </w:t>
      </w:r>
    </w:p>
    <w:bookmarkEnd w:id="152"/>
    <w:bookmarkStart w:name="z158" w:id="15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Центральный банк Бразилии</w:t>
      </w:r>
      <w:r>
        <w:rPr>
          <w:rFonts w:ascii="Times New Roman"/>
          <w:b w:val="false"/>
          <w:i w:val="false"/>
          <w:color w:val="000000"/>
          <w:sz w:val="28"/>
        </w:rPr>
        <w:t xml:space="preserve"> одобрил проект по обработке естественного языка для повышения эффективности регуляторной деятельности. Проект предусматривает разработку инструментов для сканирования и анализа социальных сетей и иных общедоступных данных с целью извлечения информации связанной с подозрением об ОД/ФТ.</w:t>
      </w:r>
    </w:p>
    <w:bookmarkEnd w:id="153"/>
    <w:bookmarkStart w:name="z159" w:id="154"/>
    <w:p>
      <w:pPr>
        <w:spacing w:after="0"/>
        <w:ind w:left="0"/>
        <w:jc w:val="both"/>
      </w:pPr>
      <w:r>
        <w:rPr>
          <w:rFonts w:ascii="Times New Roman"/>
          <w:b w:val="false"/>
          <w:i w:val="false"/>
          <w:color w:val="000000"/>
          <w:sz w:val="28"/>
        </w:rPr>
        <w:t>
      Примечателен опыт стран, применяющих более широкую концепцию, нацеленную на выявление подозрительной деятельности.</w:t>
      </w:r>
    </w:p>
    <w:bookmarkEnd w:id="154"/>
    <w:bookmarkStart w:name="z160" w:id="155"/>
    <w:p>
      <w:pPr>
        <w:spacing w:after="0"/>
        <w:ind w:left="0"/>
        <w:jc w:val="both"/>
      </w:pPr>
      <w:r>
        <w:rPr>
          <w:rFonts w:ascii="Times New Roman"/>
          <w:b w:val="false"/>
          <w:i w:val="false"/>
          <w:color w:val="000000"/>
          <w:sz w:val="28"/>
        </w:rPr>
        <w:t>
      К примеру, в Новой Зеландии предусмотрено направление сообщений о подозрительных операциях и подозрительной деятельности. Для определения подотчетными организациями, какой вид отчета им необходимо отправить, созданы специальные методические рекомендации.</w:t>
      </w:r>
    </w:p>
    <w:bookmarkEnd w:id="155"/>
    <w:bookmarkStart w:name="z161" w:id="156"/>
    <w:p>
      <w:pPr>
        <w:spacing w:after="0"/>
        <w:ind w:left="0"/>
        <w:jc w:val="both"/>
      </w:pPr>
      <w:r>
        <w:rPr>
          <w:rFonts w:ascii="Times New Roman"/>
          <w:b w:val="false"/>
          <w:i w:val="false"/>
          <w:color w:val="000000"/>
          <w:sz w:val="28"/>
        </w:rPr>
        <w:t>
      В свою очередь, применение подобных практик в Казахстане позволит в значительной мере повысить эффективность аналитической работы.</w:t>
      </w:r>
    </w:p>
    <w:bookmarkEnd w:id="156"/>
    <w:bookmarkStart w:name="z162" w:id="157"/>
    <w:p>
      <w:pPr>
        <w:spacing w:after="0"/>
        <w:ind w:left="0"/>
        <w:jc w:val="both"/>
      </w:pPr>
      <w:r>
        <w:rPr>
          <w:rFonts w:ascii="Times New Roman"/>
          <w:b w:val="false"/>
          <w:i w:val="false"/>
          <w:color w:val="000000"/>
          <w:sz w:val="28"/>
        </w:rPr>
        <w:t>
      С учетом постоянно меняющейся ситуации в мире возникают новые риски и уязвимости ОД/ФТ. В 2020 году ФАТФ в качестве одной из угроз, связанных с пандемией COVID-19, определила неправомерное использование бюджетных средств, выделенных в целях государственной поддержки экономического стимулирования.</w:t>
      </w:r>
    </w:p>
    <w:bookmarkEnd w:id="157"/>
    <w:bookmarkStart w:name="z163" w:id="158"/>
    <w:p>
      <w:pPr>
        <w:spacing w:after="0"/>
        <w:ind w:left="0"/>
        <w:jc w:val="both"/>
      </w:pPr>
      <w:r>
        <w:rPr>
          <w:rFonts w:ascii="Times New Roman"/>
          <w:b w:val="false"/>
          <w:i w:val="false"/>
          <w:color w:val="000000"/>
          <w:sz w:val="28"/>
        </w:rPr>
        <w:t>
      В этой связи интересен опыт Российской Федерации по контролю Федеральной службой по финансовому мониторингу (далее - Росфинмониторинг) за расходованием бюджетных средств в рамках системы бюджетного мониторинга, включающей казначейское сопровождение, систему прослеживаемости товарно-денежных потоков, банковское сопровождение и финансовый мониторинг.</w:t>
      </w:r>
    </w:p>
    <w:bookmarkEnd w:id="158"/>
    <w:bookmarkStart w:name="z164" w:id="159"/>
    <w:p>
      <w:pPr>
        <w:spacing w:after="0"/>
        <w:ind w:left="0"/>
        <w:jc w:val="both"/>
      </w:pPr>
      <w:r>
        <w:rPr>
          <w:rFonts w:ascii="Times New Roman"/>
          <w:b w:val="false"/>
          <w:i w:val="false"/>
          <w:color w:val="000000"/>
          <w:sz w:val="28"/>
        </w:rPr>
        <w:t>
      Такая практика в Казахстане позволит в значительной степени повысить прозрачность процесса исполнения контрактов, исключить недобросовестных исполнителей и самое главное - обеспечить целевое использование бюджетных средств.</w:t>
      </w:r>
    </w:p>
    <w:bookmarkEnd w:id="159"/>
    <w:bookmarkStart w:name="z165" w:id="160"/>
    <w:p>
      <w:pPr>
        <w:spacing w:after="0"/>
        <w:ind w:left="0"/>
        <w:jc w:val="both"/>
      </w:pPr>
      <w:r>
        <w:rPr>
          <w:rFonts w:ascii="Times New Roman"/>
          <w:b w:val="false"/>
          <w:i w:val="false"/>
          <w:color w:val="000000"/>
          <w:sz w:val="28"/>
        </w:rPr>
        <w:t>
      Наряду с этим примечателен опыт Российской Федерации по дистанционному формату взаимодействия посредством внедрения "личных кабинетов" для субъектов финансового мониторинга, государственных органов-регуляторов и правоохранительных органов на сайте Росфинмониторинга. Это позволило в период пандемии сохранить достигнутый ранее уровень взаимодействия, а также снизило нагрузку на субъекты финансового мониторинга.</w:t>
      </w:r>
    </w:p>
    <w:bookmarkEnd w:id="160"/>
    <w:bookmarkStart w:name="z166" w:id="161"/>
    <w:p>
      <w:pPr>
        <w:spacing w:after="0"/>
        <w:ind w:left="0"/>
        <w:jc w:val="both"/>
      </w:pPr>
      <w:r>
        <w:rPr>
          <w:rFonts w:ascii="Times New Roman"/>
          <w:b w:val="false"/>
          <w:i w:val="false"/>
          <w:color w:val="000000"/>
          <w:sz w:val="28"/>
        </w:rPr>
        <w:t>
      Применение данного опыта в Казахстане станет логическим продолжением принимаемых мер по регистрации субъектов финансового мониторинга на портале Агентства.</w:t>
      </w:r>
    </w:p>
    <w:bookmarkEnd w:id="161"/>
    <w:bookmarkStart w:name="z167" w:id="162"/>
    <w:p>
      <w:pPr>
        <w:spacing w:after="0"/>
        <w:ind w:left="0"/>
        <w:jc w:val="both"/>
      </w:pPr>
      <w:r>
        <w:rPr>
          <w:rFonts w:ascii="Times New Roman"/>
          <w:b w:val="false"/>
          <w:i w:val="false"/>
          <w:color w:val="000000"/>
          <w:sz w:val="28"/>
        </w:rPr>
        <w:t>
      Одним из рисков глобального характера на сегодняшний день является использование цифровых активов. ФАТФ призывает все юрисдикции безотлагательно предпринять законодательные и практические шаги, направленные на предотвращение их противоправного использования.</w:t>
      </w:r>
    </w:p>
    <w:bookmarkEnd w:id="162"/>
    <w:bookmarkStart w:name="z168" w:id="163"/>
    <w:p>
      <w:pPr>
        <w:spacing w:after="0"/>
        <w:ind w:left="0"/>
        <w:jc w:val="both"/>
      </w:pPr>
      <w:r>
        <w:rPr>
          <w:rFonts w:ascii="Times New Roman"/>
          <w:b w:val="false"/>
          <w:i w:val="false"/>
          <w:color w:val="000000"/>
          <w:sz w:val="28"/>
        </w:rPr>
        <w:t>
      С июня 2020 по июнь 2021 года 27 стран были оценены на предмет реализации рекомендации 15 ФАТФ, предусматривающей оценку и управление рисками, связанными с цифровыми активами. По результатам обзора только трем странам удалось улучшить свои показатели.</w:t>
      </w:r>
    </w:p>
    <w:bookmarkEnd w:id="163"/>
    <w:bookmarkStart w:name="z169" w:id="164"/>
    <w:p>
      <w:pPr>
        <w:spacing w:after="0"/>
        <w:ind w:left="0"/>
        <w:jc w:val="both"/>
      </w:pPr>
      <w:r>
        <w:rPr>
          <w:rFonts w:ascii="Times New Roman"/>
          <w:b w:val="false"/>
          <w:i w:val="false"/>
          <w:color w:val="000000"/>
          <w:sz w:val="28"/>
        </w:rPr>
        <w:t>
      О необходимости регулирования сферы оборота цифровых активов свидетельствуют участившиеся публикации и заявления иностранных регуляторов и международных организаций. Заместитель Председателя Банка Англии в октябре 2021 года заявил, что распространение криптовалют может вызвать финансовый кризис, если не будут введены жесткие меры регулирования. На сегодняшний день единый подход в данном вопросе окончательно не сформирован. Ряд стран (Вьетнам, Бангладеш, Египет, Индонезия, Китай, ОАЭ, Турция) ввел прямой запрет на использование криптовалют для платежей, в других странах данная область пока находится в "серой" зоне.</w:t>
      </w:r>
    </w:p>
    <w:bookmarkEnd w:id="164"/>
    <w:bookmarkStart w:name="z170" w:id="165"/>
    <w:p>
      <w:pPr>
        <w:spacing w:after="0"/>
        <w:ind w:left="0"/>
        <w:jc w:val="both"/>
      </w:pPr>
      <w:r>
        <w:rPr>
          <w:rFonts w:ascii="Times New Roman"/>
          <w:b w:val="false"/>
          <w:i w:val="false"/>
          <w:color w:val="000000"/>
          <w:sz w:val="28"/>
        </w:rPr>
        <w:t>
      Несмотря на неурегулированность этих вопросов, в правоприменительной практике зарубежных стран имеется достаточно судебных прецедентов, связанных с цифровыми валютами. Так, первой операцией по конфискации биткоинов стала ликвидация правоохранительными органами США одного из самых крупных анонимных цифровых рынков продажи наркотических средств "SilkRoad", активы которого были проданы на четырех аукционах биткоина на общую сумму 30 млн долларов США. Далее конфискация и реализация конфискованной криптовалюты в США стали распространенными явлениями.</w:t>
      </w:r>
    </w:p>
    <w:bookmarkEnd w:id="165"/>
    <w:bookmarkStart w:name="z171" w:id="166"/>
    <w:p>
      <w:pPr>
        <w:spacing w:after="0"/>
        <w:ind w:left="0"/>
        <w:jc w:val="both"/>
      </w:pPr>
      <w:r>
        <w:rPr>
          <w:rFonts w:ascii="Times New Roman"/>
          <w:b w:val="false"/>
          <w:i w:val="false"/>
          <w:color w:val="000000"/>
          <w:sz w:val="28"/>
        </w:rPr>
        <w:t>
      В Российской Федерации в 2019 году Пленум Верховного суда постановил, что уголовная ответственность за легализацию преступных доходов должна распространяться и на криптовалюту.</w:t>
      </w:r>
    </w:p>
    <w:bookmarkEnd w:id="166"/>
    <w:bookmarkStart w:name="z172" w:id="167"/>
    <w:p>
      <w:pPr>
        <w:spacing w:after="0"/>
        <w:ind w:left="0"/>
        <w:jc w:val="both"/>
      </w:pPr>
      <w:r>
        <w:rPr>
          <w:rFonts w:ascii="Times New Roman"/>
          <w:b w:val="false"/>
          <w:i w:val="false"/>
          <w:color w:val="000000"/>
          <w:sz w:val="28"/>
        </w:rPr>
        <w:t>
      В апреле 2022 года Высокий суд Англии и Уэльса признал такой вид цифровых активов как "невзаимозаменяемый токен" имуществом, на которое соответственно может быть наложен арест либо которое может быть конфисковано в законных целях.</w:t>
      </w:r>
    </w:p>
    <w:bookmarkEnd w:id="167"/>
    <w:bookmarkStart w:name="z173" w:id="168"/>
    <w:p>
      <w:pPr>
        <w:spacing w:after="0"/>
        <w:ind w:left="0"/>
        <w:jc w:val="both"/>
      </w:pPr>
      <w:r>
        <w:rPr>
          <w:rFonts w:ascii="Times New Roman"/>
          <w:b w:val="false"/>
          <w:i w:val="false"/>
          <w:color w:val="000000"/>
          <w:sz w:val="28"/>
        </w:rPr>
        <w:t>
      Перечисленные практики представляются применимыми в Казахстане и позволят снизить риски использования цифровых активов в преступных целях.</w:t>
      </w:r>
    </w:p>
    <w:bookmarkEnd w:id="168"/>
    <w:bookmarkStart w:name="z174" w:id="169"/>
    <w:p>
      <w:pPr>
        <w:spacing w:after="0"/>
        <w:ind w:left="0"/>
        <w:jc w:val="both"/>
      </w:pPr>
      <w:r>
        <w:rPr>
          <w:rFonts w:ascii="Times New Roman"/>
          <w:b w:val="false"/>
          <w:i w:val="false"/>
          <w:color w:val="000000"/>
          <w:sz w:val="28"/>
        </w:rPr>
        <w:t>
      Немаловажным является исключение выгоды от ОД посредством поиска и возврата доходов, полученных преступным путем, в ходе параллельных финансовых расследований.</w:t>
      </w:r>
    </w:p>
    <w:bookmarkEnd w:id="169"/>
    <w:bookmarkStart w:name="z175" w:id="170"/>
    <w:p>
      <w:pPr>
        <w:spacing w:after="0"/>
        <w:ind w:left="0"/>
        <w:jc w:val="both"/>
      </w:pPr>
      <w:r>
        <w:rPr>
          <w:rFonts w:ascii="Times New Roman"/>
          <w:b w:val="false"/>
          <w:i w:val="false"/>
          <w:color w:val="000000"/>
          <w:sz w:val="28"/>
        </w:rPr>
        <w:t>
      В Чешской Республике в органах полиции и прокуратуры созданы специализированные службы для проведения финансовых расследований. Высшим руководством полиции данной страны принята обязательная инструкция "О финансовом расследовании", которая регулирует порядок финансового расследования и изъятия доходов, полученных в результате любого уголовного преступления, совершенного в стране или за рубежом.</w:t>
      </w:r>
    </w:p>
    <w:bookmarkEnd w:id="170"/>
    <w:bookmarkStart w:name="z176" w:id="171"/>
    <w:p>
      <w:pPr>
        <w:spacing w:after="0"/>
        <w:ind w:left="0"/>
        <w:jc w:val="both"/>
      </w:pPr>
      <w:r>
        <w:rPr>
          <w:rFonts w:ascii="Times New Roman"/>
          <w:b w:val="false"/>
          <w:i w:val="false"/>
          <w:color w:val="000000"/>
          <w:sz w:val="28"/>
        </w:rPr>
        <w:t>
      С учетом поручения Главы государства по внедрению принципа "следуй за деньгами" ("follow the money") предлагается применить данный опыт в казахстанских реалиях.</w:t>
      </w:r>
    </w:p>
    <w:bookmarkEnd w:id="171"/>
    <w:bookmarkStart w:name="z177" w:id="172"/>
    <w:p>
      <w:pPr>
        <w:spacing w:after="0"/>
        <w:ind w:left="0"/>
        <w:jc w:val="both"/>
      </w:pPr>
      <w:r>
        <w:rPr>
          <w:rFonts w:ascii="Times New Roman"/>
          <w:b w:val="false"/>
          <w:i w:val="false"/>
          <w:color w:val="000000"/>
          <w:sz w:val="28"/>
        </w:rPr>
        <w:t>
      В целом надежная система ПОД/ФТ должна обеспечиваться следующими ключевыми элементами:</w:t>
      </w:r>
    </w:p>
    <w:bookmarkEnd w:id="172"/>
    <w:bookmarkStart w:name="z178" w:id="173"/>
    <w:p>
      <w:pPr>
        <w:spacing w:after="0"/>
        <w:ind w:left="0"/>
        <w:jc w:val="both"/>
      </w:pPr>
      <w:r>
        <w:rPr>
          <w:rFonts w:ascii="Times New Roman"/>
          <w:b w:val="false"/>
          <w:i w:val="false"/>
          <w:color w:val="000000"/>
          <w:sz w:val="28"/>
        </w:rPr>
        <w:t xml:space="preserve">
      непрерывное обучение всех участников системы ПОД/ФТ; </w:t>
      </w:r>
    </w:p>
    <w:bookmarkEnd w:id="173"/>
    <w:bookmarkStart w:name="z179" w:id="174"/>
    <w:p>
      <w:pPr>
        <w:spacing w:after="0"/>
        <w:ind w:left="0"/>
        <w:jc w:val="both"/>
      </w:pPr>
      <w:r>
        <w:rPr>
          <w:rFonts w:ascii="Times New Roman"/>
          <w:b w:val="false"/>
          <w:i w:val="false"/>
          <w:color w:val="000000"/>
          <w:sz w:val="28"/>
        </w:rPr>
        <w:t>
      применение рискориентированного подхода, осведомленность и понимание рисков отмывания денег и финансирования терроризма;</w:t>
      </w:r>
    </w:p>
    <w:bookmarkEnd w:id="174"/>
    <w:bookmarkStart w:name="z180" w:id="175"/>
    <w:p>
      <w:pPr>
        <w:spacing w:after="0"/>
        <w:ind w:left="0"/>
        <w:jc w:val="both"/>
      </w:pPr>
      <w:r>
        <w:rPr>
          <w:rFonts w:ascii="Times New Roman"/>
          <w:b w:val="false"/>
          <w:i w:val="false"/>
          <w:color w:val="000000"/>
          <w:sz w:val="28"/>
        </w:rPr>
        <w:t xml:space="preserve">
      использование широкого спектра информационных ресурсов и современных IТ-инструментов; </w:t>
      </w:r>
    </w:p>
    <w:bookmarkEnd w:id="175"/>
    <w:bookmarkStart w:name="z181" w:id="176"/>
    <w:p>
      <w:pPr>
        <w:spacing w:after="0"/>
        <w:ind w:left="0"/>
        <w:jc w:val="both"/>
      </w:pPr>
      <w:r>
        <w:rPr>
          <w:rFonts w:ascii="Times New Roman"/>
          <w:b w:val="false"/>
          <w:i w:val="false"/>
          <w:color w:val="000000"/>
          <w:sz w:val="28"/>
        </w:rPr>
        <w:t>
      эффективное взаимодействие всех участников системы ПОД/ФТ.</w:t>
      </w:r>
    </w:p>
    <w:bookmarkEnd w:id="176"/>
    <w:bookmarkStart w:name="z182" w:id="177"/>
    <w:p>
      <w:pPr>
        <w:spacing w:after="0"/>
        <w:ind w:left="0"/>
        <w:jc w:val="left"/>
      </w:pPr>
      <w:r>
        <w:rPr>
          <w:rFonts w:ascii="Times New Roman"/>
          <w:b/>
          <w:i w:val="false"/>
          <w:color w:val="000000"/>
        </w:rPr>
        <w:t xml:space="preserve"> Раздел 4. Видение развития финансового мониторинга</w:t>
      </w:r>
    </w:p>
    <w:bookmarkEnd w:id="177"/>
    <w:p>
      <w:pPr>
        <w:spacing w:after="0"/>
        <w:ind w:left="0"/>
        <w:jc w:val="both"/>
      </w:pPr>
      <w:r>
        <w:rPr>
          <w:rFonts w:ascii="Times New Roman"/>
          <w:b w:val="false"/>
          <w:i w:val="false"/>
          <w:color w:val="ff0000"/>
          <w:sz w:val="28"/>
        </w:rPr>
        <w:t xml:space="preserve">
      Сноска. Раздел 4 с изменениями, внесенными указом Президента РК от 19.03.2025 </w:t>
      </w:r>
      <w:r>
        <w:rPr>
          <w:rFonts w:ascii="Times New Roman"/>
          <w:b w:val="false"/>
          <w:i w:val="false"/>
          <w:color w:val="ff0000"/>
          <w:sz w:val="28"/>
        </w:rPr>
        <w:t>№ 823</w:t>
      </w:r>
      <w:r>
        <w:rPr>
          <w:rFonts w:ascii="Times New Roman"/>
          <w:b w:val="false"/>
          <w:i w:val="false"/>
          <w:color w:val="ff0000"/>
          <w:sz w:val="28"/>
        </w:rPr>
        <w:t>.</w:t>
      </w:r>
    </w:p>
    <w:bookmarkStart w:name="z183" w:id="178"/>
    <w:p>
      <w:pPr>
        <w:spacing w:after="0"/>
        <w:ind w:left="0"/>
        <w:jc w:val="both"/>
      </w:pPr>
      <w:r>
        <w:rPr>
          <w:rFonts w:ascii="Times New Roman"/>
          <w:b w:val="false"/>
          <w:i w:val="false"/>
          <w:color w:val="000000"/>
          <w:sz w:val="28"/>
        </w:rPr>
        <w:t>
      Казахстан нацелен на дальнейшее укрепление его имиджа ответственного участника мирового финансового сообщества и достижение цели высокого уровня ФАТФ - усиление защиты финансовой системы и экономики от угроз отмывания доходов, полученных преступным путем, и финансирования терроризма.</w:t>
      </w:r>
    </w:p>
    <w:bookmarkEnd w:id="178"/>
    <w:bookmarkStart w:name="z184" w:id="179"/>
    <w:p>
      <w:pPr>
        <w:spacing w:after="0"/>
        <w:ind w:left="0"/>
        <w:jc w:val="both"/>
      </w:pPr>
      <w:r>
        <w:rPr>
          <w:rFonts w:ascii="Times New Roman"/>
          <w:b w:val="false"/>
          <w:i w:val="false"/>
          <w:color w:val="000000"/>
          <w:sz w:val="28"/>
        </w:rPr>
        <w:t>
      Будут продолжены имплементация рекомендаций ФАТФ в национальное законодательство и повышение уровня эффективности по 11 непосредственным результатам ФАТФ, определяющим главные цели, которых должна достичь надежная система ПОД/ФТ.</w:t>
      </w:r>
    </w:p>
    <w:bookmarkEnd w:id="179"/>
    <w:bookmarkStart w:name="z185" w:id="180"/>
    <w:p>
      <w:pPr>
        <w:spacing w:after="0"/>
        <w:ind w:left="0"/>
        <w:jc w:val="both"/>
      </w:pPr>
      <w:r>
        <w:rPr>
          <w:rFonts w:ascii="Times New Roman"/>
          <w:b w:val="false"/>
          <w:i w:val="false"/>
          <w:color w:val="000000"/>
          <w:sz w:val="28"/>
        </w:rPr>
        <w:t>
      В целом, непосредственные результаты должны способствовать:</w:t>
      </w:r>
    </w:p>
    <w:bookmarkEnd w:id="180"/>
    <w:bookmarkStart w:name="z186" w:id="181"/>
    <w:p>
      <w:pPr>
        <w:spacing w:after="0"/>
        <w:ind w:left="0"/>
        <w:jc w:val="both"/>
      </w:pPr>
      <w:r>
        <w:rPr>
          <w:rFonts w:ascii="Times New Roman"/>
          <w:b w:val="false"/>
          <w:i w:val="false"/>
          <w:color w:val="000000"/>
          <w:sz w:val="28"/>
        </w:rPr>
        <w:t>
      снижению рисков ОД/ФТ;</w:t>
      </w:r>
    </w:p>
    <w:bookmarkEnd w:id="181"/>
    <w:bookmarkStart w:name="z187" w:id="182"/>
    <w:p>
      <w:pPr>
        <w:spacing w:after="0"/>
        <w:ind w:left="0"/>
        <w:jc w:val="both"/>
      </w:pPr>
      <w:r>
        <w:rPr>
          <w:rFonts w:ascii="Times New Roman"/>
          <w:b w:val="false"/>
          <w:i w:val="false"/>
          <w:color w:val="000000"/>
          <w:sz w:val="28"/>
        </w:rPr>
        <w:t>
      препятствию проникновению преступных доходов в финансовый и иные сектора экономики;</w:t>
      </w:r>
    </w:p>
    <w:bookmarkEnd w:id="182"/>
    <w:bookmarkStart w:name="z188" w:id="183"/>
    <w:p>
      <w:pPr>
        <w:spacing w:after="0"/>
        <w:ind w:left="0"/>
        <w:jc w:val="both"/>
      </w:pPr>
      <w:r>
        <w:rPr>
          <w:rFonts w:ascii="Times New Roman"/>
          <w:b w:val="false"/>
          <w:i w:val="false"/>
          <w:color w:val="000000"/>
          <w:sz w:val="28"/>
        </w:rPr>
        <w:t>
      своевременное выявление и пресечение угроз ОД/ФТ с обязательным лишением преступников незаконных доходов и привлечением их к ответственности.</w:t>
      </w:r>
    </w:p>
    <w:bookmarkEnd w:id="183"/>
    <w:bookmarkStart w:name="z189" w:id="184"/>
    <w:p>
      <w:pPr>
        <w:spacing w:after="0"/>
        <w:ind w:left="0"/>
        <w:jc w:val="both"/>
      </w:pPr>
      <w:r>
        <w:rPr>
          <w:rFonts w:ascii="Times New Roman"/>
          <w:b w:val="false"/>
          <w:i w:val="false"/>
          <w:color w:val="000000"/>
          <w:sz w:val="28"/>
        </w:rPr>
        <w:t>
      Это требует твердой политической воли, верховенства закона, ориентации всех участников системы на разрешение вопросов ПОД/ФТ, зрелости и развитости регуляторного режима, добропорядочности субъектов финансового мониторинга, стабильности и прозрачности их деятельности, а также наличия иных важных факторов.</w:t>
      </w:r>
    </w:p>
    <w:bookmarkEnd w:id="184"/>
    <w:bookmarkStart w:name="z190" w:id="185"/>
    <w:p>
      <w:pPr>
        <w:spacing w:after="0"/>
        <w:ind w:left="0"/>
        <w:jc w:val="both"/>
      </w:pPr>
      <w:r>
        <w:rPr>
          <w:rFonts w:ascii="Times New Roman"/>
          <w:b w:val="false"/>
          <w:i w:val="false"/>
          <w:color w:val="000000"/>
          <w:sz w:val="28"/>
        </w:rPr>
        <w:t>
      Для достижения данного результата будет повышена координационная роль подразделения финансовой разведки с его трансформацией в информационно-аналитическое ядро всей системы ПОД/ФТ.</w:t>
      </w:r>
    </w:p>
    <w:bookmarkEnd w:id="185"/>
    <w:bookmarkStart w:name="z191" w:id="186"/>
    <w:p>
      <w:pPr>
        <w:spacing w:after="0"/>
        <w:ind w:left="0"/>
        <w:jc w:val="both"/>
      </w:pPr>
      <w:r>
        <w:rPr>
          <w:rFonts w:ascii="Times New Roman"/>
          <w:b w:val="false"/>
          <w:i w:val="false"/>
          <w:color w:val="000000"/>
          <w:sz w:val="28"/>
        </w:rPr>
        <w:t>
      Принимая во внимание, что значительную роль в этом играет кадровый потенциал, будут созданы условия и возможности для обучения, подготовки и повышения квалификации в сфере ПОД/ФТ.</w:t>
      </w:r>
    </w:p>
    <w:bookmarkEnd w:id="186"/>
    <w:bookmarkStart w:name="z192" w:id="187"/>
    <w:p>
      <w:pPr>
        <w:spacing w:after="0"/>
        <w:ind w:left="0"/>
        <w:jc w:val="both"/>
      </w:pPr>
      <w:r>
        <w:rPr>
          <w:rFonts w:ascii="Times New Roman"/>
          <w:b w:val="false"/>
          <w:i w:val="false"/>
          <w:color w:val="000000"/>
          <w:sz w:val="28"/>
        </w:rPr>
        <w:t>
      Расширение информационных ресурсов, повышение качества сообщений о подозрительных операциях, автоматизация бизнес-процессов, внедрение современных технологий позволят формировать надежные и полные аналитические материалы.</w:t>
      </w:r>
    </w:p>
    <w:bookmarkEnd w:id="187"/>
    <w:bookmarkStart w:name="z193" w:id="188"/>
    <w:p>
      <w:pPr>
        <w:spacing w:after="0"/>
        <w:ind w:left="0"/>
        <w:jc w:val="both"/>
      </w:pPr>
      <w:r>
        <w:rPr>
          <w:rFonts w:ascii="Times New Roman"/>
          <w:b w:val="false"/>
          <w:i w:val="false"/>
          <w:color w:val="000000"/>
          <w:sz w:val="28"/>
        </w:rPr>
        <w:t>
      В целях реализации поручений Главы государства, данных 1 июля 2021 года на заседании Высшего совета по реформам при Президенте Республики Казахстан, потенциал Агентства будет ориентирован на недопущение фактов неэффективного расходования бюджетных средств при реализации национальных проектов.</w:t>
      </w:r>
    </w:p>
    <w:bookmarkEnd w:id="188"/>
    <w:bookmarkStart w:name="z194" w:id="189"/>
    <w:p>
      <w:pPr>
        <w:spacing w:after="0"/>
        <w:ind w:left="0"/>
        <w:jc w:val="both"/>
      </w:pPr>
      <w:r>
        <w:rPr>
          <w:rFonts w:ascii="Times New Roman"/>
          <w:b w:val="false"/>
          <w:i w:val="false"/>
          <w:color w:val="000000"/>
          <w:sz w:val="28"/>
        </w:rPr>
        <w:t>
      Кроме этого, во исполнение Указа Президента Республики Казахстан от 5 июня 2022 года № 908 "О межведомственной комиссии по вопросам противодействия незаконной концентрации экономических ресурсов" будет проведена комплексная работа по возврату в Республику Казахстан финансовых средств незаконно выведенных из страны.</w:t>
      </w:r>
    </w:p>
    <w:bookmarkEnd w:id="189"/>
    <w:bookmarkStart w:name="z195" w:id="190"/>
    <w:p>
      <w:pPr>
        <w:spacing w:after="0"/>
        <w:ind w:left="0"/>
        <w:jc w:val="both"/>
      </w:pPr>
      <w:r>
        <w:rPr>
          <w:rFonts w:ascii="Times New Roman"/>
          <w:b w:val="false"/>
          <w:i w:val="false"/>
          <w:color w:val="000000"/>
          <w:sz w:val="28"/>
        </w:rPr>
        <w:t>
      Внедрение рискориентированного подхода во всех процессах ПОД/ФТ позволит переориентировать работу всех участников системы на результат и обеспечит продуктивное распределение ресурсов.</w:t>
      </w:r>
    </w:p>
    <w:bookmarkEnd w:id="190"/>
    <w:bookmarkStart w:name="z196" w:id="191"/>
    <w:p>
      <w:pPr>
        <w:spacing w:after="0"/>
        <w:ind w:left="0"/>
        <w:jc w:val="both"/>
      </w:pPr>
      <w:r>
        <w:rPr>
          <w:rFonts w:ascii="Times New Roman"/>
          <w:b w:val="false"/>
          <w:i w:val="false"/>
          <w:color w:val="000000"/>
          <w:sz w:val="28"/>
        </w:rPr>
        <w:t>
      Приоритетными направлениями развития будут определены поиск и возврат активов, полученных преступным путем.</w:t>
      </w:r>
    </w:p>
    <w:bookmarkEnd w:id="191"/>
    <w:bookmarkStart w:name="z197" w:id="192"/>
    <w:p>
      <w:pPr>
        <w:spacing w:after="0"/>
        <w:ind w:left="0"/>
        <w:jc w:val="both"/>
      </w:pPr>
      <w:r>
        <w:rPr>
          <w:rFonts w:ascii="Times New Roman"/>
          <w:b w:val="false"/>
          <w:i w:val="false"/>
          <w:color w:val="000000"/>
          <w:sz w:val="28"/>
        </w:rPr>
        <w:t>
      Интенсивное развитие национальной системы ПОД/ФТ будет драйвером роста конкурентоспособности и инвестиционной привлекательности Казахстана и создаст возможности повышения его статуса на международной арене и, как следствие, дальнейшего вступления в ФАТФ.</w:t>
      </w:r>
    </w:p>
    <w:bookmarkEnd w:id="192"/>
    <w:bookmarkStart w:name="z198" w:id="193"/>
    <w:p>
      <w:pPr>
        <w:spacing w:after="0"/>
        <w:ind w:left="0"/>
        <w:jc w:val="left"/>
      </w:pPr>
      <w:r>
        <w:rPr>
          <w:rFonts w:ascii="Times New Roman"/>
          <w:b/>
          <w:i w:val="false"/>
          <w:color w:val="000000"/>
        </w:rPr>
        <w:t xml:space="preserve"> Раздел 5. Основные принципы и подходы развития финансового мониторинга</w:t>
      </w:r>
    </w:p>
    <w:bookmarkEnd w:id="193"/>
    <w:p>
      <w:pPr>
        <w:spacing w:after="0"/>
        <w:ind w:left="0"/>
        <w:jc w:val="both"/>
      </w:pPr>
      <w:r>
        <w:rPr>
          <w:rFonts w:ascii="Times New Roman"/>
          <w:b w:val="false"/>
          <w:i w:val="false"/>
          <w:color w:val="ff0000"/>
          <w:sz w:val="28"/>
        </w:rPr>
        <w:t xml:space="preserve">
      Сноска. Раздел 5 с изменениями, внесенными указом Президента РК от 19.03.2025 </w:t>
      </w:r>
      <w:r>
        <w:rPr>
          <w:rFonts w:ascii="Times New Roman"/>
          <w:b w:val="false"/>
          <w:i w:val="false"/>
          <w:color w:val="ff0000"/>
          <w:sz w:val="28"/>
        </w:rPr>
        <w:t>№ 823</w:t>
      </w:r>
      <w:r>
        <w:rPr>
          <w:rFonts w:ascii="Times New Roman"/>
          <w:b w:val="false"/>
          <w:i w:val="false"/>
          <w:color w:val="ff0000"/>
          <w:sz w:val="28"/>
        </w:rPr>
        <w:t>.</w:t>
      </w:r>
    </w:p>
    <w:bookmarkStart w:name="z199" w:id="194"/>
    <w:p>
      <w:pPr>
        <w:spacing w:after="0"/>
        <w:ind w:left="0"/>
        <w:jc w:val="both"/>
      </w:pPr>
      <w:r>
        <w:rPr>
          <w:rFonts w:ascii="Times New Roman"/>
          <w:b w:val="false"/>
          <w:i w:val="false"/>
          <w:color w:val="000000"/>
          <w:sz w:val="28"/>
        </w:rPr>
        <w:t>
      Система ПОД/ФТ основывается на принципах:</w:t>
      </w:r>
    </w:p>
    <w:bookmarkEnd w:id="194"/>
    <w:bookmarkStart w:name="z200" w:id="195"/>
    <w:p>
      <w:pPr>
        <w:spacing w:after="0"/>
        <w:ind w:left="0"/>
        <w:jc w:val="both"/>
      </w:pPr>
      <w:r>
        <w:rPr>
          <w:rFonts w:ascii="Times New Roman"/>
          <w:b w:val="false"/>
          <w:i w:val="false"/>
          <w:color w:val="000000"/>
          <w:sz w:val="28"/>
        </w:rPr>
        <w:t>
      1) равенства всех перед законом и справедливости;</w:t>
      </w:r>
    </w:p>
    <w:bookmarkEnd w:id="195"/>
    <w:bookmarkStart w:name="z201" w:id="196"/>
    <w:p>
      <w:pPr>
        <w:spacing w:after="0"/>
        <w:ind w:left="0"/>
        <w:jc w:val="both"/>
      </w:pPr>
      <w:r>
        <w:rPr>
          <w:rFonts w:ascii="Times New Roman"/>
          <w:b w:val="false"/>
          <w:i w:val="false"/>
          <w:color w:val="000000"/>
          <w:sz w:val="28"/>
        </w:rPr>
        <w:t>
      2) защиты прав, свобод и законных интересов лиц;</w:t>
      </w:r>
    </w:p>
    <w:bookmarkEnd w:id="196"/>
    <w:bookmarkStart w:name="z202" w:id="197"/>
    <w:p>
      <w:pPr>
        <w:spacing w:after="0"/>
        <w:ind w:left="0"/>
        <w:jc w:val="both"/>
      </w:pPr>
      <w:r>
        <w:rPr>
          <w:rFonts w:ascii="Times New Roman"/>
          <w:b w:val="false"/>
          <w:i w:val="false"/>
          <w:color w:val="000000"/>
          <w:sz w:val="28"/>
        </w:rPr>
        <w:t>
      3) комплексного использования мер ПОД/ФТ;</w:t>
      </w:r>
    </w:p>
    <w:bookmarkEnd w:id="197"/>
    <w:bookmarkStart w:name="z203" w:id="198"/>
    <w:p>
      <w:pPr>
        <w:spacing w:after="0"/>
        <w:ind w:left="0"/>
        <w:jc w:val="both"/>
      </w:pPr>
      <w:r>
        <w:rPr>
          <w:rFonts w:ascii="Times New Roman"/>
          <w:b w:val="false"/>
          <w:i w:val="false"/>
          <w:color w:val="000000"/>
          <w:sz w:val="28"/>
        </w:rPr>
        <w:t>
      4) взаимодействия государства и субъектов финансового мониторинга;</w:t>
      </w:r>
    </w:p>
    <w:bookmarkEnd w:id="198"/>
    <w:bookmarkStart w:name="z204" w:id="199"/>
    <w:p>
      <w:pPr>
        <w:spacing w:after="0"/>
        <w:ind w:left="0"/>
        <w:jc w:val="both"/>
      </w:pPr>
      <w:r>
        <w:rPr>
          <w:rFonts w:ascii="Times New Roman"/>
          <w:b w:val="false"/>
          <w:i w:val="false"/>
          <w:color w:val="000000"/>
          <w:sz w:val="28"/>
        </w:rPr>
        <w:t>
      5) эффективности и результативности;</w:t>
      </w:r>
    </w:p>
    <w:bookmarkEnd w:id="199"/>
    <w:bookmarkStart w:name="z205" w:id="200"/>
    <w:p>
      <w:pPr>
        <w:spacing w:after="0"/>
        <w:ind w:left="0"/>
        <w:jc w:val="both"/>
      </w:pPr>
      <w:r>
        <w:rPr>
          <w:rFonts w:ascii="Times New Roman"/>
          <w:b w:val="false"/>
          <w:i w:val="false"/>
          <w:color w:val="000000"/>
          <w:sz w:val="28"/>
        </w:rPr>
        <w:t>
      6) неотвратимости ответственности.</w:t>
      </w:r>
    </w:p>
    <w:bookmarkEnd w:id="200"/>
    <w:bookmarkStart w:name="z206" w:id="201"/>
    <w:p>
      <w:pPr>
        <w:spacing w:after="0"/>
        <w:ind w:left="0"/>
        <w:jc w:val="both"/>
      </w:pPr>
      <w:r>
        <w:rPr>
          <w:rFonts w:ascii="Times New Roman"/>
          <w:b w:val="false"/>
          <w:i w:val="false"/>
          <w:color w:val="000000"/>
          <w:sz w:val="28"/>
        </w:rPr>
        <w:t>
      Подходы развития системы ПОД/ФТ будут заключаться в принятии с учетом казахстанских реалий правовых и институциональных мер, направленных на имплементацию рекомендаций ФАТФ, в рамках обязательств, предусмотренных резолюцией Совета Безопасности Организации Объединенных Наций от 29 июля 2005 года.</w:t>
      </w:r>
    </w:p>
    <w:bookmarkEnd w:id="201"/>
    <w:bookmarkStart w:name="z207" w:id="202"/>
    <w:p>
      <w:pPr>
        <w:spacing w:after="0"/>
        <w:ind w:left="0"/>
        <w:jc w:val="both"/>
      </w:pPr>
      <w:r>
        <w:rPr>
          <w:rFonts w:ascii="Times New Roman"/>
          <w:b w:val="false"/>
          <w:i w:val="false"/>
          <w:color w:val="000000"/>
          <w:sz w:val="28"/>
        </w:rPr>
        <w:t>
      Реализация заложенных в Концепции видения развития сферы финансового мониторинга и основных принципов будет осуществляться по следующим направлениям:</w:t>
      </w:r>
    </w:p>
    <w:bookmarkEnd w:id="202"/>
    <w:bookmarkStart w:name="z208" w:id="203"/>
    <w:p>
      <w:pPr>
        <w:spacing w:after="0"/>
        <w:ind w:left="0"/>
        <w:jc w:val="both"/>
      </w:pPr>
      <w:r>
        <w:rPr>
          <w:rFonts w:ascii="Times New Roman"/>
          <w:b w:val="false"/>
          <w:i w:val="false"/>
          <w:color w:val="000000"/>
          <w:sz w:val="28"/>
        </w:rPr>
        <w:t>
      1) совершенствование информационной работы и повышение кадрового потенциала;</w:t>
      </w:r>
    </w:p>
    <w:bookmarkEnd w:id="203"/>
    <w:bookmarkStart w:name="z209" w:id="204"/>
    <w:p>
      <w:pPr>
        <w:spacing w:after="0"/>
        <w:ind w:left="0"/>
        <w:jc w:val="both"/>
      </w:pPr>
      <w:r>
        <w:rPr>
          <w:rFonts w:ascii="Times New Roman"/>
          <w:b w:val="false"/>
          <w:i w:val="false"/>
          <w:color w:val="000000"/>
          <w:sz w:val="28"/>
        </w:rPr>
        <w:t>
      2) совершенствование законодательства и нормативных актов в сфере ПОД/ФТ;</w:t>
      </w:r>
    </w:p>
    <w:bookmarkEnd w:id="204"/>
    <w:bookmarkStart w:name="z210" w:id="205"/>
    <w:p>
      <w:pPr>
        <w:spacing w:after="0"/>
        <w:ind w:left="0"/>
        <w:jc w:val="both"/>
      </w:pPr>
      <w:r>
        <w:rPr>
          <w:rFonts w:ascii="Times New Roman"/>
          <w:b w:val="false"/>
          <w:i w:val="false"/>
          <w:color w:val="000000"/>
          <w:sz w:val="28"/>
        </w:rPr>
        <w:t>
      3) совершенствование системы ПОД/ФТ;</w:t>
      </w:r>
    </w:p>
    <w:bookmarkEnd w:id="205"/>
    <w:bookmarkStart w:name="z211" w:id="206"/>
    <w:p>
      <w:pPr>
        <w:spacing w:after="0"/>
        <w:ind w:left="0"/>
        <w:jc w:val="both"/>
      </w:pPr>
      <w:r>
        <w:rPr>
          <w:rFonts w:ascii="Times New Roman"/>
          <w:b w:val="false"/>
          <w:i w:val="false"/>
          <w:color w:val="000000"/>
          <w:sz w:val="28"/>
        </w:rPr>
        <w:t>
      4) мониторинг и предотвращение незаконной деятельности необеспеченных цифровых активов на территории Республики Казахстан;</w:t>
      </w:r>
    </w:p>
    <w:bookmarkEnd w:id="206"/>
    <w:bookmarkStart w:name="z212" w:id="207"/>
    <w:p>
      <w:pPr>
        <w:spacing w:after="0"/>
        <w:ind w:left="0"/>
        <w:jc w:val="both"/>
      </w:pPr>
      <w:r>
        <w:rPr>
          <w:rFonts w:ascii="Times New Roman"/>
          <w:b w:val="false"/>
          <w:i w:val="false"/>
          <w:color w:val="000000"/>
          <w:sz w:val="28"/>
        </w:rPr>
        <w:t>
      5) повышение важности вопросов поиска и возврата доходов, полученных преступным путем.</w:t>
      </w:r>
    </w:p>
    <w:bookmarkEnd w:id="207"/>
    <w:bookmarkStart w:name="z213" w:id="208"/>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1. Совершенствование информационной работы и повышение кадрового потенциала</w:t>
      </w:r>
    </w:p>
    <w:bookmarkEnd w:id="208"/>
    <w:bookmarkStart w:name="z214" w:id="209"/>
    <w:p>
      <w:pPr>
        <w:spacing w:after="0"/>
        <w:ind w:left="0"/>
        <w:jc w:val="both"/>
      </w:pPr>
      <w:r>
        <w:rPr>
          <w:rFonts w:ascii="Times New Roman"/>
          <w:b w:val="false"/>
          <w:i w:val="false"/>
          <w:color w:val="000000"/>
          <w:sz w:val="28"/>
        </w:rPr>
        <w:t>
      С целью популяризации вопросов в сфере ПОД/ФТ необходимы системные мероприятия, направленные на повышение информированности общества об основах финансовой безопасности и угрозах в указанной сфере.</w:t>
      </w:r>
    </w:p>
    <w:bookmarkEnd w:id="209"/>
    <w:bookmarkStart w:name="z215" w:id="210"/>
    <w:p>
      <w:pPr>
        <w:spacing w:after="0"/>
        <w:ind w:left="0"/>
        <w:jc w:val="both"/>
      </w:pPr>
      <w:r>
        <w:rPr>
          <w:rFonts w:ascii="Times New Roman"/>
          <w:b w:val="false"/>
          <w:i w:val="false"/>
          <w:color w:val="000000"/>
          <w:sz w:val="28"/>
        </w:rPr>
        <w:t>
      В ходе учебно-воспитательного процесса в организациях технического и профессионального, послесреднего, высшего и послевузовского образования будут проводиться открытые лекции и кураторские часы, раскрывающие основы финансовой безопасности.</w:t>
      </w:r>
    </w:p>
    <w:bookmarkEnd w:id="210"/>
    <w:bookmarkStart w:name="z216" w:id="211"/>
    <w:p>
      <w:pPr>
        <w:spacing w:after="0"/>
        <w:ind w:left="0"/>
        <w:jc w:val="both"/>
      </w:pPr>
      <w:r>
        <w:rPr>
          <w:rFonts w:ascii="Times New Roman"/>
          <w:b w:val="false"/>
          <w:i w:val="false"/>
          <w:color w:val="000000"/>
          <w:sz w:val="28"/>
        </w:rPr>
        <w:t>
      На постоянной основе будут проводиться национальные и международные олимпиады по финансовой безопасности.</w:t>
      </w:r>
    </w:p>
    <w:bookmarkEnd w:id="211"/>
    <w:bookmarkStart w:name="z217" w:id="212"/>
    <w:p>
      <w:pPr>
        <w:spacing w:after="0"/>
        <w:ind w:left="0"/>
        <w:jc w:val="both"/>
      </w:pPr>
      <w:r>
        <w:rPr>
          <w:rFonts w:ascii="Times New Roman"/>
          <w:b w:val="false"/>
          <w:i w:val="false"/>
          <w:color w:val="000000"/>
          <w:sz w:val="28"/>
        </w:rPr>
        <w:t>
      Для граждан будет проводиться разъяснительная работа по вопросам финансовой безопасности, а для всех участников системы ПОД/ФТ будет продолжено проведение профильных обучающих мероприятий.</w:t>
      </w:r>
    </w:p>
    <w:bookmarkEnd w:id="212"/>
    <w:bookmarkStart w:name="z218" w:id="213"/>
    <w:p>
      <w:pPr>
        <w:spacing w:after="0"/>
        <w:ind w:left="0"/>
        <w:jc w:val="both"/>
      </w:pPr>
      <w:r>
        <w:rPr>
          <w:rFonts w:ascii="Times New Roman"/>
          <w:b w:val="false"/>
          <w:i w:val="false"/>
          <w:color w:val="000000"/>
          <w:sz w:val="28"/>
        </w:rPr>
        <w:t>
      В целях обеспечения системности обучения будет проработан вопрос организации на базе Международной академии экономики и финансов обучения и повышения квалификации для всех участников системы ПОД/ФТ.</w:t>
      </w:r>
    </w:p>
    <w:bookmarkEnd w:id="213"/>
    <w:bookmarkStart w:name="z219" w:id="214"/>
    <w:p>
      <w:pPr>
        <w:spacing w:after="0"/>
        <w:ind w:left="0"/>
        <w:jc w:val="both"/>
      </w:pPr>
      <w:r>
        <w:rPr>
          <w:rFonts w:ascii="Times New Roman"/>
          <w:b w:val="false"/>
          <w:i w:val="false"/>
          <w:color w:val="000000"/>
          <w:sz w:val="28"/>
        </w:rPr>
        <w:t>
      Обучение и повышение квалификации участников системы ПОД/ФТ будут проходить с учетом уровня ответственности и вовлеченности в деятельность, подверженную рискам (комплаенс-службы, кредитные офицеры и др.), а также актуальных трендов в сфере ПОД/ФТ с проверкой полученных знаний.</w:t>
      </w:r>
    </w:p>
    <w:bookmarkEnd w:id="214"/>
    <w:bookmarkStart w:name="z220"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Указанные меры позволят сформировать пул национальных экспертов для участия в проведении взаимных оценок стран-членов ЕАГ.</w:t>
      </w:r>
    </w:p>
    <w:bookmarkEnd w:id="215"/>
    <w:bookmarkStart w:name="z222" w:id="216"/>
    <w:p>
      <w:pPr>
        <w:spacing w:after="0"/>
        <w:ind w:left="0"/>
        <w:jc w:val="both"/>
      </w:pPr>
      <w:r>
        <w:rPr>
          <w:rFonts w:ascii="Times New Roman"/>
          <w:b w:val="false"/>
          <w:i w:val="false"/>
          <w:color w:val="000000"/>
          <w:sz w:val="28"/>
        </w:rPr>
        <w:t>
      В целях дальнейшего повышения квалификации участников будет организовано прохождение ими подготовительных курсов для сертификации, по примеру ACAMS (сертифицированный специалист анти-отмывочной системы), CFCS (сертифицированный специалист по финансовым преступлениям) и других.</w:t>
      </w:r>
    </w:p>
    <w:bookmarkEnd w:id="216"/>
    <w:bookmarkStart w:name="z223" w:id="217"/>
    <w:p>
      <w:pPr>
        <w:spacing w:after="0"/>
        <w:ind w:left="0"/>
        <w:jc w:val="both"/>
      </w:pPr>
      <w:r>
        <w:rPr>
          <w:rFonts w:ascii="Times New Roman"/>
          <w:b w:val="false"/>
          <w:i w:val="false"/>
          <w:color w:val="000000"/>
          <w:sz w:val="28"/>
        </w:rPr>
        <w:t>
      Все это положит основу для продвижения ценностей системы ПОД/ФТ и формирования профессионального и конкурентоспособного кадрового потенциала.</w:t>
      </w:r>
    </w:p>
    <w:bookmarkEnd w:id="217"/>
    <w:bookmarkStart w:name="z224" w:id="218"/>
    <w:p>
      <w:pPr>
        <w:spacing w:after="0"/>
        <w:ind w:left="0"/>
        <w:jc w:val="both"/>
      </w:pPr>
      <w:r>
        <w:rPr>
          <w:rFonts w:ascii="Times New Roman"/>
          <w:b w:val="false"/>
          <w:i w:val="false"/>
          <w:color w:val="000000"/>
          <w:sz w:val="28"/>
        </w:rPr>
        <w:t xml:space="preserve">
      </w:t>
      </w:r>
      <w:r>
        <w:rPr>
          <w:rFonts w:ascii="Times New Roman"/>
          <w:b/>
          <w:i w:val="false"/>
          <w:color w:val="000000"/>
          <w:sz w:val="28"/>
        </w:rPr>
        <w:t>Н</w:t>
      </w:r>
      <w:r>
        <w:rPr>
          <w:rFonts w:ascii="Times New Roman"/>
          <w:b/>
          <w:i w:val="false"/>
          <w:color w:val="000000"/>
          <w:sz w:val="28"/>
        </w:rPr>
        <w:t xml:space="preserve">аправление 2. Совершенствование </w:t>
      </w:r>
      <w:r>
        <w:rPr>
          <w:rFonts w:ascii="Times New Roman"/>
          <w:b/>
          <w:i w:val="false"/>
          <w:color w:val="000000"/>
          <w:sz w:val="28"/>
        </w:rPr>
        <w:t>законодательства и</w:t>
      </w:r>
      <w:r>
        <w:rPr>
          <w:rFonts w:ascii="Times New Roman"/>
          <w:b w:val="false"/>
          <w:i w:val="false"/>
          <w:color w:val="000000"/>
          <w:sz w:val="28"/>
        </w:rPr>
        <w:t xml:space="preserve"> </w:t>
      </w:r>
      <w:r>
        <w:rPr>
          <w:rFonts w:ascii="Times New Roman"/>
          <w:b/>
          <w:i w:val="false"/>
          <w:color w:val="000000"/>
          <w:sz w:val="28"/>
        </w:rPr>
        <w:t xml:space="preserve">нормативных актов в </w:t>
      </w:r>
      <w:r>
        <w:rPr>
          <w:rFonts w:ascii="Times New Roman"/>
          <w:b/>
          <w:i w:val="false"/>
          <w:color w:val="000000"/>
          <w:sz w:val="28"/>
        </w:rPr>
        <w:t>сфере ПОД/ФТ</w:t>
      </w:r>
      <w:r>
        <w:rPr>
          <w:rFonts w:ascii="Times New Roman"/>
          <w:b w:val="false"/>
          <w:i w:val="false"/>
          <w:color w:val="000000"/>
          <w:sz w:val="28"/>
        </w:rPr>
        <w:t xml:space="preserve"> </w:t>
      </w:r>
    </w:p>
    <w:bookmarkEnd w:id="218"/>
    <w:bookmarkStart w:name="z225" w:id="219"/>
    <w:p>
      <w:pPr>
        <w:spacing w:after="0"/>
        <w:ind w:left="0"/>
        <w:jc w:val="both"/>
      </w:pPr>
      <w:r>
        <w:rPr>
          <w:rFonts w:ascii="Times New Roman"/>
          <w:b w:val="false"/>
          <w:i w:val="false"/>
          <w:color w:val="000000"/>
          <w:sz w:val="28"/>
        </w:rPr>
        <w:t>
      В целях обеспечения прозрачности и доступности положений Закона о ПОД/ФТ предлагается принять следующие меры.</w:t>
      </w:r>
    </w:p>
    <w:bookmarkEnd w:id="219"/>
    <w:bookmarkStart w:name="z226" w:id="220"/>
    <w:p>
      <w:pPr>
        <w:spacing w:after="0"/>
        <w:ind w:left="0"/>
        <w:jc w:val="both"/>
      </w:pPr>
      <w:r>
        <w:rPr>
          <w:rFonts w:ascii="Times New Roman"/>
          <w:b w:val="false"/>
          <w:i w:val="false"/>
          <w:color w:val="000000"/>
          <w:sz w:val="28"/>
        </w:rPr>
        <w:t>
      Во-первых, необходимо предусмотреть в Законе о ПОД/ФТ статьи, разъясняющие цели, основания принятия и основные задачи, которые перед ним стоят.</w:t>
      </w:r>
    </w:p>
    <w:bookmarkEnd w:id="220"/>
    <w:bookmarkStart w:name="z227" w:id="221"/>
    <w:p>
      <w:pPr>
        <w:spacing w:after="0"/>
        <w:ind w:left="0"/>
        <w:jc w:val="both"/>
      </w:pPr>
      <w:r>
        <w:rPr>
          <w:rFonts w:ascii="Times New Roman"/>
          <w:b w:val="false"/>
          <w:i w:val="false"/>
          <w:color w:val="000000"/>
          <w:sz w:val="28"/>
        </w:rPr>
        <w:t>
      Во-вторых, учитывая, что общественные отношения находятся в постоянной динамике, представляется важным заложить в Законе о ПОД/ФТ принципы, которые станут основой для формирования будущих норм, с конкретными механизмами их реализации.</w:t>
      </w:r>
    </w:p>
    <w:bookmarkEnd w:id="221"/>
    <w:bookmarkStart w:name="z228" w:id="222"/>
    <w:p>
      <w:pPr>
        <w:spacing w:after="0"/>
        <w:ind w:left="0"/>
        <w:jc w:val="both"/>
      </w:pPr>
      <w:r>
        <w:rPr>
          <w:rFonts w:ascii="Times New Roman"/>
          <w:b w:val="false"/>
          <w:i w:val="false"/>
          <w:color w:val="000000"/>
          <w:sz w:val="28"/>
        </w:rPr>
        <w:t>
      В-третьих, следует в пределах возможного консолидировать в отдельных статьях нормы, устанавливающие правовое положение субъектов финансового мониторинга, иных организаций и граждан.</w:t>
      </w:r>
    </w:p>
    <w:bookmarkEnd w:id="222"/>
    <w:bookmarkStart w:name="z229" w:id="223"/>
    <w:p>
      <w:pPr>
        <w:spacing w:after="0"/>
        <w:ind w:left="0"/>
        <w:jc w:val="both"/>
      </w:pPr>
      <w:r>
        <w:rPr>
          <w:rFonts w:ascii="Times New Roman"/>
          <w:b w:val="false"/>
          <w:i w:val="false"/>
          <w:color w:val="000000"/>
          <w:sz w:val="28"/>
        </w:rPr>
        <w:t>
      Принимая во внимание вышеизложенное, видится необходимым внести изменения и дополнения в законодательство Республики Казахстан о ПОД/ФТ.</w:t>
      </w:r>
    </w:p>
    <w:bookmarkEnd w:id="223"/>
    <w:bookmarkStart w:name="z230" w:id="224"/>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3. Совершенствование системы ПОД/ФТ</w:t>
      </w:r>
      <w:r>
        <w:rPr>
          <w:rFonts w:ascii="Times New Roman"/>
          <w:b w:val="false"/>
          <w:i w:val="false"/>
          <w:color w:val="000000"/>
          <w:sz w:val="28"/>
        </w:rPr>
        <w:t xml:space="preserve">    </w:t>
      </w:r>
    </w:p>
    <w:bookmarkEnd w:id="224"/>
    <w:bookmarkStart w:name="z231" w:id="225"/>
    <w:p>
      <w:pPr>
        <w:spacing w:after="0"/>
        <w:ind w:left="0"/>
        <w:jc w:val="both"/>
      </w:pPr>
      <w:r>
        <w:rPr>
          <w:rFonts w:ascii="Times New Roman"/>
          <w:b w:val="false"/>
          <w:i w:val="false"/>
          <w:color w:val="000000"/>
          <w:sz w:val="28"/>
        </w:rPr>
        <w:t xml:space="preserve">
      1. Повышение качества оценки рисков </w:t>
      </w:r>
    </w:p>
    <w:bookmarkEnd w:id="225"/>
    <w:bookmarkStart w:name="z232" w:id="226"/>
    <w:p>
      <w:pPr>
        <w:spacing w:after="0"/>
        <w:ind w:left="0"/>
        <w:jc w:val="both"/>
      </w:pPr>
      <w:r>
        <w:rPr>
          <w:rFonts w:ascii="Times New Roman"/>
          <w:b w:val="false"/>
          <w:i w:val="false"/>
          <w:color w:val="000000"/>
          <w:sz w:val="28"/>
        </w:rPr>
        <w:t>
      Качество первичной информации будет повышено за счет дополнительного внедрения практики информирования субъектами финансового мониторинга о подозрительной деятельности.</w:t>
      </w:r>
    </w:p>
    <w:bookmarkEnd w:id="226"/>
    <w:bookmarkStart w:name="z233" w:id="227"/>
    <w:p>
      <w:pPr>
        <w:spacing w:after="0"/>
        <w:ind w:left="0"/>
        <w:jc w:val="both"/>
      </w:pPr>
      <w:r>
        <w:rPr>
          <w:rFonts w:ascii="Times New Roman"/>
          <w:b w:val="false"/>
          <w:i w:val="false"/>
          <w:color w:val="000000"/>
          <w:sz w:val="28"/>
        </w:rPr>
        <w:t>
      Будет рассмотрен вопрос введения административной ответственности за недостоверное заполнение информации об операциях, подлежащих финансовому мониторингу.</w:t>
      </w:r>
    </w:p>
    <w:bookmarkEnd w:id="227"/>
    <w:bookmarkStart w:name="z234" w:id="228"/>
    <w:p>
      <w:pPr>
        <w:spacing w:after="0"/>
        <w:ind w:left="0"/>
        <w:jc w:val="both"/>
      </w:pPr>
      <w:r>
        <w:rPr>
          <w:rFonts w:ascii="Times New Roman"/>
          <w:b w:val="false"/>
          <w:i w:val="false"/>
          <w:color w:val="000000"/>
          <w:sz w:val="28"/>
        </w:rPr>
        <w:t>
      Будут оптимизированы требования к подготовке сообщений о подозрительных операциях для продуктивного распределения ресурсов субъектов финансового мониторинга на более глубокий анализ операций, представляющих наибольший интерес для подразделения финансовой разведки и правоохранительных органов.</w:t>
      </w:r>
    </w:p>
    <w:bookmarkEnd w:id="228"/>
    <w:bookmarkStart w:name="z235" w:id="229"/>
    <w:p>
      <w:pPr>
        <w:spacing w:after="0"/>
        <w:ind w:left="0"/>
        <w:jc w:val="both"/>
      </w:pPr>
      <w:r>
        <w:rPr>
          <w:rFonts w:ascii="Times New Roman"/>
          <w:b w:val="false"/>
          <w:i w:val="false"/>
          <w:color w:val="000000"/>
          <w:sz w:val="28"/>
        </w:rPr>
        <w:t>
      В целях создания условий для повышения субъектами финансового мониторинга эффективности направляемых сообщений будет обеспечена обратная связь по принятым решениям, а также результатах анализа качества сообщений, подлежащих финансовому мониторингу.</w:t>
      </w:r>
    </w:p>
    <w:bookmarkEnd w:id="229"/>
    <w:bookmarkStart w:name="z236" w:id="230"/>
    <w:p>
      <w:pPr>
        <w:spacing w:after="0"/>
        <w:ind w:left="0"/>
        <w:jc w:val="both"/>
      </w:pPr>
      <w:r>
        <w:rPr>
          <w:rFonts w:ascii="Times New Roman"/>
          <w:b w:val="false"/>
          <w:i w:val="false"/>
          <w:color w:val="000000"/>
          <w:sz w:val="28"/>
        </w:rPr>
        <w:t>
      Для повышения качества мер по ПОД/ФТ в деятельности субъектов финансового мониторинга будет введена система их оценки.</w:t>
      </w:r>
    </w:p>
    <w:bookmarkEnd w:id="230"/>
    <w:bookmarkStart w:name="z237" w:id="231"/>
    <w:p>
      <w:pPr>
        <w:spacing w:after="0"/>
        <w:ind w:left="0"/>
        <w:jc w:val="both"/>
      </w:pPr>
      <w:r>
        <w:rPr>
          <w:rFonts w:ascii="Times New Roman"/>
          <w:b w:val="false"/>
          <w:i w:val="false"/>
          <w:color w:val="000000"/>
          <w:sz w:val="28"/>
        </w:rPr>
        <w:t>
      В рамках которой анализу будет подвергаться соответствие квалификационным требованиям лиц, ответственных за ПОД/ФТ, уровень взаимодействия с государственным органом-регулятором, полнота и качество организации внутреннего контроля, системы управления рисками и др.</w:t>
      </w:r>
    </w:p>
    <w:bookmarkEnd w:id="231"/>
    <w:bookmarkStart w:name="z238" w:id="232"/>
    <w:p>
      <w:pPr>
        <w:spacing w:after="0"/>
        <w:ind w:left="0"/>
        <w:jc w:val="both"/>
      </w:pPr>
      <w:r>
        <w:rPr>
          <w:rFonts w:ascii="Times New Roman"/>
          <w:b w:val="false"/>
          <w:i w:val="false"/>
          <w:color w:val="000000"/>
          <w:sz w:val="28"/>
        </w:rPr>
        <w:t>
      По итогам оценки Агентством будут вноситься соответствующие рекомендации по совершенствованию деятельности субъектов финансового мониторинга.</w:t>
      </w:r>
    </w:p>
    <w:bookmarkEnd w:id="232"/>
    <w:bookmarkStart w:name="z239" w:id="233"/>
    <w:p>
      <w:pPr>
        <w:spacing w:after="0"/>
        <w:ind w:left="0"/>
        <w:jc w:val="both"/>
      </w:pPr>
      <w:r>
        <w:rPr>
          <w:rFonts w:ascii="Times New Roman"/>
          <w:b w:val="false"/>
          <w:i w:val="false"/>
          <w:color w:val="000000"/>
          <w:sz w:val="28"/>
        </w:rPr>
        <w:t>
      Данные реформы позволят переформатировать работу лиц, ответственных за реализацию и соблюдение правил внутреннего контроля (комплаенс-служб), с процессной деятельности на достижение конечного результата.</w:t>
      </w:r>
    </w:p>
    <w:bookmarkEnd w:id="233"/>
    <w:bookmarkStart w:name="z240" w:id="234"/>
    <w:p>
      <w:pPr>
        <w:spacing w:after="0"/>
        <w:ind w:left="0"/>
        <w:jc w:val="both"/>
      </w:pPr>
      <w:r>
        <w:rPr>
          <w:rFonts w:ascii="Times New Roman"/>
          <w:b w:val="false"/>
          <w:i w:val="false"/>
          <w:color w:val="000000"/>
          <w:sz w:val="28"/>
        </w:rPr>
        <w:t>
      В целях повышения качества и полноты формируемых аналитических материалов будет проработан вопрос получения доступа к базам данных зарубежных компаний, оказывающих услуги в сфере управления рисками и комплаенса (Dow Jones, Thompson Reuters, World Check и др.). Это позволит аналитикам в онлайн-режиме проводить мониторинг физических и юридических лиц на предмет причастности к террористической деятельности, наличия регуляторных санкций в зарубежных странах и иных негативных сведений.</w:t>
      </w:r>
    </w:p>
    <w:bookmarkEnd w:id="234"/>
    <w:bookmarkStart w:name="z241" w:id="235"/>
    <w:p>
      <w:pPr>
        <w:spacing w:after="0"/>
        <w:ind w:left="0"/>
        <w:jc w:val="both"/>
      </w:pPr>
      <w:r>
        <w:rPr>
          <w:rFonts w:ascii="Times New Roman"/>
          <w:b w:val="false"/>
          <w:i w:val="false"/>
          <w:color w:val="000000"/>
          <w:sz w:val="28"/>
        </w:rPr>
        <w:t xml:space="preserve">
      2. Внедрение новых направлений оценки рисков </w:t>
      </w:r>
    </w:p>
    <w:bookmarkEnd w:id="235"/>
    <w:bookmarkStart w:name="z242" w:id="236"/>
    <w:p>
      <w:pPr>
        <w:spacing w:after="0"/>
        <w:ind w:left="0"/>
        <w:jc w:val="both"/>
      </w:pPr>
      <w:r>
        <w:rPr>
          <w:rFonts w:ascii="Times New Roman"/>
          <w:b w:val="false"/>
          <w:i w:val="false"/>
          <w:color w:val="000000"/>
          <w:sz w:val="28"/>
        </w:rPr>
        <w:t>
      В рамках реализации заложенной правовой основы для мониторинга подозрительных операций публичных должностных лиц, их супругов и близких родственников будет выработан механизм оперативного взаимодействия с субъектами финансового мониторинга и Агентством Республики Казахстан по противодействию коррупции (Антикоррупционная служба).</w:t>
      </w:r>
    </w:p>
    <w:bookmarkEnd w:id="236"/>
    <w:bookmarkStart w:name="z243" w:id="237"/>
    <w:p>
      <w:pPr>
        <w:spacing w:after="0"/>
        <w:ind w:left="0"/>
        <w:jc w:val="both"/>
      </w:pPr>
      <w:r>
        <w:rPr>
          <w:rFonts w:ascii="Times New Roman"/>
          <w:b w:val="false"/>
          <w:i w:val="false"/>
          <w:color w:val="000000"/>
          <w:sz w:val="28"/>
        </w:rPr>
        <w:t>
      Будут расширены направления оценки рисков отмывания доходов посредством осуществления подразделением финансовой разведки мониторинга расходования бюджетных средств в период освоения.</w:t>
      </w:r>
    </w:p>
    <w:bookmarkEnd w:id="237"/>
    <w:bookmarkStart w:name="z244" w:id="238"/>
    <w:p>
      <w:pPr>
        <w:spacing w:after="0"/>
        <w:ind w:left="0"/>
        <w:jc w:val="both"/>
      </w:pPr>
      <w:r>
        <w:rPr>
          <w:rFonts w:ascii="Times New Roman"/>
          <w:b w:val="false"/>
          <w:i w:val="false"/>
          <w:color w:val="000000"/>
          <w:sz w:val="28"/>
        </w:rPr>
        <w:t>
      Аналитическая работа будет направлена на выявление участия недобросовестных исполнителей и фирм-однодневок и, как следствие, исключение криминального обналичивания бюджетных средств и коррупционных схем. Особое внимание будет направлено на реализацию национальных проектов.</w:t>
      </w:r>
    </w:p>
    <w:bookmarkEnd w:id="238"/>
    <w:bookmarkStart w:name="z245" w:id="239"/>
    <w:p>
      <w:pPr>
        <w:spacing w:after="0"/>
        <w:ind w:left="0"/>
        <w:jc w:val="both"/>
      </w:pPr>
      <w:r>
        <w:rPr>
          <w:rFonts w:ascii="Times New Roman"/>
          <w:b w:val="false"/>
          <w:i w:val="false"/>
          <w:color w:val="000000"/>
          <w:sz w:val="28"/>
        </w:rPr>
        <w:t>
      Будут разработаны меры системной оценки рисков отмывания доходов и финансирования терроризма, связанных с созданием новых видов финансовых услуг.</w:t>
      </w:r>
    </w:p>
    <w:bookmarkEnd w:id="239"/>
    <w:bookmarkStart w:name="z246" w:id="240"/>
    <w:p>
      <w:pPr>
        <w:spacing w:after="0"/>
        <w:ind w:left="0"/>
        <w:jc w:val="both"/>
      </w:pPr>
      <w:r>
        <w:rPr>
          <w:rFonts w:ascii="Times New Roman"/>
          <w:b w:val="false"/>
          <w:i w:val="false"/>
          <w:color w:val="000000"/>
          <w:sz w:val="28"/>
        </w:rPr>
        <w:t>
      3. Внедрение современных 1Т-инструментов</w:t>
      </w:r>
    </w:p>
    <w:bookmarkEnd w:id="240"/>
    <w:bookmarkStart w:name="z247" w:id="241"/>
    <w:p>
      <w:pPr>
        <w:spacing w:after="0"/>
        <w:ind w:left="0"/>
        <w:jc w:val="both"/>
      </w:pPr>
      <w:r>
        <w:rPr>
          <w:rFonts w:ascii="Times New Roman"/>
          <w:b w:val="false"/>
          <w:i w:val="false"/>
          <w:color w:val="000000"/>
          <w:sz w:val="28"/>
        </w:rPr>
        <w:t>
      Оперативность выявления и пресечения правонарушений будет обеспечена за счет автоматизации бизнес-процессов и развития информационной инфраструктуры.</w:t>
      </w:r>
    </w:p>
    <w:bookmarkEnd w:id="241"/>
    <w:bookmarkStart w:name="z248" w:id="242"/>
    <w:p>
      <w:pPr>
        <w:spacing w:after="0"/>
        <w:ind w:left="0"/>
        <w:jc w:val="both"/>
      </w:pPr>
      <w:r>
        <w:rPr>
          <w:rFonts w:ascii="Times New Roman"/>
          <w:b w:val="false"/>
          <w:i w:val="false"/>
          <w:color w:val="000000"/>
          <w:sz w:val="28"/>
        </w:rPr>
        <w:t>
      В целях повышения эффективности аналитической работы с учетом внедрения новых направлений оценки рисков будет проработан вопрос расширения перечня интеграций ЕИАС с базами данных государственных и правоохранительных органов.</w:t>
      </w:r>
    </w:p>
    <w:bookmarkEnd w:id="242"/>
    <w:bookmarkStart w:name="z249" w:id="243"/>
    <w:p>
      <w:pPr>
        <w:spacing w:after="0"/>
        <w:ind w:left="0"/>
        <w:jc w:val="both"/>
      </w:pPr>
      <w:r>
        <w:rPr>
          <w:rFonts w:ascii="Times New Roman"/>
          <w:b w:val="false"/>
          <w:i w:val="false"/>
          <w:color w:val="000000"/>
          <w:sz w:val="28"/>
        </w:rPr>
        <w:t>
      При этом будут установлены четкие основания доступа, механизмы контроля полученной информации, исключающие возможности для злоупотреблений, разглашения полученных данных и использования их во внеслужебных целях.</w:t>
      </w:r>
    </w:p>
    <w:bookmarkEnd w:id="243"/>
    <w:bookmarkStart w:name="z250" w:id="244"/>
    <w:p>
      <w:pPr>
        <w:spacing w:after="0"/>
        <w:ind w:left="0"/>
        <w:jc w:val="both"/>
      </w:pPr>
      <w:r>
        <w:rPr>
          <w:rFonts w:ascii="Times New Roman"/>
          <w:b w:val="false"/>
          <w:i w:val="false"/>
          <w:color w:val="000000"/>
          <w:sz w:val="28"/>
        </w:rPr>
        <w:t>
      Внедрение инструментов анализа больших данных повысит эффективность аналитической работы путем математического моделирования данных и иных инструментов статистической обработки, включая прогнозную и текстовую аналитику.</w:t>
      </w:r>
    </w:p>
    <w:bookmarkEnd w:id="244"/>
    <w:bookmarkStart w:name="z251" w:id="245"/>
    <w:p>
      <w:pPr>
        <w:spacing w:after="0"/>
        <w:ind w:left="0"/>
        <w:jc w:val="both"/>
      </w:pPr>
      <w:r>
        <w:rPr>
          <w:rFonts w:ascii="Times New Roman"/>
          <w:b w:val="false"/>
          <w:i w:val="false"/>
          <w:color w:val="000000"/>
          <w:sz w:val="28"/>
        </w:rPr>
        <w:t>
      Для поддержания огромного массива данных, его визуализации и анализа в ретроспективе и в режиме реального времени будут использованы возможности высоких и современных технологий. Это обеспечит лучшее понимание и схематическое представление финансовых потоков и связи между ними и участниками операций и, как следствие, повысит качество аналитической работы.</w:t>
      </w:r>
    </w:p>
    <w:bookmarkEnd w:id="245"/>
    <w:bookmarkStart w:name="z252" w:id="246"/>
    <w:p>
      <w:pPr>
        <w:spacing w:after="0"/>
        <w:ind w:left="0"/>
        <w:jc w:val="both"/>
      </w:pPr>
      <w:r>
        <w:rPr>
          <w:rFonts w:ascii="Times New Roman"/>
          <w:b w:val="false"/>
          <w:i w:val="false"/>
          <w:color w:val="000000"/>
          <w:sz w:val="28"/>
        </w:rPr>
        <w:t>
      Дальнейшим шагом станет проработка вопроса создания в структуре Агентства Национального центра оценки рисков ОД/ФТ. Его создание и функционирование позволят выстроить приоритеты в работе по противодействию ОД/ФТ и сосредоточению основных сил и средств национальной системы ПОД/ФТ на наиболее уязвимых участках.</w:t>
      </w:r>
    </w:p>
    <w:bookmarkEnd w:id="246"/>
    <w:bookmarkStart w:name="z253" w:id="247"/>
    <w:p>
      <w:pPr>
        <w:spacing w:after="0"/>
        <w:ind w:left="0"/>
        <w:jc w:val="both"/>
      </w:pPr>
      <w:r>
        <w:rPr>
          <w:rFonts w:ascii="Times New Roman"/>
          <w:b w:val="false"/>
          <w:i w:val="false"/>
          <w:color w:val="000000"/>
          <w:sz w:val="28"/>
        </w:rPr>
        <w:t>
      В целях информирования о состоянии и тенденции распространения рисков ОД/ФТ на международном и национальном уровнях, а также выработки предложений по совершенствованию системы ПОД/ФТ будет рассмотрен вопрос введения на законодательном уровне компетенции Агентства по формированию на ежегодной основе доклада по ПОД/ФТ и внесение его Президенту Республики Казахстан.</w:t>
      </w:r>
    </w:p>
    <w:bookmarkEnd w:id="247"/>
    <w:bookmarkStart w:name="z254" w:id="248"/>
    <w:p>
      <w:pPr>
        <w:spacing w:after="0"/>
        <w:ind w:left="0"/>
        <w:jc w:val="both"/>
      </w:pPr>
      <w:r>
        <w:rPr>
          <w:rFonts w:ascii="Times New Roman"/>
          <w:b w:val="false"/>
          <w:i w:val="false"/>
          <w:color w:val="000000"/>
          <w:sz w:val="28"/>
        </w:rPr>
        <w:t>
      4. Совершенствование механизмов взаимодействия участников системы ПОД/ФТ</w:t>
      </w:r>
    </w:p>
    <w:bookmarkEnd w:id="248"/>
    <w:bookmarkStart w:name="z255" w:id="249"/>
    <w:p>
      <w:pPr>
        <w:spacing w:after="0"/>
        <w:ind w:left="0"/>
        <w:jc w:val="both"/>
      </w:pPr>
      <w:r>
        <w:rPr>
          <w:rFonts w:ascii="Times New Roman"/>
          <w:b w:val="false"/>
          <w:i w:val="false"/>
          <w:color w:val="000000"/>
          <w:sz w:val="28"/>
        </w:rPr>
        <w:t>
      Приоритетными задачами в работе с субъектами финансового мониторинга будут определены максимальный их охват системой ПОД/ФТ с использованием механизма дистанционного контроля.</w:t>
      </w:r>
    </w:p>
    <w:bookmarkEnd w:id="249"/>
    <w:bookmarkStart w:name="z256" w:id="250"/>
    <w:p>
      <w:pPr>
        <w:spacing w:after="0"/>
        <w:ind w:left="0"/>
        <w:jc w:val="both"/>
      </w:pPr>
      <w:r>
        <w:rPr>
          <w:rFonts w:ascii="Times New Roman"/>
          <w:b w:val="false"/>
          <w:i w:val="false"/>
          <w:color w:val="000000"/>
          <w:sz w:val="28"/>
        </w:rPr>
        <w:t>
      Инструментом реализации данных задач станет единый портал субъектов системы ПОД/ФТ.</w:t>
      </w:r>
    </w:p>
    <w:bookmarkEnd w:id="250"/>
    <w:bookmarkStart w:name="z257" w:id="251"/>
    <w:p>
      <w:pPr>
        <w:spacing w:after="0"/>
        <w:ind w:left="0"/>
        <w:jc w:val="both"/>
      </w:pPr>
      <w:r>
        <w:rPr>
          <w:rFonts w:ascii="Times New Roman"/>
          <w:b w:val="false"/>
          <w:i w:val="false"/>
          <w:color w:val="000000"/>
          <w:sz w:val="28"/>
        </w:rPr>
        <w:t>
      Оперативный обмен сведениями между субъектами финансового мониторинга и государственными органами-регуляторами, в том числе касательно рисков в соответствующих секторах финансового и нефинансового рынка, будет обеспечен путем внедрения "Личного кабинета регулятора".</w:t>
      </w:r>
    </w:p>
    <w:bookmarkEnd w:id="251"/>
    <w:bookmarkStart w:name="z258" w:id="252"/>
    <w:p>
      <w:pPr>
        <w:spacing w:after="0"/>
        <w:ind w:left="0"/>
        <w:jc w:val="both"/>
      </w:pPr>
      <w:r>
        <w:rPr>
          <w:rFonts w:ascii="Times New Roman"/>
          <w:b w:val="false"/>
          <w:i w:val="false"/>
          <w:color w:val="000000"/>
          <w:sz w:val="28"/>
        </w:rPr>
        <w:t>
      Государственные органы-регуляторы в онлайн-режиме смогут анализировать показатели активности подконтрольных субъектов, внутренние правила по ПОД/ФТ, результаты тестирования лиц, ответственных за реализацию функций ПОД/ФТ.</w:t>
      </w:r>
    </w:p>
    <w:bookmarkEnd w:id="252"/>
    <w:bookmarkStart w:name="z259" w:id="253"/>
    <w:p>
      <w:pPr>
        <w:spacing w:after="0"/>
        <w:ind w:left="0"/>
        <w:jc w:val="both"/>
      </w:pPr>
      <w:r>
        <w:rPr>
          <w:rFonts w:ascii="Times New Roman"/>
          <w:b w:val="false"/>
          <w:i w:val="false"/>
          <w:color w:val="000000"/>
          <w:sz w:val="28"/>
        </w:rPr>
        <w:t>
      В целях стимулирования государственных органов-регуляторов к надлежащему взаимодействию с подконтрольными субъектами будет внедрена оценка государственных органов-регуляторов. Оценке будут подлежать доля зарегистрированных на портале подконтрольных субъектов, полнота и качество мер по координации их деятельности. По ее результатам государственным органам-регуляторам будут вноситься рекомендации по принятию необходимых корректирующих мер.</w:t>
      </w:r>
    </w:p>
    <w:bookmarkEnd w:id="253"/>
    <w:bookmarkStart w:name="z260" w:id="254"/>
    <w:p>
      <w:pPr>
        <w:spacing w:after="0"/>
        <w:ind w:left="0"/>
        <w:jc w:val="both"/>
      </w:pPr>
      <w:r>
        <w:rPr>
          <w:rFonts w:ascii="Times New Roman"/>
          <w:b w:val="false"/>
          <w:i w:val="false"/>
          <w:color w:val="000000"/>
          <w:sz w:val="28"/>
        </w:rPr>
        <w:t>
      Для обеспечения эффективности работы портала будет рассмотрен вопрос введения обязательной регистрации в нем субъектов финансового мониторинга.</w:t>
      </w:r>
    </w:p>
    <w:bookmarkEnd w:id="254"/>
    <w:bookmarkStart w:name="z261" w:id="255"/>
    <w:p>
      <w:pPr>
        <w:spacing w:after="0"/>
        <w:ind w:left="0"/>
        <w:jc w:val="both"/>
      </w:pPr>
      <w:r>
        <w:rPr>
          <w:rFonts w:ascii="Times New Roman"/>
          <w:b w:val="false"/>
          <w:i w:val="false"/>
          <w:color w:val="000000"/>
          <w:sz w:val="28"/>
        </w:rPr>
        <w:t>
      Наряду с этим на портале будут запущены "Личные кабинеты правоохранительных органов". Данный сервис будет предусматривать учет и мониторинг запросов правоохранительных органов в подразделение финансовой разведки, а также в иностранные государства через канал "Эгмонт", информацию подразделения финансовой разведки о возможном совершении незаконной операции и др.</w:t>
      </w:r>
    </w:p>
    <w:bookmarkEnd w:id="255"/>
    <w:bookmarkStart w:name="z262" w:id="256"/>
    <w:p>
      <w:pPr>
        <w:spacing w:after="0"/>
        <w:ind w:left="0"/>
        <w:jc w:val="both"/>
      </w:pPr>
      <w:r>
        <w:rPr>
          <w:rFonts w:ascii="Times New Roman"/>
          <w:b w:val="false"/>
          <w:i w:val="false"/>
          <w:color w:val="000000"/>
          <w:sz w:val="28"/>
        </w:rPr>
        <w:t>
      В рамках дальнейшего совершенствования взаимодействия будет автоматизирован процесс получения правоохранительными и специальными государственными органами информации от подразделения финансовой разведки после получения санкции Генерального Прокурора Республики</w:t>
      </w:r>
    </w:p>
    <w:bookmarkEnd w:id="256"/>
    <w:bookmarkStart w:name="z263" w:id="257"/>
    <w:p>
      <w:pPr>
        <w:spacing w:after="0"/>
        <w:ind w:left="0"/>
        <w:jc w:val="both"/>
      </w:pPr>
      <w:r>
        <w:rPr>
          <w:rFonts w:ascii="Times New Roman"/>
          <w:b w:val="false"/>
          <w:i w:val="false"/>
          <w:color w:val="000000"/>
          <w:sz w:val="28"/>
        </w:rPr>
        <w:t>
      Казахстан, его заместителей, прокуроров областей и приравненных к ним прокуроров в установленном законодательством порядке.</w:t>
      </w:r>
    </w:p>
    <w:bookmarkEnd w:id="257"/>
    <w:bookmarkStart w:name="z264" w:id="258"/>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4. Мониторинг и предотвращение незаконной деятельности необеспеченных цифровых активов на территории Республики Казахстан</w:t>
      </w:r>
    </w:p>
    <w:bookmarkEnd w:id="258"/>
    <w:bookmarkStart w:name="z265" w:id="259"/>
    <w:p>
      <w:pPr>
        <w:spacing w:after="0"/>
        <w:ind w:left="0"/>
        <w:jc w:val="both"/>
      </w:pPr>
      <w:r>
        <w:rPr>
          <w:rFonts w:ascii="Times New Roman"/>
          <w:b w:val="false"/>
          <w:i w:val="false"/>
          <w:color w:val="000000"/>
          <w:sz w:val="28"/>
        </w:rPr>
        <w:t>
      С развитием цифровых активов подходы ФАТФ, а затем и регуляторная база юрисдикций претерпевают существенные изменения. Исчезает фрагментация регулирования, что способствует устранению лазеек для преступных действий.</w:t>
      </w:r>
    </w:p>
    <w:bookmarkEnd w:id="259"/>
    <w:p>
      <w:pPr>
        <w:spacing w:after="0"/>
        <w:ind w:left="0"/>
        <w:jc w:val="both"/>
      </w:pPr>
      <w:r>
        <w:rPr>
          <w:rFonts w:ascii="Times New Roman"/>
          <w:b w:val="false"/>
          <w:i w:val="false"/>
          <w:color w:val="000000"/>
          <w:sz w:val="28"/>
        </w:rPr>
        <w:t xml:space="preserve">
      Так,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 Закона Республики Казахстан "О цифровых активах в Республике Казахстан" на территории Республики Казахстан запрещаются выпуск и оборот необеспеченных цифровых активов, а также деятельность бирж цифровых активов по необеспеченным цифровым активам, за исключением территории Международного финансового центра "Астана".</w:t>
      </w:r>
    </w:p>
    <w:p>
      <w:pPr>
        <w:spacing w:after="0"/>
        <w:ind w:left="0"/>
        <w:jc w:val="both"/>
      </w:pPr>
      <w:r>
        <w:rPr>
          <w:rFonts w:ascii="Times New Roman"/>
          <w:b w:val="false"/>
          <w:i w:val="false"/>
          <w:color w:val="000000"/>
          <w:sz w:val="28"/>
        </w:rPr>
        <w:t>
      Вместе с тем, по оценкам экспертов, площадку МФЦА используют только 5% казахстанских криптоинвесторов, в то время как остальные работают в "серой" зоне.</w:t>
      </w:r>
    </w:p>
    <w:p>
      <w:pPr>
        <w:spacing w:after="0"/>
        <w:ind w:left="0"/>
        <w:jc w:val="both"/>
      </w:pPr>
      <w:r>
        <w:rPr>
          <w:rFonts w:ascii="Times New Roman"/>
          <w:b w:val="false"/>
          <w:i w:val="false"/>
          <w:color w:val="000000"/>
          <w:sz w:val="28"/>
        </w:rPr>
        <w:t>
      Это обуславливает изменение подходов к обороту цифровых активов. По поручению Главы государства будет создана инфраструктура более широкого легального обращения цифровых активов.</w:t>
      </w:r>
    </w:p>
    <w:p>
      <w:pPr>
        <w:spacing w:after="0"/>
        <w:ind w:left="0"/>
        <w:jc w:val="both"/>
      </w:pPr>
      <w:r>
        <w:rPr>
          <w:rFonts w:ascii="Times New Roman"/>
          <w:b w:val="false"/>
          <w:i w:val="false"/>
          <w:color w:val="000000"/>
          <w:sz w:val="28"/>
        </w:rPr>
        <w:t>
      В то же время важно учитывать риски ОД/ФТ при изменении таких подходов. Поэтому будет проведена очередная секторальная оценка рисков использования цифровых активов в целях ОД/ФТ.</w:t>
      </w:r>
    </w:p>
    <w:p>
      <w:pPr>
        <w:spacing w:after="0"/>
        <w:ind w:left="0"/>
        <w:jc w:val="both"/>
      </w:pPr>
      <w:r>
        <w:rPr>
          <w:rFonts w:ascii="Times New Roman"/>
          <w:b w:val="false"/>
          <w:i w:val="false"/>
          <w:color w:val="000000"/>
          <w:sz w:val="28"/>
        </w:rPr>
        <w:t>
      Наряду с этим, при активном диалоге с рынком необходимо проработать вопрос формирования нового, динамичного подхода, адаптированного под реалии Казахстана.</w:t>
      </w:r>
    </w:p>
    <w:p>
      <w:pPr>
        <w:spacing w:after="0"/>
        <w:ind w:left="0"/>
        <w:jc w:val="both"/>
      </w:pPr>
      <w:r>
        <w:rPr>
          <w:rFonts w:ascii="Times New Roman"/>
          <w:b w:val="false"/>
          <w:i w:val="false"/>
          <w:color w:val="000000"/>
          <w:sz w:val="28"/>
        </w:rPr>
        <w:t>
      Этому будут способствовать разработка для субъектов финансового мониторинга принципиально новых методических рекомендаций, а также повышение режима информирования о подозрительных операциях, связанных с оборотом цифровых активов.</w:t>
      </w:r>
    </w:p>
    <w:p>
      <w:pPr>
        <w:spacing w:after="0"/>
        <w:ind w:left="0"/>
        <w:jc w:val="both"/>
      </w:pPr>
      <w:r>
        <w:rPr>
          <w:rFonts w:ascii="Times New Roman"/>
          <w:b w:val="false"/>
          <w:i w:val="false"/>
          <w:color w:val="000000"/>
          <w:sz w:val="28"/>
        </w:rPr>
        <w:t>
      Для правоохранительных и государственных органов на постоянной основе будут проводиться тренинги по отслеживанию цифровых активов.</w:t>
      </w:r>
    </w:p>
    <w:p>
      <w:pPr>
        <w:spacing w:after="0"/>
        <w:ind w:left="0"/>
        <w:jc w:val="both"/>
      </w:pPr>
      <w:r>
        <w:rPr>
          <w:rFonts w:ascii="Times New Roman"/>
          <w:b w:val="false"/>
          <w:i w:val="false"/>
          <w:color w:val="000000"/>
          <w:sz w:val="28"/>
        </w:rPr>
        <w:t>
      Кроме того, будет проработан вопрос получения информации о резидентах Республики Казахстан, связанных с ОД/ФТ, от международных площадок оборота криптовалюты и подразделений финансовых разведок иностранных государств.</w:t>
      </w:r>
    </w:p>
    <w:p>
      <w:pPr>
        <w:spacing w:after="0"/>
        <w:ind w:left="0"/>
        <w:jc w:val="both"/>
      </w:pPr>
      <w:r>
        <w:rPr>
          <w:rFonts w:ascii="Times New Roman"/>
          <w:b w:val="false"/>
          <w:i w:val="false"/>
          <w:color w:val="000000"/>
          <w:sz w:val="28"/>
        </w:rPr>
        <w:t>
      Будет усовершенствован порядок изъятия, учета, хранения, передачи и уничтожения вещественных доказательств по уголовным делам судом, органами прокуратуры, уголовного преследования и судебной экспертизы в части включения особенностей, связанных с цифровыми активами.</w:t>
      </w:r>
    </w:p>
    <w:p>
      <w:pPr>
        <w:spacing w:after="0"/>
        <w:ind w:left="0"/>
        <w:jc w:val="both"/>
      </w:pPr>
      <w:r>
        <w:rPr>
          <w:rFonts w:ascii="Times New Roman"/>
          <w:b w:val="false"/>
          <w:i w:val="false"/>
          <w:color w:val="000000"/>
          <w:sz w:val="28"/>
        </w:rPr>
        <w:t>
      В работу по отслеживанию незаконных финансовых операций будут внедрены 1Т-инструменты.</w:t>
      </w:r>
    </w:p>
    <w:p>
      <w:pPr>
        <w:spacing w:after="0"/>
        <w:ind w:left="0"/>
        <w:jc w:val="both"/>
      </w:pPr>
      <w:r>
        <w:rPr>
          <w:rFonts w:ascii="Times New Roman"/>
          <w:b w:val="false"/>
          <w:i w:val="false"/>
          <w:color w:val="000000"/>
          <w:sz w:val="28"/>
        </w:rPr>
        <w:t>
      С учетом постоянно меняющихся тенденций развития рынка цифровых активов будет проведен анализ регулирования сферы цифровых активов с выработкой предложений по ее дальнейшему совершенствованию.</w:t>
      </w:r>
    </w:p>
    <w:bookmarkStart w:name="z274" w:id="260"/>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5. Повышение значимости поиска и возврата доходов, полученных преступным путем</w:t>
      </w:r>
    </w:p>
    <w:bookmarkEnd w:id="260"/>
    <w:bookmarkStart w:name="z275" w:id="261"/>
    <w:p>
      <w:pPr>
        <w:spacing w:after="0"/>
        <w:ind w:left="0"/>
        <w:jc w:val="both"/>
      </w:pPr>
      <w:r>
        <w:rPr>
          <w:rFonts w:ascii="Times New Roman"/>
          <w:b w:val="false"/>
          <w:i w:val="false"/>
          <w:color w:val="000000"/>
          <w:sz w:val="28"/>
        </w:rPr>
        <w:t>
      Возвращение доходов, полученных преступным путем, станет одним из ключевых направлений развития сферы ПОД/ФТ.</w:t>
      </w:r>
    </w:p>
    <w:bookmarkEnd w:id="261"/>
    <w:bookmarkStart w:name="z276" w:id="262"/>
    <w:p>
      <w:pPr>
        <w:spacing w:after="0"/>
        <w:ind w:left="0"/>
        <w:jc w:val="both"/>
      </w:pPr>
      <w:r>
        <w:rPr>
          <w:rFonts w:ascii="Times New Roman"/>
          <w:b w:val="false"/>
          <w:i w:val="false"/>
          <w:color w:val="000000"/>
          <w:sz w:val="28"/>
        </w:rPr>
        <w:t>
      30-ая рекомендация ФАТФ предусматривает проведение правоохранительными и специальными государственными органами параллельных финансовых расследований по преступлениям, связанным с отмыванием денег, финансированием терроризма и распространением оружия массового уничтожения. Такие расследования предполагают исследование финансовой составляющей преступления на предмет выявления криминальных связей и группировок, розыск преступных активов, источников финансирования и других активов, подлежащих конфискации, а также сбор иных доказательств, которые могут быть использованы в суде.</w:t>
      </w:r>
    </w:p>
    <w:bookmarkEnd w:id="262"/>
    <w:bookmarkStart w:name="z277" w:id="263"/>
    <w:p>
      <w:pPr>
        <w:spacing w:after="0"/>
        <w:ind w:left="0"/>
        <w:jc w:val="both"/>
      </w:pPr>
      <w:r>
        <w:rPr>
          <w:rFonts w:ascii="Times New Roman"/>
          <w:b w:val="false"/>
          <w:i w:val="false"/>
          <w:color w:val="000000"/>
          <w:sz w:val="28"/>
        </w:rPr>
        <w:t>
      В реализацию данной рекомендации во всех органах уголовного преследования будут определены лица, ответственные за поиск и возврат доходов, полученных преступным путем.</w:t>
      </w:r>
    </w:p>
    <w:bookmarkEnd w:id="263"/>
    <w:bookmarkStart w:name="z278" w:id="264"/>
    <w:p>
      <w:pPr>
        <w:spacing w:after="0"/>
        <w:ind w:left="0"/>
        <w:jc w:val="both"/>
      </w:pPr>
      <w:r>
        <w:rPr>
          <w:rFonts w:ascii="Times New Roman"/>
          <w:b w:val="false"/>
          <w:i w:val="false"/>
          <w:color w:val="000000"/>
          <w:sz w:val="28"/>
        </w:rPr>
        <w:t>
      Они будут на регулярной основе проходить соответствующее обучение по своевременному отслеживанию, установлению, аресту и конфискации преступных активов.</w:t>
      </w:r>
    </w:p>
    <w:bookmarkEnd w:id="264"/>
    <w:bookmarkStart w:name="z279" w:id="265"/>
    <w:p>
      <w:pPr>
        <w:spacing w:after="0"/>
        <w:ind w:left="0"/>
        <w:jc w:val="both"/>
      </w:pPr>
      <w:r>
        <w:rPr>
          <w:rFonts w:ascii="Times New Roman"/>
          <w:b w:val="false"/>
          <w:i w:val="false"/>
          <w:color w:val="000000"/>
          <w:sz w:val="28"/>
        </w:rPr>
        <w:t>
      Наряду с этим будет проработан вопрос обеспечения их современными инструментами поиска активов, а также необходимыми базами данных и программными продуктами по моделированию схем вывода активов, в том числе платными.</w:t>
      </w:r>
    </w:p>
    <w:bookmarkEnd w:id="265"/>
    <w:bookmarkStart w:name="z280" w:id="266"/>
    <w:p>
      <w:pPr>
        <w:spacing w:after="0"/>
        <w:ind w:left="0"/>
        <w:jc w:val="both"/>
      </w:pPr>
      <w:r>
        <w:rPr>
          <w:rFonts w:ascii="Times New Roman"/>
          <w:b w:val="false"/>
          <w:i w:val="false"/>
          <w:color w:val="000000"/>
          <w:sz w:val="28"/>
        </w:rPr>
        <w:t>
      В целях укрепления сотрудничества с ключевыми юрисдикциями на постоянной основе будет расширяться договорно-правовая база.</w:t>
      </w:r>
    </w:p>
    <w:bookmarkEnd w:id="266"/>
    <w:bookmarkStart w:name="z281" w:id="267"/>
    <w:p>
      <w:pPr>
        <w:spacing w:after="0"/>
        <w:ind w:left="0"/>
        <w:jc w:val="both"/>
      </w:pPr>
      <w:r>
        <w:rPr>
          <w:rFonts w:ascii="Times New Roman"/>
          <w:b w:val="false"/>
          <w:i w:val="false"/>
          <w:color w:val="000000"/>
          <w:sz w:val="28"/>
        </w:rPr>
        <w:t>
      В рамках усиления работы по возврату активов будет расширено взаимодействие с такими международными организациями, как ООН, Всемирный Банк, Базельский институт управления, Камденская межведомственная сеть по возврату активов и др.</w:t>
      </w:r>
    </w:p>
    <w:bookmarkEnd w:id="267"/>
    <w:bookmarkStart w:name="z282"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Положительные итоги внедрения подходов по поиску и возврату преступных доходов, предусмотренных настоящей Концепцией, будут использованы при выработке ответственными уполномоченными органами видения по законодательному регулированию института финансовых расследований.</w:t>
      </w:r>
    </w:p>
    <w:bookmarkEnd w:id="268"/>
    <w:bookmarkStart w:name="z284" w:id="269"/>
    <w:p>
      <w:pPr>
        <w:spacing w:after="0"/>
        <w:ind w:left="0"/>
        <w:jc w:val="left"/>
      </w:pPr>
      <w:r>
        <w:rPr>
          <w:rFonts w:ascii="Times New Roman"/>
          <w:b/>
          <w:i w:val="false"/>
          <w:color w:val="000000"/>
        </w:rPr>
        <w:t xml:space="preserve"> Раздел 6. Целевые индикаторы и ожидаемые результаты</w:t>
      </w:r>
    </w:p>
    <w:bookmarkEnd w:id="269"/>
    <w:p>
      <w:pPr>
        <w:spacing w:after="0"/>
        <w:ind w:left="0"/>
        <w:jc w:val="both"/>
      </w:pPr>
      <w:r>
        <w:rPr>
          <w:rFonts w:ascii="Times New Roman"/>
          <w:b w:val="false"/>
          <w:i w:val="false"/>
          <w:color w:val="ff0000"/>
          <w:sz w:val="28"/>
        </w:rPr>
        <w:t xml:space="preserve">
      Сноска. Раздел 6 с изменениями, внесенными указом Президента РК от 19.03.2025 </w:t>
      </w:r>
      <w:r>
        <w:rPr>
          <w:rFonts w:ascii="Times New Roman"/>
          <w:b w:val="false"/>
          <w:i w:val="false"/>
          <w:color w:val="ff0000"/>
          <w:sz w:val="28"/>
        </w:rPr>
        <w:t>№ 823</w:t>
      </w:r>
      <w:r>
        <w:rPr>
          <w:rFonts w:ascii="Times New Roman"/>
          <w:b w:val="false"/>
          <w:i w:val="false"/>
          <w:color w:val="ff0000"/>
          <w:sz w:val="28"/>
        </w:rPr>
        <w:t>.</w:t>
      </w:r>
    </w:p>
    <w:bookmarkStart w:name="z285" w:id="270"/>
    <w:p>
      <w:pPr>
        <w:spacing w:after="0"/>
        <w:ind w:left="0"/>
        <w:jc w:val="both"/>
      </w:pPr>
      <w:r>
        <w:rPr>
          <w:rFonts w:ascii="Times New Roman"/>
          <w:b w:val="false"/>
          <w:i w:val="false"/>
          <w:color w:val="000000"/>
          <w:sz w:val="28"/>
        </w:rPr>
        <w:t>
      6.1. Целевые индикаторы по итогам 2026 года:</w:t>
      </w:r>
    </w:p>
    <w:bookmarkEnd w:id="270"/>
    <w:bookmarkStart w:name="z286" w:id="271"/>
    <w:p>
      <w:pPr>
        <w:spacing w:after="0"/>
        <w:ind w:left="0"/>
        <w:jc w:val="both"/>
      </w:pPr>
      <w:r>
        <w:rPr>
          <w:rFonts w:ascii="Times New Roman"/>
          <w:b w:val="false"/>
          <w:i w:val="false"/>
          <w:color w:val="000000"/>
          <w:sz w:val="28"/>
        </w:rPr>
        <w:t>
      1) доля вузов, в которых проведены открытые лекции по вопросам финансовой безопасности, %, в 2022 году - 15%, в 2023 году - 25%, в 2024 году - 50%, в 2025 году - 60%, в 2026 году - 70%;</w:t>
      </w:r>
    </w:p>
    <w:bookmarkEnd w:id="271"/>
    <w:bookmarkStart w:name="z287" w:id="272"/>
    <w:p>
      <w:pPr>
        <w:spacing w:after="0"/>
        <w:ind w:left="0"/>
        <w:jc w:val="both"/>
      </w:pPr>
      <w:r>
        <w:rPr>
          <w:rFonts w:ascii="Times New Roman"/>
          <w:b w:val="false"/>
          <w:i w:val="false"/>
          <w:color w:val="000000"/>
          <w:sz w:val="28"/>
        </w:rPr>
        <w:t>
      2) количество лиц, прошедших обучение и тестирование по вопросам ПОД/ФТ в АО "AML ACADEMY", единица, в 2023 году - 150, в 2024 году -200, в 2025 году - 250, в 2026 году - 300;</w:t>
      </w:r>
    </w:p>
    <w:bookmarkEnd w:id="272"/>
    <w:bookmarkStart w:name="z288" w:id="273"/>
    <w:p>
      <w:pPr>
        <w:spacing w:after="0"/>
        <w:ind w:left="0"/>
        <w:jc w:val="both"/>
      </w:pPr>
      <w:r>
        <w:rPr>
          <w:rFonts w:ascii="Times New Roman"/>
          <w:b w:val="false"/>
          <w:i w:val="false"/>
          <w:color w:val="000000"/>
          <w:sz w:val="28"/>
        </w:rPr>
        <w:t>
      3) количество рейтингов "значительное соответствие" и "соответствие" по итогам оценки экспертами ЕАГ соответствия законодательства Республики Казахстан рекомендациям ФАТФ, единица, в 2022 году - 25, в 2023 году - 25, в 2024 году - 33, в 2025 году - 33, в 2026 году - 35;</w:t>
      </w:r>
    </w:p>
    <w:bookmarkEnd w:id="273"/>
    <w:bookmarkStart w:name="z289" w:id="274"/>
    <w:p>
      <w:pPr>
        <w:spacing w:after="0"/>
        <w:ind w:left="0"/>
        <w:jc w:val="both"/>
      </w:pPr>
      <w:r>
        <w:rPr>
          <w:rFonts w:ascii="Times New Roman"/>
          <w:b w:val="false"/>
          <w:i w:val="false"/>
          <w:color w:val="000000"/>
          <w:sz w:val="28"/>
        </w:rPr>
        <w:t>
      4) доля использования правоохранительными и специальными государственными органами материалов подразделения финансовой разведки, %, в 2022 году - 68%, в 2023 году - 72%, в 2024 году - 76%, в 2025 году - 80%, в 2026 году - 84%;</w:t>
      </w:r>
    </w:p>
    <w:bookmarkEnd w:id="274"/>
    <w:bookmarkStart w:name="z290" w:id="275"/>
    <w:p>
      <w:pPr>
        <w:spacing w:after="0"/>
        <w:ind w:left="0"/>
        <w:jc w:val="both"/>
      </w:pPr>
      <w:r>
        <w:rPr>
          <w:rFonts w:ascii="Times New Roman"/>
          <w:b w:val="false"/>
          <w:i w:val="false"/>
          <w:color w:val="000000"/>
          <w:sz w:val="28"/>
        </w:rPr>
        <w:t>
      5) доля субъектов финансового мониторинга, зарегистрированных в информационной системе Агентства, % в 2022 году - 50%, в 2023 году - 60%, в 2024 году - 70%, в 2025 году - 80%, в 2026 году - 90%;</w:t>
      </w:r>
    </w:p>
    <w:bookmarkEnd w:id="275"/>
    <w:bookmarkStart w:name="z291" w:id="276"/>
    <w:p>
      <w:pPr>
        <w:spacing w:after="0"/>
        <w:ind w:left="0"/>
        <w:jc w:val="both"/>
      </w:pPr>
      <w:r>
        <w:rPr>
          <w:rFonts w:ascii="Times New Roman"/>
          <w:b w:val="false"/>
          <w:i w:val="false"/>
          <w:color w:val="000000"/>
          <w:sz w:val="28"/>
        </w:rPr>
        <w:t>
      6) увеличение количества клиентов у лицензированных провайдеров виртуальных активов, %, в 2022 году - 5%, в 2023 году - 5%, в 2024 году - 5%, в 2025 году - 30%, в 2026 году - 30%;</w:t>
      </w:r>
    </w:p>
    <w:bookmarkEnd w:id="276"/>
    <w:bookmarkStart w:name="z292" w:id="277"/>
    <w:p>
      <w:pPr>
        <w:spacing w:after="0"/>
        <w:ind w:left="0"/>
        <w:jc w:val="both"/>
      </w:pPr>
      <w:r>
        <w:rPr>
          <w:rFonts w:ascii="Times New Roman"/>
          <w:b w:val="false"/>
          <w:i w:val="false"/>
          <w:color w:val="000000"/>
          <w:sz w:val="28"/>
        </w:rPr>
        <w:t>
      7) доля установленного и арестованного имущества от суммы причиненного ущерба (в том числе преступных доходов), %, в 2022 году - 13%, в 2023 году - 17%, в 2024 году - 21%, в 2025 году - 25%, в 2026 году - 29%.</w:t>
      </w:r>
    </w:p>
    <w:bookmarkEnd w:id="277"/>
    <w:bookmarkStart w:name="z293" w:id="278"/>
    <w:p>
      <w:pPr>
        <w:spacing w:after="0"/>
        <w:ind w:left="0"/>
        <w:jc w:val="left"/>
      </w:pPr>
      <w:r>
        <w:rPr>
          <w:rFonts w:ascii="Times New Roman"/>
          <w:b/>
          <w:i w:val="false"/>
          <w:color w:val="000000"/>
        </w:rPr>
        <w:t xml:space="preserve"> 6.2. Ожидаемые результаты к концу 2026 года:</w:t>
      </w:r>
    </w:p>
    <w:bookmarkEnd w:id="278"/>
    <w:bookmarkStart w:name="z294" w:id="279"/>
    <w:p>
      <w:pPr>
        <w:spacing w:after="0"/>
        <w:ind w:left="0"/>
        <w:jc w:val="both"/>
      </w:pPr>
      <w:r>
        <w:rPr>
          <w:rFonts w:ascii="Times New Roman"/>
          <w:b w:val="false"/>
          <w:i w:val="false"/>
          <w:color w:val="000000"/>
          <w:sz w:val="28"/>
        </w:rPr>
        <w:t>
      Получение Казахстаном по итогам Взаимной оценки ЕАГ:</w:t>
      </w:r>
    </w:p>
    <w:bookmarkEnd w:id="279"/>
    <w:bookmarkStart w:name="z295" w:id="280"/>
    <w:p>
      <w:pPr>
        <w:spacing w:after="0"/>
        <w:ind w:left="0"/>
        <w:jc w:val="both"/>
      </w:pPr>
      <w:r>
        <w:rPr>
          <w:rFonts w:ascii="Times New Roman"/>
          <w:b w:val="false"/>
          <w:i w:val="false"/>
          <w:color w:val="000000"/>
          <w:sz w:val="28"/>
        </w:rPr>
        <w:t>
      1) По непосредственному результату 1 (Риски отмывания денег и финансирования терроризма понимаются, и там, где это необходимо, на национальном уровне координируются действия по борьбе с отмыванием денег, финансированием терроризма и распространением оружия массового уничтожения) - рейтинг "высокий уровень эффективности/значительный уровень эффективности";</w:t>
      </w:r>
    </w:p>
    <w:bookmarkEnd w:id="280"/>
    <w:bookmarkStart w:name="z296" w:id="281"/>
    <w:p>
      <w:pPr>
        <w:spacing w:after="0"/>
        <w:ind w:left="0"/>
        <w:jc w:val="both"/>
      </w:pPr>
      <w:r>
        <w:rPr>
          <w:rFonts w:ascii="Times New Roman"/>
          <w:b w:val="false"/>
          <w:i w:val="false"/>
          <w:color w:val="000000"/>
          <w:sz w:val="28"/>
        </w:rPr>
        <w:t>
      2) По непосредственному результату 2 (Международное сотрудничество обеспечивает необходимую информацию, оперативные финансовые данные, доказательства и способствует деятельности, направленной против преступников и их активов) - рейтинг "высокий уровень эффективности/значительный уровень эффективности";</w:t>
      </w:r>
    </w:p>
    <w:bookmarkEnd w:id="281"/>
    <w:bookmarkStart w:name="z297" w:id="282"/>
    <w:p>
      <w:pPr>
        <w:spacing w:after="0"/>
        <w:ind w:left="0"/>
        <w:jc w:val="both"/>
      </w:pPr>
      <w:r>
        <w:rPr>
          <w:rFonts w:ascii="Times New Roman"/>
          <w:b w:val="false"/>
          <w:i w:val="false"/>
          <w:color w:val="000000"/>
          <w:sz w:val="28"/>
        </w:rPr>
        <w:t>
      3) По непосредственному результату 6 (Оперативные финансовые данные и вся остальная значимая информация используются надлежащим образом компетентными органами для проведения финансовых расследований отмывания денег и финансирования терроризма) - рейтинг "высокий уровень эффективности/значительный уровень эффективности";</w:t>
      </w:r>
    </w:p>
    <w:bookmarkEnd w:id="282"/>
    <w:bookmarkStart w:name="z298" w:id="283"/>
    <w:p>
      <w:pPr>
        <w:spacing w:after="0"/>
        <w:ind w:left="0"/>
        <w:jc w:val="both"/>
      </w:pPr>
      <w:r>
        <w:rPr>
          <w:rFonts w:ascii="Times New Roman"/>
          <w:b w:val="false"/>
          <w:i w:val="false"/>
          <w:color w:val="000000"/>
          <w:sz w:val="28"/>
        </w:rPr>
        <w:t>
      4) По непосредственному результату 9 (Проводятся расследования преступлений и деятельности, связанных с финансированием терроризма, а лица, финансирующие терроризм, преследуются по закону и подвергаются эффективным, соразмерным и сдерживающим санкциям) - рейтинг "высокий уровень эффективности/значительный уровень эффективности";</w:t>
      </w:r>
    </w:p>
    <w:bookmarkEnd w:id="283"/>
    <w:bookmarkStart w:name="z299" w:id="284"/>
    <w:p>
      <w:pPr>
        <w:spacing w:after="0"/>
        <w:ind w:left="0"/>
        <w:jc w:val="both"/>
      </w:pPr>
      <w:r>
        <w:rPr>
          <w:rFonts w:ascii="Times New Roman"/>
          <w:b w:val="false"/>
          <w:i w:val="false"/>
          <w:color w:val="000000"/>
          <w:sz w:val="28"/>
        </w:rPr>
        <w:t>
      5) По непосредственному результату 10 (Террористам, террористическим организациям и тем, кто их финансирует, препятствуют в сборе, перемещении и использовании денежных средств, а также в злоумышленном использовании сектора некоммерческих организаций) - рейтинг "высокий уровень эффективности/значительный уровень эффективности";</w:t>
      </w:r>
    </w:p>
    <w:bookmarkEnd w:id="284"/>
    <w:bookmarkStart w:name="z300" w:id="285"/>
    <w:p>
      <w:pPr>
        <w:spacing w:after="0"/>
        <w:ind w:left="0"/>
        <w:jc w:val="both"/>
      </w:pPr>
      <w:r>
        <w:rPr>
          <w:rFonts w:ascii="Times New Roman"/>
          <w:b w:val="false"/>
          <w:i w:val="false"/>
          <w:color w:val="000000"/>
          <w:sz w:val="28"/>
        </w:rPr>
        <w:t>
      6) По непосредственному результату 11 (Лицам и организациям, вовлеченным в распространение оружия массового уничтожения, воспрещен сбор, перемещение и использование денежных средств согласно Резолюциям Совета Безопасности ООН) - рейтинг "высокий уровень эффективности/значительный уровень эффективности".</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Концепции развития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на 2022-2026 годы  </w:t>
            </w:r>
          </w:p>
        </w:tc>
      </w:tr>
    </w:tbl>
    <w:bookmarkStart w:name="z302" w:id="286"/>
    <w:p>
      <w:pPr>
        <w:spacing w:after="0"/>
        <w:ind w:left="0"/>
        <w:jc w:val="left"/>
      </w:pPr>
      <w:r>
        <w:rPr>
          <w:rFonts w:ascii="Times New Roman"/>
          <w:b/>
          <w:i w:val="false"/>
          <w:color w:val="000000"/>
        </w:rPr>
        <w:t xml:space="preserve"> План действий     </w:t>
      </w:r>
      <w:r>
        <w:br/>
      </w:r>
      <w:r>
        <w:rPr>
          <w:rFonts w:ascii="Times New Roman"/>
          <w:b/>
          <w:i w:val="false"/>
          <w:color w:val="000000"/>
        </w:rPr>
        <w:t xml:space="preserve">по реализации Концепции развития финансового мониторинга на 2022-2026 годы     </w:t>
      </w:r>
    </w:p>
    <w:bookmarkEnd w:id="286"/>
    <w:p>
      <w:pPr>
        <w:spacing w:after="0"/>
        <w:ind w:left="0"/>
        <w:jc w:val="both"/>
      </w:pPr>
      <w:r>
        <w:rPr>
          <w:rFonts w:ascii="Times New Roman"/>
          <w:b w:val="false"/>
          <w:i w:val="false"/>
          <w:color w:val="ff0000"/>
          <w:sz w:val="28"/>
        </w:rPr>
        <w:t xml:space="preserve">
      Сноска. Приложение с изменениями, внесенными указом Президента РК от 19.03.2025 </w:t>
      </w:r>
      <w:r>
        <w:rPr>
          <w:rFonts w:ascii="Times New Roman"/>
          <w:b w:val="false"/>
          <w:i w:val="false"/>
          <w:color w:val="ff0000"/>
          <w:sz w:val="28"/>
        </w:rPr>
        <w:t>№ 823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реформ/основных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Направление 1. Совершенствование информационной работы и повышение кадрового потенциала</w:t>
            </w:r>
          </w:p>
          <w:bookmarkEnd w:id="287"/>
          <w:p>
            <w:pPr>
              <w:spacing w:after="20"/>
              <w:ind w:left="20"/>
              <w:jc w:val="both"/>
            </w:pPr>
            <w:r>
              <w:rPr>
                <w:rFonts w:ascii="Times New Roman"/>
                <w:b w:val="false"/>
                <w:i w:val="false"/>
                <w:color w:val="000000"/>
                <w:sz w:val="20"/>
              </w:rPr>
              <w:t>
Целевые индикаторы:</w:t>
            </w:r>
          </w:p>
          <w:p>
            <w:pPr>
              <w:spacing w:after="20"/>
              <w:ind w:left="20"/>
              <w:jc w:val="both"/>
            </w:pPr>
            <w:r>
              <w:rPr>
                <w:rFonts w:ascii="Times New Roman"/>
                <w:b w:val="false"/>
                <w:i w:val="false"/>
                <w:color w:val="000000"/>
                <w:sz w:val="20"/>
              </w:rPr>
              <w:t>
доля вузов, в которых проведены открытые лекции по вопросам финансовой безопасности, %, в 2022 году - 15%, в 2023 году - 25%, в 2024 году - 50%, в 2025 году - 60%, в 2026 году - 70%;</w:t>
            </w:r>
          </w:p>
          <w:p>
            <w:pPr>
              <w:spacing w:after="20"/>
              <w:ind w:left="20"/>
              <w:jc w:val="both"/>
            </w:pPr>
            <w:r>
              <w:rPr>
                <w:rFonts w:ascii="Times New Roman"/>
                <w:b w:val="false"/>
                <w:i w:val="false"/>
                <w:color w:val="000000"/>
                <w:sz w:val="20"/>
              </w:rPr>
              <w:t>
количество лиц, прошедших обучение и тестирование по вопросам ПОД/ФТ в АО "AML ACADEMY", единица, в 2023 году - 150, в 2024 году - 200, в 2025 году - 250, в 2026 году - 300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АФМ</w:t>
            </w:r>
          </w:p>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тем по финансовой безопасности в учебно-воспитательный процесс организаций технического и профессионального, послесреднего, высшего и послевузовского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лекции, кураторские часы, онлайн- курс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p>
          <w:p>
            <w:pPr>
              <w:spacing w:after="20"/>
              <w:ind w:left="20"/>
              <w:jc w:val="both"/>
            </w:pPr>
            <w:r>
              <w:rPr>
                <w:rFonts w:ascii="Times New Roman"/>
                <w:b w:val="false"/>
                <w:i w:val="false"/>
                <w:color w:val="000000"/>
                <w:sz w:val="20"/>
              </w:rPr>
              <w:t>
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среди школьников и студентов национальной и международной олимпиад по финансовой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МП,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для граждан и участников системы ПОД/ФТ информационной и разъяснительной работы по вопросам ПОД/ФТ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СМИ, график разъяснительных мероприятий, памятки, методические рекомендации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АРРФР, НБ, МКИ, МТИ, МТС, МЮ, Комитет МФЦА (по согласованию), МЦРИАП, АЗРК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тестирование участников системы ПОД/ФТ в АО "AML ACADEMY" для повышения квалификации в сфере ПОД/ФТ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Секторальная оценка рисков в области цифровых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секторальная оценка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пула национальных экспертов для участия в проведении взаимных оценок стран - членов ЕАГ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МНЭ, МФ, МКИ, МТИ, МПС, МТС, МЦРИАП, МВД, МИД, МНВО, М3, МТСЗН, АЗРК, ГП, ВС, АРРФР, МП, БИС АСПР, АПК, НБ, КНБ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прохождения участниками системы ПОД/ФТ/ФРОМУ подготовительных курсов для сертификации, по примеру, ACAMS (сертифицированный специалист антиотмывочной системы), CFCS (сертифицированный специалист по финансовым преступлениям)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курсы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8"/>
          <w:p>
            <w:pPr>
              <w:spacing w:after="20"/>
              <w:ind w:left="20"/>
              <w:jc w:val="both"/>
            </w:pPr>
            <w:r>
              <w:rPr>
                <w:rFonts w:ascii="Times New Roman"/>
                <w:b w:val="false"/>
                <w:i w:val="false"/>
                <w:color w:val="000000"/>
                <w:sz w:val="20"/>
              </w:rPr>
              <w:t>
Направление 2. Совершенствование законодательства и нормативных актов в сфере ПОД/ФТ</w:t>
            </w:r>
          </w:p>
          <w:bookmarkEnd w:id="288"/>
          <w:p>
            <w:pPr>
              <w:spacing w:after="20"/>
              <w:ind w:left="20"/>
              <w:jc w:val="both"/>
            </w:pPr>
            <w:r>
              <w:rPr>
                <w:rFonts w:ascii="Times New Roman"/>
                <w:b w:val="false"/>
                <w:i w:val="false"/>
                <w:color w:val="000000"/>
                <w:sz w:val="20"/>
              </w:rPr>
              <w:t>
Целевой индикатор:</w:t>
            </w:r>
          </w:p>
          <w:p>
            <w:pPr>
              <w:spacing w:after="20"/>
              <w:ind w:left="20"/>
              <w:jc w:val="both"/>
            </w:pPr>
            <w:r>
              <w:rPr>
                <w:rFonts w:ascii="Times New Roman"/>
                <w:b w:val="false"/>
                <w:i w:val="false"/>
                <w:color w:val="000000"/>
                <w:sz w:val="20"/>
              </w:rPr>
              <w:t>
количество рейтингов "значительное соответствие" и "соответствие" по итогам оценки экспертами ЕАГ соответствия законодательства Республики Казахстан рекомендациям ФАТФ, единица, в 2022 году - 25, в 2023 году - 25, в 2024 году - 33, в 2025 году - 33, в 2026 году - 35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внесения изменений и дополнений в Закон о ПОД/ФТ, в т.ч. в части: определения целей, задач, принципов ПОД/ФТ; направления субъектами финансового мониторинга сообщений о подозрительной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указом Президента РК от 19.03.2025 </w:t>
            </w:r>
            <w:r>
              <w:rPr>
                <w:rFonts w:ascii="Times New Roman"/>
                <w:b w:val="false"/>
                <w:i w:val="false"/>
                <w:color w:val="ff0000"/>
                <w:sz w:val="20"/>
              </w:rPr>
              <w:t>№ 823</w:t>
            </w:r>
            <w:r>
              <w:rPr>
                <w:rFonts w:ascii="Times New Roman"/>
                <w:b w:val="false"/>
                <w:i w:val="false"/>
                <w:color w:val="ff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Совершенствование системы ПОД/ФТ Целевые индикаторы: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9"/>
          <w:p>
            <w:pPr>
              <w:spacing w:after="20"/>
              <w:ind w:left="20"/>
              <w:jc w:val="both"/>
            </w:pPr>
            <w:r>
              <w:rPr>
                <w:rFonts w:ascii="Times New Roman"/>
                <w:b w:val="false"/>
                <w:i w:val="false"/>
                <w:color w:val="000000"/>
                <w:sz w:val="20"/>
              </w:rPr>
              <w:t>
доля использования правоохранительными и специальными государственными органами материалов подразделения финансовой разведки, %, в 2022 году - 68%, в 2023 году - 72%, в 2024 году - 76%, в 2025 году - 80%, в 2026 году - 84%; доля субъектов финансового мониторинга, зарегистрированных в системе АФМ, %, в 2022 году - 50%, в 2023 году - 60%, в 2024 году - 70%, в 2025 году - 80%, в 2026 году - 90%</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ГП, АПК, КНБ, МВД, АФМ, АЗРК, М3, АРРФР, МКИ, МТС, НБ, МЮ, Комитет МФЦА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представления субъектами финансового      мониторинга сведений и информации об операциях, подлежащих финансовому мониторингу, в части оптимизации требований к подготовке сообщений о подозрительных операциях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предоставления обратной связи субъектам финансового мониторинга по рисковым операциям, связанным с ОД/ФТ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получения доступа к базам данных зарубежных компаний, оказывающих услуги в сфере управления рисками и комплаенса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по мониторингу      расходования бюджетных средств в период освоения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оперативного взаимодействия АФМ с субъектами финансового мониторинга и АПК по вопросам мониторинга подозрительных операций публичных должностных лиц, их супругов и близких родственников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оценки новых видов финансовых услуг на предмет подверженности рискам отмывания доходов и финансирования терроризма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АРРФР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расширения перечня интеграций БД ЕИАС с базами государственных и правоохранительных органов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КНБ, МЦРИАП, МЮ, ГП, МФ, АДГС, МВД, МТСЗН,</w:t>
            </w:r>
          </w:p>
          <w:p>
            <w:pPr>
              <w:spacing w:after="20"/>
              <w:ind w:left="20"/>
              <w:jc w:val="both"/>
            </w:pPr>
            <w:r>
              <w:rPr>
                <w:rFonts w:ascii="Times New Roman"/>
                <w:b w:val="false"/>
                <w:i w:val="false"/>
                <w:color w:val="000000"/>
                <w:sz w:val="20"/>
              </w:rPr>
              <w:t>
М3, МНВО,</w:t>
            </w:r>
          </w:p>
          <w:p>
            <w:pPr>
              <w:spacing w:after="20"/>
              <w:ind w:left="20"/>
              <w:jc w:val="both"/>
            </w:pPr>
          </w:p>
          <w:p>
            <w:pPr>
              <w:spacing w:after="20"/>
              <w:ind w:left="20"/>
              <w:jc w:val="both"/>
            </w:pPr>
            <w:r>
              <w:rPr>
                <w:rFonts w:ascii="Times New Roman"/>
                <w:b w:val="false"/>
                <w:i w:val="false"/>
                <w:color w:val="000000"/>
                <w:sz w:val="20"/>
              </w:rPr>
              <w:t>
МП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ЕИАС в части внедрения технологий по работе с большими данными для анализа рисков ОД/ФТ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ГИП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МЦРИАП, МНЭ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в структуре АФМ Национального центра оценки рисков ОД/ФТ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"Личного кабинета регулятора"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оценки субъектов финансового мониторинга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оценки государственных органов, регулирующих деятельность субъектов финансового мониторинга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"Личного кабинета правоохранительного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получения правоохранительными и специальными государственными органами информации от подразделения финансовой разведки, в соответствии с их запросами, санкционированными органами прокуратуры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МЦРИАП, ГП, АПК, КНБ, МВД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0"/>
          <w:p>
            <w:pPr>
              <w:spacing w:after="20"/>
              <w:ind w:left="20"/>
              <w:jc w:val="both"/>
            </w:pPr>
            <w:r>
              <w:rPr>
                <w:rFonts w:ascii="Times New Roman"/>
                <w:b w:val="false"/>
                <w:i w:val="false"/>
                <w:color w:val="000000"/>
                <w:sz w:val="20"/>
              </w:rPr>
              <w:t>
Направление 4. Мониторинг и предотвращение незаконной деятельности необеспеченных цифровых активов на территории Республики Казахстан</w:t>
            </w:r>
          </w:p>
          <w:bookmarkEnd w:id="290"/>
          <w:p>
            <w:pPr>
              <w:spacing w:after="20"/>
              <w:ind w:left="20"/>
              <w:jc w:val="both"/>
            </w:pPr>
            <w:r>
              <w:rPr>
                <w:rFonts w:ascii="Times New Roman"/>
                <w:b w:val="false"/>
                <w:i w:val="false"/>
                <w:color w:val="000000"/>
                <w:sz w:val="20"/>
              </w:rPr>
              <w:t>
Целевой индикатор: увеличение количества клиентов у лицензированных провайдеров виртуальных активов, %, в 2022 году - 5%, в 2023 году - 5%, в 2024 году - 5%, в 2025 году - 30%, в 2026 году - 30%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Комитет МФЦА (по согласованию),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для правоохранительных и государственных органов тренингов по отслеживанию криптовалют и новым тенденциям в сфере виртуальных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АФМ, АПК, КНБ, МЦРИАП, МВД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выявлению незаконных операций с использованием цифровых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дополнительных критериев подозрительных операций, связанных с использованием цифровых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совместной работы с финансовыми регуляторами стран, в которых зарегистрированы криптобиржи, для получения информации об операциях казахстанских клиентов на зарубежных рынках криптовалют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 2026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МЦРИА п, Комитет МФЦА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 в части включения особенностей, связанных с цифровыми активами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ГП, АПК, КНБ, МВД, ВС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работу по отслеживанию незаконных финансовых операций IT-инструментов по проведению расследований о цифровых активах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регулирования сферы цифровых активов с выработкой предложений по ее дальнейшему совершенствованию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Комитет МФЦА (по согласованию), АФМ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Направление 5. Повышение важности вопросов поиска и возврата доходов, полученных преступным путем</w:t>
            </w:r>
          </w:p>
          <w:bookmarkEnd w:id="291"/>
          <w:p>
            <w:pPr>
              <w:spacing w:after="20"/>
              <w:ind w:left="20"/>
              <w:jc w:val="both"/>
            </w:pPr>
            <w:r>
              <w:rPr>
                <w:rFonts w:ascii="Times New Roman"/>
                <w:b w:val="false"/>
                <w:i w:val="false"/>
                <w:color w:val="000000"/>
                <w:sz w:val="20"/>
              </w:rPr>
              <w:t>
Целевой индикатор:</w:t>
            </w:r>
          </w:p>
          <w:p>
            <w:pPr>
              <w:spacing w:after="20"/>
              <w:ind w:left="20"/>
              <w:jc w:val="both"/>
            </w:pPr>
            <w:r>
              <w:rPr>
                <w:rFonts w:ascii="Times New Roman"/>
                <w:b w:val="false"/>
                <w:i w:val="false"/>
                <w:color w:val="000000"/>
                <w:sz w:val="20"/>
              </w:rPr>
              <w:t>
доля установленного и арестованного имущества от суммы причиненного ущерба (в том числе преступных доходов), %, в 2022 году - 13%, в 2023 году - 17%, в 2024 году - 21%, в 2025 году - 25%, в 2026 году - 29%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АФМ, АПК, КНБ,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 органах уголовного преследования лиц, ответственных за поиск и возврат доходов, полученных преступным путем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АФМ, ГП, АПК, КНБ,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ГП, АПК, КНБ,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обеспечения правоохранительных и специальных      органов современными инструментами поиска активов, а также необходимыми базами данных программным обеспечением по моделированию схем вывода активов, в т.ч. платными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 практическая реализация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 2023-2024 годы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МФ, АФМ, АПК, КНБ, МЦРИАП,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по взаимной правовой помощи с иностранными государствами, куда происходит отток капитала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присоединения Казахстана к Конвенции Совета Европы в области уголовного судопроизводства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2026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подписания соглашения с Европолом о стратегическом партнерстве по обмену информацией по вопросам установления и возврата незаконно выведенных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вопросам возврата похищенных активов совместно с международными организациями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МИД, АФМ, АПК, МВД, КНБ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указом Президента РК от 19.03.2025 </w:t>
            </w:r>
            <w:r>
              <w:rPr>
                <w:rFonts w:ascii="Times New Roman"/>
                <w:b w:val="false"/>
                <w:i w:val="false"/>
                <w:color w:val="ff0000"/>
                <w:sz w:val="20"/>
              </w:rPr>
              <w:t>№ 823</w:t>
            </w:r>
            <w:r>
              <w:rPr>
                <w:rFonts w:ascii="Times New Roman"/>
                <w:b w:val="false"/>
                <w:i w:val="false"/>
                <w:color w:val="ff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2"/>
          <w:p>
            <w:pPr>
              <w:spacing w:after="20"/>
              <w:ind w:left="20"/>
              <w:jc w:val="both"/>
            </w:pPr>
            <w:r>
              <w:rPr>
                <w:rFonts w:ascii="Times New Roman"/>
                <w:b w:val="false"/>
                <w:i w:val="false"/>
                <w:color w:val="000000"/>
                <w:sz w:val="20"/>
              </w:rPr>
              <w:t>
Формирование в отчетах Комитета по правовой статистике и специальным учетам сведений о:</w:t>
            </w:r>
          </w:p>
          <w:bookmarkEnd w:id="292"/>
          <w:p>
            <w:pPr>
              <w:spacing w:after="20"/>
              <w:ind w:left="20"/>
              <w:jc w:val="both"/>
            </w:pPr>
            <w:r>
              <w:rPr>
                <w:rFonts w:ascii="Times New Roman"/>
                <w:b w:val="false"/>
                <w:i w:val="false"/>
                <w:color w:val="000000"/>
                <w:sz w:val="20"/>
              </w:rPr>
              <w:t>
первоначальной оценочной стоимости имущества и других активов, подлежащих конфискации, с</w:t>
            </w:r>
          </w:p>
          <w:p>
            <w:pPr>
              <w:spacing w:after="20"/>
              <w:ind w:left="20"/>
              <w:jc w:val="both"/>
            </w:pPr>
            <w:r>
              <w:rPr>
                <w:rFonts w:ascii="Times New Roman"/>
                <w:b w:val="false"/>
                <w:i w:val="false"/>
                <w:color w:val="000000"/>
                <w:sz w:val="20"/>
              </w:rPr>
              <w:t>
классификацией на средства, орудия преступления и преступное имущество; количестве поступивших на исполнение исполнительных документов с разбивкой по сферам, органам и статьям; фактической стоимости</w:t>
            </w:r>
          </w:p>
          <w:p>
            <w:pPr>
              <w:spacing w:after="20"/>
              <w:ind w:left="20"/>
              <w:jc w:val="both"/>
            </w:pPr>
            <w:r>
              <w:rPr>
                <w:rFonts w:ascii="Times New Roman"/>
                <w:b w:val="false"/>
                <w:i w:val="false"/>
                <w:color w:val="000000"/>
                <w:sz w:val="20"/>
              </w:rPr>
              <w:t>
имущества и сумме</w:t>
            </w:r>
          </w:p>
          <w:p>
            <w:pPr>
              <w:spacing w:after="20"/>
              <w:ind w:left="20"/>
              <w:jc w:val="both"/>
            </w:pPr>
            <w:r>
              <w:rPr>
                <w:rFonts w:ascii="Times New Roman"/>
                <w:b w:val="false"/>
                <w:i w:val="false"/>
                <w:color w:val="000000"/>
                <w:sz w:val="20"/>
              </w:rPr>
              <w:t>
денежных средств,</w:t>
            </w:r>
          </w:p>
          <w:p>
            <w:pPr>
              <w:spacing w:after="20"/>
              <w:ind w:left="20"/>
              <w:jc w:val="both"/>
            </w:pPr>
            <w:r>
              <w:rPr>
                <w:rFonts w:ascii="Times New Roman"/>
                <w:b w:val="false"/>
                <w:i w:val="false"/>
                <w:color w:val="000000"/>
                <w:sz w:val="20"/>
              </w:rPr>
              <w:t>
обращенных и поступивших в доход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заинтересованные государственные органы</w:t>
            </w:r>
          </w:p>
        </w:tc>
      </w:tr>
    </w:tbl>
    <w:bookmarkStart w:name="z314" w:id="293"/>
    <w:p>
      <w:pPr>
        <w:spacing w:after="0"/>
        <w:ind w:left="0"/>
        <w:jc w:val="both"/>
      </w:pPr>
      <w:r>
        <w:rPr>
          <w:rFonts w:ascii="Times New Roman"/>
          <w:b w:val="false"/>
          <w:i w:val="false"/>
          <w:color w:val="000000"/>
          <w:sz w:val="28"/>
        </w:rPr>
        <w:t xml:space="preserve">
      Примечание: расшифровка аббревиатур: </w:t>
      </w:r>
    </w:p>
    <w:bookmarkEnd w:id="293"/>
    <w:p>
      <w:pPr>
        <w:spacing w:after="0"/>
        <w:ind w:left="0"/>
        <w:jc w:val="both"/>
      </w:pPr>
      <w:r>
        <w:rPr>
          <w:rFonts w:ascii="Times New Roman"/>
          <w:b w:val="false"/>
          <w:i w:val="false"/>
          <w:color w:val="000000"/>
          <w:sz w:val="28"/>
        </w:rPr>
        <w:t>
      АП -Администрация Президента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АЗРК - Агентство по защите и развитию конкуренции Республики Казахстан</w:t>
      </w:r>
    </w:p>
    <w:p>
      <w:pPr>
        <w:spacing w:after="0"/>
        <w:ind w:left="0"/>
        <w:jc w:val="both"/>
      </w:pPr>
      <w:r>
        <w:rPr>
          <w:rFonts w:ascii="Times New Roman"/>
          <w:b w:val="false"/>
          <w:i w:val="false"/>
          <w:color w:val="000000"/>
          <w:sz w:val="28"/>
        </w:rPr>
        <w:t>
      АПК - Агентство Республики Казахстан по противодействию коррупции</w:t>
      </w:r>
    </w:p>
    <w:p>
      <w:pPr>
        <w:spacing w:after="0"/>
        <w:ind w:left="0"/>
        <w:jc w:val="both"/>
      </w:pPr>
      <w:r>
        <w:rPr>
          <w:rFonts w:ascii="Times New Roman"/>
          <w:b w:val="false"/>
          <w:i w:val="false"/>
          <w:color w:val="000000"/>
          <w:sz w:val="28"/>
        </w:rPr>
        <w:t>
      (Антикоррупционная служба)</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АФМ - Агентство Республики Казахстан по финансовому мониторингу</w:t>
      </w:r>
    </w:p>
    <w:p>
      <w:pPr>
        <w:spacing w:after="0"/>
        <w:ind w:left="0"/>
        <w:jc w:val="both"/>
      </w:pPr>
      <w:r>
        <w:rPr>
          <w:rFonts w:ascii="Times New Roman"/>
          <w:b w:val="false"/>
          <w:i w:val="false"/>
          <w:color w:val="000000"/>
          <w:sz w:val="28"/>
        </w:rPr>
        <w:t>
      ВС - Верховный Суд Республики Казахстан</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БНС АСПР -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М3 - Министерство здравоохранения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xml:space="preserve">
      МКИ - Министерство культуры и информации Республики Казахстан </w:t>
      </w:r>
    </w:p>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МП - Министерство просвещения Республики Казахстан</w:t>
      </w:r>
    </w:p>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МТС - Министерство туризма и спорта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xml:space="preserve">
      Комитет МФЦА - Комитет Международного финансового центра "Астана" </w:t>
      </w:r>
    </w:p>
    <w:p>
      <w:pPr>
        <w:spacing w:after="0"/>
        <w:ind w:left="0"/>
        <w:jc w:val="both"/>
      </w:pPr>
      <w:r>
        <w:rPr>
          <w:rFonts w:ascii="Times New Roman"/>
          <w:b w:val="false"/>
          <w:i w:val="false"/>
          <w:color w:val="000000"/>
          <w:sz w:val="28"/>
        </w:rPr>
        <w:t>
      АО "AML ACADEMY" - акционерное общество "AML ACADEMY"</w:t>
      </w:r>
    </w:p>
    <w:p>
      <w:pPr>
        <w:spacing w:after="0"/>
        <w:ind w:left="0"/>
        <w:jc w:val="both"/>
      </w:pPr>
      <w:r>
        <w:rPr>
          <w:rFonts w:ascii="Times New Roman"/>
          <w:b w:val="false"/>
          <w:i w:val="false"/>
          <w:color w:val="000000"/>
          <w:sz w:val="28"/>
        </w:rPr>
        <w:t>
      ЕАГ - Евразийская группа по противодействию легализации преступных доходов и финансированию терроризма</w:t>
      </w:r>
    </w:p>
    <w:p>
      <w:pPr>
        <w:spacing w:after="0"/>
        <w:ind w:left="0"/>
        <w:jc w:val="both"/>
      </w:pPr>
      <w:r>
        <w:rPr>
          <w:rFonts w:ascii="Times New Roman"/>
          <w:b w:val="false"/>
          <w:i w:val="false"/>
          <w:color w:val="000000"/>
          <w:sz w:val="28"/>
        </w:rPr>
        <w:t>
      БД ЕИАС - База данных "Единая информационная аналитическая система"</w:t>
      </w:r>
    </w:p>
    <w:p>
      <w:pPr>
        <w:spacing w:after="0"/>
        <w:ind w:left="0"/>
        <w:jc w:val="both"/>
      </w:pPr>
      <w:r>
        <w:rPr>
          <w:rFonts w:ascii="Times New Roman"/>
          <w:b w:val="false"/>
          <w:i w:val="false"/>
          <w:color w:val="000000"/>
          <w:sz w:val="28"/>
        </w:rPr>
        <w:t>
      ГИП - государственный инвестиционный проект</w:t>
      </w:r>
    </w:p>
    <w:p>
      <w:pPr>
        <w:spacing w:after="0"/>
        <w:ind w:left="0"/>
        <w:jc w:val="both"/>
      </w:pPr>
      <w:r>
        <w:rPr>
          <w:rFonts w:ascii="Times New Roman"/>
          <w:b w:val="false"/>
          <w:i w:val="false"/>
          <w:color w:val="000000"/>
          <w:sz w:val="28"/>
        </w:rPr>
        <w:t>
      ВУЗ - высшее учебное заведение</w:t>
      </w:r>
    </w:p>
    <w:p>
      <w:pPr>
        <w:spacing w:after="0"/>
        <w:ind w:left="0"/>
        <w:jc w:val="both"/>
      </w:pPr>
      <w:r>
        <w:rPr>
          <w:rFonts w:ascii="Times New Roman"/>
          <w:b w:val="false"/>
          <w:i w:val="false"/>
          <w:color w:val="000000"/>
          <w:sz w:val="28"/>
        </w:rPr>
        <w:t>
      ОД/ФТ - отмывание доходов/финансирование терроризма</w:t>
      </w:r>
    </w:p>
    <w:p>
      <w:pPr>
        <w:spacing w:after="0"/>
        <w:ind w:left="0"/>
        <w:jc w:val="both"/>
      </w:pPr>
      <w:r>
        <w:rPr>
          <w:rFonts w:ascii="Times New Roman"/>
          <w:b w:val="false"/>
          <w:i w:val="false"/>
          <w:color w:val="000000"/>
          <w:sz w:val="28"/>
        </w:rPr>
        <w:t>
      ПОД/ФТ - противодействие легализации (отмыванию) доходов, полученных преступным путем, и финансирование терроризма</w:t>
      </w:r>
    </w:p>
    <w:p>
      <w:pPr>
        <w:spacing w:after="0"/>
        <w:ind w:left="0"/>
        <w:jc w:val="both"/>
      </w:pPr>
      <w:r>
        <w:rPr>
          <w:rFonts w:ascii="Times New Roman"/>
          <w:b w:val="false"/>
          <w:i w:val="false"/>
          <w:color w:val="000000"/>
          <w:sz w:val="28"/>
        </w:rPr>
        <w:t>
      ФАТФ - Группа разработки финансовых мер борьбы с отмыванием денег</w:t>
      </w:r>
    </w:p>
    <w:p>
      <w:pPr>
        <w:spacing w:after="0"/>
        <w:ind w:left="0"/>
        <w:jc w:val="both"/>
      </w:pPr>
      <w:r>
        <w:rPr>
          <w:rFonts w:ascii="Times New Roman"/>
          <w:b w:val="false"/>
          <w:i w:val="false"/>
          <w:color w:val="000000"/>
          <w:sz w:val="28"/>
        </w:rPr>
        <w:t>
      ФРОМУ - финансирование распространения оружия массового уничтожения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