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45c" w14:textId="550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2023 года № 364.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противодействии терроризму"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вышеназванным Указом: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транспорта Республики Казахстан;";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 осуществляется Комитетом национальной безопасности Республики Казахстан и его территориальными органами совместно с Министерством культуры и информации Республики Казахстан, Министерством транспорта Республики Казахстан, Министерством внутренних дел Республики Казахстан, местными исполнительными органами, Службой центральных коммуникаций при Президенте Республики Казахстан через средства массовой информации и сеть телекоммуникаций, а именно: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сети телерадиовещания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июля 2015 года № 763 "Об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правопорядка" (зарегистрирован в Реестре государственной регистрации нормативных правовых актов за № 11982);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 Комитета национальной безопасности Республики Казахстан и государственных органов;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сотовую связь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связи";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печатные издания.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уровне террористической опасности может быть также наружной (визуальной) и размещаться в виде плакатов, стендов, световых табло, билбордов, транспарантов на объектах массового скопления людей.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размещению наружной (визуальной) информации об уровне террористической опасности проводятся местными исполнительными органами за счет средств местного бюджета.";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решению руководителя республиканского, областного, города республиканского значения, столицы, районного (города областного значения) оперативного штаба по борьбе с терроризмом при "оранжевом" и "красном" уровнях террористической опасности могут применяться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