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ca8b" w14:textId="2e4c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Государственного Комитета обороны Республики Казахстан в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1992 года N 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Осуществляя суверенное право Республики Казахстан на
безопасность, в целях укрепления ее обороноспособности,
обеспечения территориальной целостности, выработки и осуществления
военной политики, государственного правового регулирования
военного строительства и защиты социально-экономических прав
военнослужащих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Государственный комитет обороны 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в Министерство обороны Республики Казахстан.
     2. Кабинету Министров Республики Казахстан:
     рассмотреть вопросы финансового, материально-технического
обеспечения деятельности Министерства обороны;
     утвердить в месячный срок организационно-штатную структуру и
Положение о Министерстве обороны.
              Президент                                 
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