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74a1" w14:textId="3d67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центральных органов исполнительной власти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1993 года N 1219. Утратил силу - Указом Президента РК от 5 сентября 1996 г. N 3097. ~U963097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системы, определения организационног-правового
статуса центральных органов исполнительной власти и повышения
эффективности государственного управления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организационно-правовыми формами центральных
органов исполнительной власти являются: министерство Республики
Казахстан, государственный комитет Республики Казахстан, комитет,
Главное управление, агентство (Национальное агентство), инспекция при
Кабинете Министров Республики Казахстан, департамент, агентство, комитет 
при министерстве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Республики Казахстан является центральным органом
исполнительной власти, осуществляющим руководство порученной ему
сферой деятельности (включая межотраслевую координацию и регулирование),
или отраслью. Руководитель министерства - министр входит по должности 
в состав Кабинета Министров Республики Казахстан, осуществляет
руководство порученной ему сферой деятельности на основе единоналичия
и несет персональную ответственность за выполнение возложенных на
министерство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Государственный комитет Республики Казахстан является
центральным органом исполнительной власти, осуществляющим
межотраслевое государственное управление. Председатель государственного
комитета входит по должности в состав Кабинета Министров Республики
Казахстан, осуществляет на принципах единоначалия оперативное
руководство по функциям, возложенным на государственный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Комитет, Главное управление, агентство (Национальное агентство),
инспекция при Кабинете Министров Республики Казахстан являются 
центральными органами исполнительной власти, осуществляющими
государственное регулирование и межотраслевую координацию по
вопросам, входящим в их компетенцию, а также иные специальные
исполнительные, контрольные, разрешительные или 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Департамент, агентство, комитет при министерстве Республики
Казахстан является центральным органом исполнительной власти,
автономно осуществляющим специальные исполнительные функции в пределах
полномочий министерства или регулирующим подотрасль в составе
отраслевого министерства.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