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33b1" w14:textId="8ae3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обеспечению деятельности инвестиционных пpиватизационных фондов, аккумулиpующих пpиватизационные инвестиционные купоны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22 февpаля 1994 г. N 1573. Утратил силу - Указом Президента РК от 18 июля 1995 г. N 2367.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На основании Закона Республики Казахстан "О временном
делегировании Президенту Республики Казахстан и главам местных
администраций дополнительных полномочий" и в целях обеспечения
социальных гарантий для защиты приватизационных инвестиционных
купонов населения, вложенных в инвестиционные приватизационные 
фонды в процессе массовой приватизации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Установить, что на период реализации Национальной программы 
разгосударствления и приватизации государственной собственности
в Республике Казахстан на 1993 - 1995 годы ( II этап )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инвестиционные приватизационные фонды, аккумулирующие
приватизационные инвестиционные купоны граждан для последующего
обмена на акции приватизируемых предприятий, освобождаются от
уплаты налога на прибыль и других платежей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акционеры инвестиционных приватизационных фондов освобождаются
от уплаты налогов с доходов, получаемых в виде дивидендов по акциям
указанных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инвестиционные приватизационные фонды при регистрации проекта
эмиссии ценных бумаг, а также участники сделок по приобретению
акций, размещаемых инвестиционными приватизационными фондами за
приватизационные инвестиционные купоны и денежные средства, 
освобождаются от уплаты налога по операциям с ценными бумагами.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Поручить главам местных администраций в месячный срок
рассмотреть вопрос о предоставлении инвестиционным приватизационным
фондам, аккумулирующим приватизационные инвестиционные купоны
населения, льгот по местным налогам и сборам.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Кабинету Министров Республики Казахстан внести на рассмотрение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вновь избранного Верховного Совета Республики Казахстан предложения о
внесении изменений и дополнений в действующее налоговое 
законодательство.
    4. Настоящий Указ имеет силу Закона и действует до внесения
соответствующих изменений и дополнений в действующее законодательство
Республики Казахстан.
    5. Указ вступает в силу с момента его опубликования.
     Президент 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