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dded" w14:textId="2acd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об основах дружественных отношений и сотрудничестве между Республикой Казахстан и Венгерской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июля 1995 г. N 2356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 Закона Республики Казахстан от 10 декабря 
1993 года "О временном делегировании Президенту Республики Казахстан и 
главам местных администраций дополнительных полномочий"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Договор об основах дружественных отношений и сотрудничестве между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Республикой Казахстан и Венгерской Республикой, подписанный в Будапеште 7 
декабря 1994 года, ратифицировать.
     2. Настоящий Указ вступает в силу со дня опубликования.
     Президент Республики Казахстан
                                           Приложение
                                          (Неофициальный текст)
             Договор об основах дружественных отношений 
                       и сотрудничестве между
           Республикой Казахстан и Венгерской Республикой
                  (г. Будапешт, 7 декабря 1994 г.)
     Республика Казахстан и Венгерская Республика (в дальнейшем 
Договаривающиеся Стороны),
     опираясь на традиции дружбы, связывающие их народы,
     убежденные в необходимости содействия поддержанию мира в Евразии и во 
всем мире,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необходимости перехода в современных условиях к качественно 
новым формам интеграции между евразийскими государствами, распространения 
механизмов европейского сотрудничества на практику развития международных 
отношений государств Азиатского региона,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свою приверженность целям и принципам Устава Организации 
Объединенных Наций, Хельсинкского Заключительного акта, Парижской Хартии 
для новой Европы, а также других основополагающих документов по 
безопасности и сотрудничеству в Европе и Азии,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и в будущем к развитию и углублению взаимного сотрудничества 
во всех его аспектах,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строить свои отношения в духе дружбы, 
учитывая общее культурное наследие, и в интересах их углубления будут 
использовать новые возможности, создавшиеся в результате перемен, 
произошедших в международной жизни.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взаимодействуют в целях укрепления мира, 
стабильности и безопасности как в региональном, так и в глобальном 
измерениях. Стороны проводят внешнюю политику, способствующую процессу 
разоружения, повышения эффективности создаваемых систем и механизмов 
коллективной безопасности, в том числе в рамках СБСЕ, а также усилению 
миротворческой роли ООН и СБСЕ, совместно содействуют мирному 
урегулированию конфликтов и ситуаций, затрагивающих их интересы.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укрепляют осуществление сотрудничества в 
международных организациях, членами которых являются обе Стороны и 
поддерживают друг друга в стремлении к дальнейшему взаимодействию с 
другими международными организациями.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в рамках своих партнерских отношений будут 
регулярно поддерживать диалог по всем представляющим взаимный интерес 
вопросам, систематически проводить консультации с целью развития и 
углубления двусторонних отношений, а также согласования позиций по 
международным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политические встречи на высшем уровне будут проводиться по 
мере необходимости, министры иностранных дел будут проводить консультации 
не реже одного раза в год. Министры других ведомств будут также 
поддерживать регулярные отношения друг с другом.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уделять особое внимание развитию 
контактов и сотрудничества между парламентами и парламентариями обеих 
стран.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возникновения такой ситуации, которая, по мнению одной из 
Договаривающихся Сторон, ставит под угрозу или нарушает мир или интересы 
безопасности евразийского региона, одна из Договаривающихся Сторон может 
обратиться с просьбой к другой Договаривающейся Стороне о незамедлительном 
проведении консультаций. Стороны обменяются соответствующей информацией и 
в случае необходимости примут согласованные меры для урегулирования такой 
ситуации.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по мере необходимости будут проводить консультации по 
вопросам безопасности. Двусторонние отношения в военной области 
регулируются отдельными соглашениями.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придают важное значение сотрудничеству между 
регионами, городами, селами и другими административно-территориальными 
единицами и будут его поддерживать во всех областях.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поддерживают развитие торгово-экономических 
связей своих стран на взаимовыгодной основе. Особое внимание они будут 
уделять сотрудничеству в области промышленности, в том числе 
фармацевтической промышленности, транспорта и коммуникаций, сельского 
хозяйства, внешней торговли и иностранного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в соответствии со своим законодательством и международными 
обязательствами, в отношениях друг с другом будут содействовать созданию 
благоприятных экономических, финансовых и правовых условий для 
предпринимательской и другой хозяйственной деятельности, включая 
стимулирование и защиту взаимных инвестиций, а также перемещение товаров, 
услуг и капитала. Стороны будут способствовать развитию деловых связей на 
государственном и региональном уровнях, а также различных форм 
сотрудничества между юридическими и физическими лицами двух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на основе принципа равноправия и 
взаимовыгоды будут развивать и углублять научно-техническое сотрудничество 
двух стран.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способствовать установлению 
сотрудничества в области здравоохранения, в особенности в сфере 
медицинской профилактики.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придают большое значение устранению 
опасностей, угрожающих окружающей среде, сбережению природы. Они будут 
стремиться к координации своей политики по охране окружающей среды 
обеспечить.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оказывать друг другу взаимную помощь в 
случае возникновения стихийных бедствий и тяжелых аварий.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развивать сотрудничество в областях 
энергетики, связи и коммуникаций, включая спутниковую связь и 
телекоммуникации.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стремятся к дальнейшему развитию транспортных связей между 
двумя странами.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регулировать двусторонние отношения в 
области железнодорожного, дорожного и воздушного транспорта отдельными 
соглашениями.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расширять и углублять сотрудничество 
между народами своих стран в области культуры, искусства, спорта и 
туризма. Они будут сотрудничать и поощрять обмены между творческими 
коллективами и учреждениями культуры на государственном, региональном и 
местном уровнях.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стремиться как можно быстрее заключить 
двусторонние соглашения в соответствии с европейскими нормами о взаимном 
признании школьных, институтских и университетских аттестатов и дипломов, 
а также научных степеней.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способствуют развитию и обеспечивают защиту 
культурной, языковой и религиозной самобытности национальных меньшинств в 
соответствии с теми обязательствами, которые Стороны взяли на себя в 
международных договорах и документах СБСЕ.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признают, что обеспечение прав национальных меньшинств 
является элементом стабильности международного сообщества, и требует 
постоянного сотрудничества государств. Они будут регулярно проводить 
консультации по проблемам национальных меньшинств и сотрудничать на 
двусторонней и многосторонней основе в этой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сотрудничать в области права. Стороны 
будут сотрудничать в борьбе с организованной, в том числе международной, 
преступностью, терроризмом, нелегальным въездом и выездом, а также 
незаконной торговлей оружием и наркотиками.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не направлен против третьих государств и не 
затрагивает прав и обязательств Договаривающихся Сторон, вытекающих из 
двусторонних и многосторонних договоров, заключенных ими с другими 
государствами.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возникновения разногласий, связанных с толкованием или 
применением настоящего Договора, Договаривающиеся Стороны будут разрешать 
их путем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подлежит ратификации и вступает в силу в день 
обмена ратификационными грамотами.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Он заключается сроком на 10 лет. Его действие будет автоматически 
продлено на следующие 5 лет, если ни одна из Договаривающихся Сторон не 
уведомит другую Договаривающуюся Сторону, путем письменного уведомления, о 
своем намерении денонсировать Договор не позднее чем за шесть месяцев до 
истечения срока его действия.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г. Будапеште 7 декабря 1994 г. в двух экземплярах, каждый 
на казахском, венгерском и русском языках, причем все тексты имеют 
одинаковую силу. В случае расхождений в толковании положений настоящего 
Договора Стороны будут руководствоваться текстом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 Республику Казахстан
За Венгерскую Республику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