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b2c6" w14:textId="f40b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Управлении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ноября 1995 г. N 2600.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финансового, материально-технического и социально-бытового обеспечения деятельности Президента Республики Казахстан и других должностных лиц государственных органов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Хозяйственное управление при Президенте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</w:t>
      </w: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передачей ему полномочий по управлению имуществом и делами Хозяйственного управления при Президенте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Делами Президента Республики Казахстан является государственным органом, непосредственно подчиненным и подотчетным Президенту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Управляющий Делами Президента Республики Казахстан назначается на должность и освобождается от должности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3 внесены изменения - Указом Президента РК от 21 апреля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(</w:t>
      </w:r>
      <w:r>
        <w:rPr>
          <w:rFonts w:ascii="Times New Roman"/>
          <w:b w:val="false"/>
          <w:i w:val="false"/>
          <w:color w:val="000000"/>
          <w:sz w:val="28"/>
        </w:rPr>
        <w:t>Пункты 4-5 утратили силу - Указом Президента РК от 21 апреля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 в месячный срок: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ликвидировать Лечебно-оздоровительное объединение при Кабинете Министров Республики Казахстан с передачей полномочий по управлению имуществом и делами Управлению Делами Президента Республики Казахстан; </w:t>
      </w:r>
      <w:r>
        <w:rPr>
          <w:rFonts w:ascii="Times New Roman"/>
          <w:b w:val="false"/>
          <w:i w:val="false"/>
          <w:color w:val="000000"/>
          <w:sz w:val="28"/>
        </w:rPr>
        <w:t>P951724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решение о наделении Управления Делами Президента Республики Казахстан функциями субъекта права государственной собственности и субъекта управления республиканскими государственными предприятиями и иными организациями, состоящими на государственном бюджете, а также о передаче ему государственного пакета акций акционерных обществ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распоряжения Президента Республики Казахстан от 10 октября 1994 года </w:t>
      </w:r>
      <w:r>
        <w:rPr>
          <w:rFonts w:ascii="Times New Roman"/>
          <w:b w:val="false"/>
          <w:i w:val="false"/>
          <w:color w:val="000000"/>
          <w:sz w:val="28"/>
        </w:rPr>
        <w:t>N 1884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Хозяйственном управлении при Президенте Республики Казахстан" и от 1 марта 1995 года </w:t>
      </w:r>
      <w:r>
        <w:rPr>
          <w:rFonts w:ascii="Times New Roman"/>
          <w:b w:val="false"/>
          <w:i w:val="false"/>
          <w:color w:val="000000"/>
          <w:sz w:val="28"/>
        </w:rPr>
        <w:t>N 2063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хозяйственном управлении при Президенте Республики Казахстан".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1995 г. N 2600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в отношении которых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Республики Казахстан наделяется функциями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права государственной собственности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пакеты акций которых переданы ему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дирекция правительственных резиденций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Апартаменты в Резиденции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гостевая резиденция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Фурманова, 162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Курмангазы,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"Капчагай"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Приемов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Курмангазы,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Дружбы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Курмангазы,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"Арман"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N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резиденция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Столовая N 1 в Резиденции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Столовая N 2 в здании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Площадь Республики,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Ресторан "Жалын"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Ленина, 302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"Актау"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N 3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Ленина, 302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"Алматы"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Гостиничный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Лечебно-оздоровительное объединение при Кабинете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больница с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Панфилова,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область, с. Каменка, ул. Горная, 470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"Алматы"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пос. Каргалинка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"Ок-Жетпес"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Кокшетауская область, пос. 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"Казахстан"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Федерация, Ставропольский край, г. Ессентуки,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ул. Пятигорская,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"Казахстан" на оз. Ысык-Куль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Республика, г. Чолпон-Ата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Дачное хозяйство на оз. Ысык-Куль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Республика, г. Чолпон-Ата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Межрегиональная дирекция по строительству и эксплуатации здравниц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Федерация, Краснодарский край,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Сочи, ул. Бзугу,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Санэпидемстанция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Фурманова,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комбинат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пос. Каргалинка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аптека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Шевченко,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Автохозяйство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Университетская,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материально-технического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Ленина,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Ремонтно-строительное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Ленина, 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"Гостиница 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Курмангазы,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"Алым"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Авангардная,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Строительно-монтажное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Лизы Чайкиной,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Автохозяйство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пр. Гагарина, 236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Племзавод "Панфиловский"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область, Талгарский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область, Каскеленский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Природно-оздоровительный лесной комплекс "Бурабай",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 Щучинский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 "Карасу"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Кокшетауская область, Щучинский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"Карасу"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Кокшетауская область, Щучинский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Карачингисльское госохотхозяйство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область, Енбекшиказахский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Митина,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киновидеообслуживания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Толе Би, 23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оздоровительный лагерь "Тау-Куни"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Горная, 502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Ясли-сад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м-он "Казахфильм"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Ясли-сад N 212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Сейфулина,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Ясли-сад N 239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Рубинштейна, 3-А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с изменениями, внесенными Указом Президента РК от 15 июля 1997 г. </w:t>
      </w:r>
      <w:r>
        <w:rPr>
          <w:rFonts w:ascii="Times New Roman"/>
          <w:b w:val="false"/>
          <w:i w:val="false"/>
          <w:color w:val="000000"/>
          <w:sz w:val="28"/>
        </w:rPr>
        <w:t>N 3601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