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7105" w14:textId="7a47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улучшению социальных условий жизни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декабря 1995 г. N 2692.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государственных социальных гарантий населению страны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Осуществить в течение 1996 года повышение реальной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среднегодовом исчислении заработной платы работникам организаций,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содержащихся за счет государственного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Произвести повышение пенсий и пособий в среднегодовом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исчислении в следующих размерах: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пенсий - не менее чем в 1,7 раза;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пособий по безработице - не менее чем в 1,5 раза;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других пособий - не менее чем в 1,6 раза.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Правительству Республики Казахстан, акимам областей, городов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районов: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предусмотреть в республиканском и местных бюджетах на 1996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выделение необходимых средств на эти цели;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повысить эффективность адресной социальной поддержки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малообеспеченных слоев населения.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Правительству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 1 января 1996 года: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и утвердить систему оплаты труда работников организаций, содержащихся за счет государственного бюджета, в соответствии с Единой тарифной сеткой, исходя из принципа поэтапного двукратного повышения среднегодового размера заработной платы;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провести оптимизацию структуры, сети, упорядочение штатов организаций, содержащихся за счет государственного бюджета, ужесточение режима экономии, рационализацию норм и условий их содержания и деятельности;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февраля 1996 года: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повышения размеров пенсий внести предложения по реформированию государственного пенсионного обеспечения.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