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ad1dc" w14:textId="94ad1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Казахской ССР и Республики Казахстан</w:t>
      </w:r>
    </w:p>
    <w:p>
      <w:pPr>
        <w:spacing w:after="0"/>
        <w:ind w:left="0"/>
        <w:jc w:val="both"/>
      </w:pPr>
      <w:r>
        <w:rPr>
          <w:rFonts w:ascii="Times New Roman"/>
          <w:b w:val="false"/>
          <w:i w:val="false"/>
          <w:color w:val="000000"/>
          <w:sz w:val="28"/>
        </w:rPr>
        <w:t>УКАЗ ПРЕЗИДЕНТА РЕСПУБЛИКИ КАЗАХСТАН ИМЕЮЩИЙ СИЛУ ЗАКОНА от 25 декабря 1995 г. N 2725.</w:t>
      </w:r>
    </w:p>
    <w:p>
      <w:pPr>
        <w:spacing w:after="0"/>
        <w:ind w:left="0"/>
        <w:jc w:val="both"/>
      </w:pPr>
      <w:bookmarkStart w:name="z0" w:id="0"/>
      <w:r>
        <w:rPr>
          <w:rFonts w:ascii="Times New Roman"/>
          <w:b w:val="false"/>
          <w:i w:val="false"/>
          <w:color w:val="000000"/>
          <w:sz w:val="28"/>
        </w:rPr>
        <w:t xml:space="preserve">
      В соответствии со статьей 84 Конституции Республики Казахстан, статьей 1 Закона Республики Казахстан от 10 декабря 1993 года "0 временном делегировании Президенту Республики Казахстан и главам местных администраций дополнительных полномочий" ПОСТАНОВЛЯЮ: </w:t>
      </w:r>
    </w:p>
    <w:bookmarkEnd w:id="0"/>
    <w:p>
      <w:pPr>
        <w:spacing w:after="0"/>
        <w:ind w:left="0"/>
        <w:jc w:val="both"/>
      </w:pPr>
      <w:r>
        <w:rPr>
          <w:rFonts w:ascii="Times New Roman"/>
          <w:b w:val="false"/>
          <w:i w:val="false"/>
          <w:color w:val="000000"/>
          <w:sz w:val="28"/>
        </w:rPr>
        <w:t xml:space="preserve">
      1. Внести в Уголовно-процессуальный кодекс Казахской ССР, утвержденный Законом Казахской ССР от 22 июля 1959 года (Ведомости Верховного Совета и Правительства Казахской ССР, 1959 г.,N 22-23 статья 178; Ведомости Верховного Совета Казахской ССР, 1983 г., N 15, ст. 155; N 41, ст. 434; Ведомости Верховного Совета и Правительства Казахской ССР, 1963 г., N 26; 1966 г.,N 9, N 41 и N 43; Ведомости Верховного Совета Казахской ССР, 1970 г.,N 26; 1972 г., N 51; 1973 г.,N 11; 1975 г., N 9 и N 25; 1976 г., N 29; 1977 г., N 14; 1978 г., N 22; 1981 г., N 14; 1983 г., N 46 ст. 51; 1991 г., N </w:t>
      </w:r>
    </w:p>
    <w:p>
      <w:pPr>
        <w:spacing w:after="0"/>
        <w:ind w:left="0"/>
        <w:jc w:val="both"/>
      </w:pPr>
      <w:r>
        <w:rPr>
          <w:rFonts w:ascii="Times New Roman"/>
          <w:b w:val="false"/>
          <w:i w:val="false"/>
          <w:color w:val="000000"/>
          <w:sz w:val="28"/>
        </w:rPr>
        <w:t xml:space="preserve">
      10. ст.132; N 25, ст.318; N 26. ст. 348; N 28, ст. 372, ст. 373; Ведомости Верховного Совета Республики Казахстан, 1993 г., N 17, ст. 404. ст. 424; 1995 г., N 1-2. ст. 17; N 8, ст. 55) следующие изменения и дополнения: </w:t>
      </w:r>
    </w:p>
    <w:p>
      <w:pPr>
        <w:spacing w:after="0"/>
        <w:ind w:left="0"/>
        <w:jc w:val="both"/>
      </w:pPr>
      <w:r>
        <w:rPr>
          <w:rFonts w:ascii="Times New Roman"/>
          <w:b w:val="false"/>
          <w:i w:val="false"/>
          <w:color w:val="000000"/>
          <w:sz w:val="28"/>
        </w:rPr>
        <w:t xml:space="preserve">
      1) в статье 21: </w:t>
      </w:r>
    </w:p>
    <w:p>
      <w:pPr>
        <w:spacing w:after="0"/>
        <w:ind w:left="0"/>
        <w:jc w:val="both"/>
      </w:pPr>
      <w:r>
        <w:rPr>
          <w:rFonts w:ascii="Times New Roman"/>
          <w:b w:val="false"/>
          <w:i w:val="false"/>
          <w:color w:val="000000"/>
          <w:sz w:val="28"/>
        </w:rPr>
        <w:t xml:space="preserve">
      пункты 5а и 6 изложить в следующей редакции: </w:t>
      </w:r>
    </w:p>
    <w:p>
      <w:pPr>
        <w:spacing w:after="0"/>
        <w:ind w:left="0"/>
        <w:jc w:val="both"/>
      </w:pPr>
      <w:r>
        <w:rPr>
          <w:rFonts w:ascii="Times New Roman"/>
          <w:b w:val="false"/>
          <w:i w:val="false"/>
          <w:color w:val="000000"/>
          <w:sz w:val="28"/>
        </w:rPr>
        <w:t xml:space="preserve">
      "5а) "начальник следственного отдела" - Председатель Государственного следственного комитета, начальник главного следственного управления, управления, отдела, отделения Государственного следственного комитета, органов национальной безопасности и его заместители, действующие в пределах своих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полномочий:</w:t>
      </w:r>
    </w:p>
    <w:p>
      <w:pPr>
        <w:spacing w:after="0"/>
        <w:ind w:left="0"/>
        <w:jc w:val="both"/>
      </w:pPr>
      <w:r>
        <w:rPr>
          <w:rFonts w:ascii="Times New Roman"/>
          <w:b w:val="false"/>
          <w:i w:val="false"/>
          <w:color w:val="000000"/>
          <w:sz w:val="28"/>
        </w:rPr>
        <w:t>
      6) "следователь" - следователь Государственного следственного</w:t>
      </w:r>
    </w:p>
    <w:p>
      <w:pPr>
        <w:spacing w:after="0"/>
        <w:ind w:left="0"/>
        <w:jc w:val="both"/>
      </w:pPr>
      <w:r>
        <w:rPr>
          <w:rFonts w:ascii="Times New Roman"/>
          <w:b w:val="false"/>
          <w:i w:val="false"/>
          <w:color w:val="000000"/>
          <w:sz w:val="28"/>
        </w:rPr>
        <w:t>
      комитета, следователь органов национальной безопасности ":</w:t>
      </w:r>
    </w:p>
    <w:p>
      <w:pPr>
        <w:spacing w:after="0"/>
        <w:ind w:left="0"/>
        <w:jc w:val="both"/>
      </w:pPr>
      <w:r>
        <w:rPr>
          <w:rFonts w:ascii="Times New Roman"/>
          <w:b w:val="false"/>
          <w:i w:val="false"/>
          <w:color w:val="000000"/>
          <w:sz w:val="28"/>
        </w:rPr>
        <w:t>
      2) в статье 112-1:</w:t>
      </w:r>
    </w:p>
    <w:p>
      <w:pPr>
        <w:spacing w:after="0"/>
        <w:ind w:left="0"/>
        <w:jc w:val="both"/>
      </w:pPr>
      <w:r>
        <w:rPr>
          <w:rFonts w:ascii="Times New Roman"/>
          <w:b w:val="false"/>
          <w:i w:val="false"/>
          <w:color w:val="000000"/>
          <w:sz w:val="28"/>
        </w:rPr>
        <w:t>
      пункт 2 дополнить словами "а также начальников следственных</w:t>
      </w:r>
    </w:p>
    <w:p>
      <w:pPr>
        <w:spacing w:after="0"/>
        <w:ind w:left="0"/>
        <w:jc w:val="both"/>
      </w:pPr>
      <w:r>
        <w:rPr>
          <w:rFonts w:ascii="Times New Roman"/>
          <w:b w:val="false"/>
          <w:i w:val="false"/>
          <w:color w:val="000000"/>
          <w:sz w:val="28"/>
        </w:rPr>
        <w:t>
      отделов";</w:t>
      </w:r>
    </w:p>
    <w:p>
      <w:pPr>
        <w:spacing w:after="0"/>
        <w:ind w:left="0"/>
        <w:jc w:val="both"/>
      </w:pPr>
      <w:r>
        <w:rPr>
          <w:rFonts w:ascii="Times New Roman"/>
          <w:b w:val="false"/>
          <w:i w:val="false"/>
          <w:color w:val="000000"/>
          <w:sz w:val="28"/>
        </w:rPr>
        <w:t>
      пункты 4 и 5 изложить в следующей редакции:</w:t>
      </w:r>
    </w:p>
    <w:p>
      <w:pPr>
        <w:spacing w:after="0"/>
        <w:ind w:left="0"/>
        <w:jc w:val="both"/>
      </w:pPr>
      <w:r>
        <w:rPr>
          <w:rFonts w:ascii="Times New Roman"/>
          <w:b w:val="false"/>
          <w:i w:val="false"/>
          <w:color w:val="000000"/>
          <w:sz w:val="28"/>
        </w:rPr>
        <w:t>
      "4) дает указания о принятии необходимых мер для раскрытия</w:t>
      </w:r>
    </w:p>
    <w:p>
      <w:pPr>
        <w:spacing w:after="0"/>
        <w:ind w:left="0"/>
        <w:jc w:val="both"/>
      </w:pPr>
      <w:r>
        <w:rPr>
          <w:rFonts w:ascii="Times New Roman"/>
          <w:b w:val="false"/>
          <w:i w:val="false"/>
          <w:color w:val="000000"/>
          <w:sz w:val="28"/>
        </w:rPr>
        <w:t>
      преступлений и обнаружения лиц, их совершивших;</w:t>
      </w:r>
    </w:p>
    <w:p>
      <w:pPr>
        <w:spacing w:after="0"/>
        <w:ind w:left="0"/>
        <w:jc w:val="both"/>
      </w:pPr>
      <w:r>
        <w:rPr>
          <w:rFonts w:ascii="Times New Roman"/>
          <w:b w:val="false"/>
          <w:i w:val="false"/>
          <w:color w:val="000000"/>
          <w:sz w:val="28"/>
        </w:rPr>
        <w:t>
      5) участвует в производстве отдельных следственных действий" ;</w:t>
      </w:r>
    </w:p>
    <w:p>
      <w:pPr>
        <w:spacing w:after="0"/>
        <w:ind w:left="0"/>
        <w:jc w:val="both"/>
      </w:pPr>
      <w:r>
        <w:rPr>
          <w:rFonts w:ascii="Times New Roman"/>
          <w:b w:val="false"/>
          <w:i w:val="false"/>
          <w:color w:val="000000"/>
          <w:sz w:val="28"/>
        </w:rPr>
        <w:t>
      в пункте 11 исключить слова "утверждает обвинительное</w:t>
      </w:r>
    </w:p>
    <w:p>
      <w:pPr>
        <w:spacing w:after="0"/>
        <w:ind w:left="0"/>
        <w:jc w:val="both"/>
      </w:pPr>
      <w:r>
        <w:rPr>
          <w:rFonts w:ascii="Times New Roman"/>
          <w:b w:val="false"/>
          <w:i w:val="false"/>
          <w:color w:val="000000"/>
          <w:sz w:val="28"/>
        </w:rPr>
        <w:t>
      заключение (постановление)";</w:t>
      </w:r>
    </w:p>
    <w:p>
      <w:pPr>
        <w:spacing w:after="0"/>
        <w:ind w:left="0"/>
        <w:jc w:val="both"/>
      </w:pPr>
      <w:r>
        <w:rPr>
          <w:rFonts w:ascii="Times New Roman"/>
          <w:b w:val="false"/>
          <w:i w:val="false"/>
          <w:color w:val="000000"/>
          <w:sz w:val="28"/>
        </w:rPr>
        <w:t>
      3) статью 113 дополнить пунктами 6, 7, 8 следующего содержания:</w:t>
      </w:r>
    </w:p>
    <w:p>
      <w:pPr>
        <w:spacing w:after="0"/>
        <w:ind w:left="0"/>
        <w:jc w:val="both"/>
      </w:pPr>
      <w:r>
        <w:rPr>
          <w:rFonts w:ascii="Times New Roman"/>
          <w:b w:val="false"/>
          <w:i w:val="false"/>
          <w:color w:val="000000"/>
          <w:sz w:val="28"/>
        </w:rPr>
        <w:t>
      "6) Государственный следственный комитет;</w:t>
      </w:r>
    </w:p>
    <w:p>
      <w:pPr>
        <w:spacing w:after="0"/>
        <w:ind w:left="0"/>
        <w:jc w:val="both"/>
      </w:pPr>
      <w:r>
        <w:rPr>
          <w:rFonts w:ascii="Times New Roman"/>
          <w:b w:val="false"/>
          <w:i w:val="false"/>
          <w:color w:val="000000"/>
          <w:sz w:val="28"/>
        </w:rPr>
        <w:t>
      7) таможенные органы - по делам о контрабанде и иных</w:t>
      </w:r>
    </w:p>
    <w:p>
      <w:pPr>
        <w:spacing w:after="0"/>
        <w:ind w:left="0"/>
        <w:jc w:val="both"/>
      </w:pPr>
      <w:r>
        <w:rPr>
          <w:rFonts w:ascii="Times New Roman"/>
          <w:b w:val="false"/>
          <w:i w:val="false"/>
          <w:color w:val="000000"/>
          <w:sz w:val="28"/>
        </w:rPr>
        <w:t>
      преступлениях, касающихся таможенного дела:</w:t>
      </w:r>
    </w:p>
    <w:p>
      <w:pPr>
        <w:spacing w:after="0"/>
        <w:ind w:left="0"/>
        <w:jc w:val="both"/>
      </w:pPr>
      <w:r>
        <w:rPr>
          <w:rFonts w:ascii="Times New Roman"/>
          <w:b w:val="false"/>
          <w:i w:val="false"/>
          <w:color w:val="000000"/>
          <w:sz w:val="28"/>
        </w:rPr>
        <w:t xml:space="preserve">
      8) органы налоговой полиции - по делам о преступлениях, связанных с нарушениями налогового законодательства"; </w:t>
      </w:r>
    </w:p>
    <w:p>
      <w:pPr>
        <w:spacing w:after="0"/>
        <w:ind w:left="0"/>
        <w:jc w:val="both"/>
      </w:pPr>
      <w:r>
        <w:rPr>
          <w:rFonts w:ascii="Times New Roman"/>
          <w:b w:val="false"/>
          <w:i w:val="false"/>
          <w:color w:val="000000"/>
          <w:sz w:val="28"/>
        </w:rPr>
        <w:t xml:space="preserve">
      4) статьи 119, 120 изложить в следующей редакции: </w:t>
      </w:r>
    </w:p>
    <w:p>
      <w:pPr>
        <w:spacing w:after="0"/>
        <w:ind w:left="0"/>
        <w:jc w:val="both"/>
      </w:pPr>
      <w:r>
        <w:rPr>
          <w:rFonts w:ascii="Times New Roman"/>
          <w:b w:val="false"/>
          <w:i w:val="false"/>
          <w:color w:val="000000"/>
          <w:sz w:val="28"/>
        </w:rPr>
        <w:t xml:space="preserve">
      "Статья 119. Органы предварительного следствия </w:t>
      </w:r>
    </w:p>
    <w:p>
      <w:pPr>
        <w:spacing w:after="0"/>
        <w:ind w:left="0"/>
        <w:jc w:val="both"/>
      </w:pPr>
      <w:r>
        <w:rPr>
          <w:rFonts w:ascii="Times New Roman"/>
          <w:b w:val="false"/>
          <w:i w:val="false"/>
          <w:color w:val="000000"/>
          <w:sz w:val="28"/>
        </w:rPr>
        <w:t xml:space="preserve">
      Предварительное следствие по уголовным делам производится следователями Государственного следственного комитета, следователями органов национальной безопасности. </w:t>
      </w:r>
    </w:p>
    <w:p>
      <w:pPr>
        <w:spacing w:after="0"/>
        <w:ind w:left="0"/>
        <w:jc w:val="both"/>
      </w:pPr>
      <w:r>
        <w:rPr>
          <w:rFonts w:ascii="Times New Roman"/>
          <w:b w:val="false"/>
          <w:i w:val="false"/>
          <w:color w:val="000000"/>
          <w:sz w:val="28"/>
        </w:rPr>
        <w:t xml:space="preserve">
      Статья 120. Дела, по которым производство предварительного </w:t>
      </w:r>
    </w:p>
    <w:p>
      <w:pPr>
        <w:spacing w:after="0"/>
        <w:ind w:left="0"/>
        <w:jc w:val="both"/>
      </w:pPr>
      <w:r>
        <w:rPr>
          <w:rFonts w:ascii="Times New Roman"/>
          <w:b w:val="false"/>
          <w:i w:val="false"/>
          <w:color w:val="000000"/>
          <w:sz w:val="28"/>
        </w:rPr>
        <w:t xml:space="preserve">
                        следствия обязательно </w:t>
      </w:r>
    </w:p>
    <w:p>
      <w:pPr>
        <w:spacing w:after="0"/>
        <w:ind w:left="0"/>
        <w:jc w:val="both"/>
      </w:pPr>
      <w:r>
        <w:rPr>
          <w:rFonts w:ascii="Times New Roman"/>
          <w:b w:val="false"/>
          <w:i w:val="false"/>
          <w:color w:val="000000"/>
          <w:sz w:val="28"/>
        </w:rPr>
        <w:t xml:space="preserve">
      Производство предварительного следствия обязательно по всем делам за исключением преступлений, перечисленных в статьях 89 и 116 настоящего Кодекса, по которым предварительное следствие производится только в тех случаях, когда это признают необходимым суд или прокурор. </w:t>
      </w:r>
    </w:p>
    <w:p>
      <w:pPr>
        <w:spacing w:after="0"/>
        <w:ind w:left="0"/>
        <w:jc w:val="both"/>
      </w:pPr>
      <w:r>
        <w:rPr>
          <w:rFonts w:ascii="Times New Roman"/>
          <w:b w:val="false"/>
          <w:i w:val="false"/>
          <w:color w:val="000000"/>
          <w:sz w:val="28"/>
        </w:rPr>
        <w:t xml:space="preserve">
      По делам о преступлениях, предусмотренных статьями 50 - 56-1, 58, 59, 61, 62, 62-1, 62-2, 64, 65, 69, 70, 246 п. "а", "б" и "в" Уголовного кодекса Казахской ССР, предварительное следствие производится следователями органов национальной безопасности. </w:t>
      </w:r>
    </w:p>
    <w:p>
      <w:pPr>
        <w:spacing w:after="0"/>
        <w:ind w:left="0"/>
        <w:jc w:val="both"/>
      </w:pPr>
      <w:r>
        <w:rPr>
          <w:rFonts w:ascii="Times New Roman"/>
          <w:b w:val="false"/>
          <w:i w:val="false"/>
          <w:color w:val="000000"/>
          <w:sz w:val="28"/>
        </w:rPr>
        <w:t xml:space="preserve">
      По делам, за исключением преступлений, предусмотренных в части второй настоящей статьи, предварительное следствие производится следователями Государственного следственного комитета. </w:t>
      </w:r>
    </w:p>
    <w:p>
      <w:pPr>
        <w:spacing w:after="0"/>
        <w:ind w:left="0"/>
        <w:jc w:val="both"/>
      </w:pPr>
      <w:r>
        <w:rPr>
          <w:rFonts w:ascii="Times New Roman"/>
          <w:b w:val="false"/>
          <w:i w:val="false"/>
          <w:color w:val="000000"/>
          <w:sz w:val="28"/>
        </w:rPr>
        <w:t xml:space="preserve">
      По делам о должностных преступлениях предварительное следствие производится органом, возбудившим уголовное дело. </w:t>
      </w:r>
    </w:p>
    <w:p>
      <w:pPr>
        <w:spacing w:after="0"/>
        <w:ind w:left="0"/>
        <w:jc w:val="both"/>
      </w:pPr>
      <w:r>
        <w:rPr>
          <w:rFonts w:ascii="Times New Roman"/>
          <w:b w:val="false"/>
          <w:i w:val="false"/>
          <w:color w:val="000000"/>
          <w:sz w:val="28"/>
        </w:rPr>
        <w:t xml:space="preserve">
      По делам о преступлениях, предусмотренных статьями 75, 75-1, 187, 187-1. 193 - 197 уголовного кодекса Казахской ССР, предварительное следствие производится тем органом, к чьей подследственности относится преступление, в связи с которым возбуждено данное дело"; </w:t>
      </w:r>
    </w:p>
    <w:p>
      <w:pPr>
        <w:spacing w:after="0"/>
        <w:ind w:left="0"/>
        <w:jc w:val="both"/>
      </w:pPr>
      <w:r>
        <w:rPr>
          <w:rFonts w:ascii="Times New Roman"/>
          <w:b w:val="false"/>
          <w:i w:val="false"/>
          <w:color w:val="000000"/>
          <w:sz w:val="28"/>
        </w:rPr>
        <w:t xml:space="preserve">
      5) в статью 121-1 внести следующее дополнение: </w:t>
      </w:r>
    </w:p>
    <w:p>
      <w:pPr>
        <w:spacing w:after="0"/>
        <w:ind w:left="0"/>
        <w:jc w:val="both"/>
      </w:pPr>
      <w:r>
        <w:rPr>
          <w:rFonts w:ascii="Times New Roman"/>
          <w:b w:val="false"/>
          <w:i w:val="false"/>
          <w:color w:val="000000"/>
          <w:sz w:val="28"/>
        </w:rPr>
        <w:t xml:space="preserve">
      часть вторую после слов "а также о производстве отдельных следственных действий " дополнить словами "отменять незаконные постановления об отказе в возбуждении уголовного дела, о прекращении и приостановлении дел с обязательным уведомлением прокурора в течение двадцати четырех часов, направлять оконченные уголовные дела прокурору". </w:t>
      </w:r>
    </w:p>
    <w:p>
      <w:pPr>
        <w:spacing w:after="0"/>
        <w:ind w:left="0"/>
        <w:jc w:val="both"/>
      </w:pPr>
      <w:r>
        <w:rPr>
          <w:rFonts w:ascii="Times New Roman"/>
          <w:b w:val="false"/>
          <w:i w:val="false"/>
          <w:color w:val="000000"/>
          <w:sz w:val="28"/>
        </w:rPr>
        <w:t xml:space="preserve">
      2. Внести в Закон Республики Казахстан от 15 сентября 1994 года "Об оперативно-розыскной деятельности" </w:t>
      </w:r>
      <w:r>
        <w:rPr>
          <w:rFonts w:ascii="Times New Roman"/>
          <w:b w:val="false"/>
          <w:i w:val="false"/>
          <w:color w:val="000000"/>
          <w:sz w:val="28"/>
        </w:rPr>
        <w:t xml:space="preserve">Z944000_ </w:t>
      </w:r>
      <w:r>
        <w:rPr>
          <w:rFonts w:ascii="Times New Roman"/>
          <w:b w:val="false"/>
          <w:i w:val="false"/>
          <w:color w:val="000000"/>
          <w:sz w:val="28"/>
        </w:rPr>
        <w:t xml:space="preserve">(Ведомости Верховного Совета Республики Казахстан, 1994 г., N 13. ст. 199) следующие изменения и дополнения: </w:t>
      </w:r>
    </w:p>
    <w:p>
      <w:pPr>
        <w:spacing w:after="0"/>
        <w:ind w:left="0"/>
        <w:jc w:val="both"/>
      </w:pPr>
      <w:r>
        <w:rPr>
          <w:rFonts w:ascii="Times New Roman"/>
          <w:b w:val="false"/>
          <w:i w:val="false"/>
          <w:color w:val="000000"/>
          <w:sz w:val="28"/>
        </w:rPr>
        <w:t xml:space="preserve">
      1) в статье 6: </w:t>
      </w:r>
    </w:p>
    <w:p>
      <w:pPr>
        <w:spacing w:after="0"/>
        <w:ind w:left="0"/>
        <w:jc w:val="both"/>
      </w:pPr>
      <w:r>
        <w:rPr>
          <w:rFonts w:ascii="Times New Roman"/>
          <w:b w:val="false"/>
          <w:i w:val="false"/>
          <w:color w:val="000000"/>
          <w:sz w:val="28"/>
        </w:rPr>
        <w:t xml:space="preserve">
      в пункте "г" слова "органы налоговой службы Министерства финансов" заменить словами "органы налоговой полиции"; </w:t>
      </w:r>
    </w:p>
    <w:p>
      <w:pPr>
        <w:spacing w:after="0"/>
        <w:ind w:left="0"/>
        <w:jc w:val="both"/>
      </w:pPr>
      <w:r>
        <w:rPr>
          <w:rFonts w:ascii="Times New Roman"/>
          <w:b w:val="false"/>
          <w:i w:val="false"/>
          <w:color w:val="000000"/>
          <w:sz w:val="28"/>
        </w:rPr>
        <w:t xml:space="preserve">
      дополнить пунктами "е", "ж" следующего содержания: </w:t>
      </w:r>
    </w:p>
    <w:p>
      <w:pPr>
        <w:spacing w:after="0"/>
        <w:ind w:left="0"/>
        <w:jc w:val="both"/>
      </w:pPr>
      <w:r>
        <w:rPr>
          <w:rFonts w:ascii="Times New Roman"/>
          <w:b w:val="false"/>
          <w:i w:val="false"/>
          <w:color w:val="000000"/>
          <w:sz w:val="28"/>
        </w:rPr>
        <w:t xml:space="preserve">
      "е) Государственный следственный комитет; </w:t>
      </w:r>
    </w:p>
    <w:p>
      <w:pPr>
        <w:spacing w:after="0"/>
        <w:ind w:left="0"/>
        <w:jc w:val="both"/>
      </w:pPr>
      <w:r>
        <w:rPr>
          <w:rFonts w:ascii="Times New Roman"/>
          <w:b w:val="false"/>
          <w:i w:val="false"/>
          <w:color w:val="000000"/>
          <w:sz w:val="28"/>
        </w:rPr>
        <w:t xml:space="preserve">
      ж) таможенные органы"; </w:t>
      </w:r>
    </w:p>
    <w:p>
      <w:pPr>
        <w:spacing w:after="0"/>
        <w:ind w:left="0"/>
        <w:jc w:val="both"/>
      </w:pPr>
      <w:r>
        <w:rPr>
          <w:rFonts w:ascii="Times New Roman"/>
          <w:b w:val="false"/>
          <w:i w:val="false"/>
          <w:color w:val="000000"/>
          <w:sz w:val="28"/>
        </w:rPr>
        <w:t xml:space="preserve">
      2) в абзаце втором части второй статьи 10 после слов "в органы внутренних дел" дополнить словами "Государственного следственного комитета", после слов "военной разведки" дополнить словом "таможни", слова "налоговой службы" заменить словами "налоговой полиции"; </w:t>
      </w:r>
    </w:p>
    <w:p>
      <w:pPr>
        <w:spacing w:after="0"/>
        <w:ind w:left="0"/>
        <w:jc w:val="both"/>
      </w:pPr>
      <w:r>
        <w:rPr>
          <w:rFonts w:ascii="Times New Roman"/>
          <w:b w:val="false"/>
          <w:i w:val="false"/>
          <w:color w:val="000000"/>
          <w:sz w:val="28"/>
        </w:rPr>
        <w:t xml:space="preserve">
      3) в пункте 2 статьи 12: </w:t>
      </w:r>
    </w:p>
    <w:p>
      <w:pPr>
        <w:spacing w:after="0"/>
        <w:ind w:left="0"/>
        <w:jc w:val="both"/>
      </w:pPr>
      <w:r>
        <w:rPr>
          <w:rFonts w:ascii="Times New Roman"/>
          <w:b w:val="false"/>
          <w:i w:val="false"/>
          <w:color w:val="000000"/>
          <w:sz w:val="28"/>
        </w:rPr>
        <w:t xml:space="preserve">
      в подпункте "а" слова "органы внутренних дел" заменить словами "Государственный следственный комитет, органы внутренних дел"; </w:t>
      </w:r>
    </w:p>
    <w:p>
      <w:pPr>
        <w:spacing w:after="0"/>
        <w:ind w:left="0"/>
        <w:jc w:val="both"/>
      </w:pPr>
      <w:r>
        <w:rPr>
          <w:rFonts w:ascii="Times New Roman"/>
          <w:b w:val="false"/>
          <w:i w:val="false"/>
          <w:color w:val="000000"/>
          <w:sz w:val="28"/>
        </w:rPr>
        <w:t xml:space="preserve">
      абзац седьмой после слов "органы внутренних дел" дополнить словами "Государственного следственного комитета", после слов "военной разведки Министерства обороны" дополнить словом "таможни", слова "налоговой службы Министерства финансов" заменить словами "налоговой полиции". </w:t>
      </w:r>
    </w:p>
    <w:p>
      <w:pPr>
        <w:spacing w:after="0"/>
        <w:ind w:left="0"/>
        <w:jc w:val="both"/>
      </w:pPr>
      <w:r>
        <w:rPr>
          <w:rFonts w:ascii="Times New Roman"/>
          <w:b w:val="false"/>
          <w:i w:val="false"/>
          <w:color w:val="000000"/>
          <w:sz w:val="28"/>
        </w:rPr>
        <w:t xml:space="preserve">
      3. Настоящий Указ вступает в силу с 1 января 1996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