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7f79" w14:textId="e437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взаимном признании прав и регулировании отношений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января 1996 г. N 2815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Соглашение о взаимном признании прав и регулировании отношений собственности, подписанное в Бишкеке 9 октября 1992 года, ратифицировать.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Настоящий Указ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взаимном признании прав и регулировании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отношений собственности (9 октября 1992 года, г. Бишкек)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вступает в силу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со дня его подписания, а для государств-участников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Содружества,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законодательство которых требует ратификации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таких соглашений, 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со дня сдачи ратификационных грамот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государству-депозитарию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Республика Узбекистан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Присоединились: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- 4 июля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                 - 10 февраля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- депонирована 24 мая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     - депонирована 25 октября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- депонирована 30 декабря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депонирована 23 апреля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депонировано 28 июля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- депонировано 25 января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                 - депонировано 7 июня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- депонировано 26 марта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- депонировано 25 апреля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 - депонировано 31 декабря 2004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выполняются).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со дня подписания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- 9 октября 1992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- 9 октября 1992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- 9 октября 1992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- 24 мая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     - 25 октября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                 - 7 июня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- 26 марта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- 30 декабря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- 23 апреля 1999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Уведомили: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 - 24 декабря 1993 года (о готовности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применять Соглашение до его ратификации).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Государства - участники настоящего Соглашения, далее именуемые Стороны,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сознавая необходимость создания правовых норм, предотвращающих взаимные претензии и гарантирующих защиту прав собственности Сторон, их граждан и юридических лиц,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подтверждая необходимость регулирования прав собственности как основы для налаживания полноценных межгосударственных отношений,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целях создания условий для эффективного развития производства и сохранения единых технологических комплексов,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взаимно признают осуществленный в соответствии с их национальным законодательством переход в их собственность имущества, в том числе финансовых ресурсов, предприятий, учреждений, организаций их структурных единиц и подразделений бывшего союзного подчинения, расположенных на территориях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Каждая из Сторон признает права собственности другой Стороны, ее граждан и юридических лиц по отношению к расположенным на ее территории предприятиям, учреждениям, организациям и другим объектам (филиалы, доли, паи, акции и иное имущество), находившимся на 1 декабря 1990 года в ведении органов государственного управления других бывших союзных республик в составе Союза ССР, а также являвшимся собственностью других юридических и физических лиц, за исключением объектов, построенных в целях ликвидации последствий форс-мажорных обстоятельств.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Права собственности на землю и другие природные ресурсы регулируются законодательством Стороны, на территории которой находятся объекты собственности, если иное не предусмотрено другими соглашениями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взаимно признают, что находящиеся на их территории объекты (или соответствующие доли участия) социальной сферы санатории, санатории-профилактории, дома и базы отдыха, пансионаты, гостиницы и кемпинги, туристические базы, детские оздоровительные учреждения, - строительство которых осуществлялось за счет средств республиканских бюджетов других Сторон, а также средств предприятий и организаций республиканского и бывшего союзного подчинения, расположенных на территориях других сторон, являются собственностью этих Сторон или их юридических и физических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Другие объекты социальной сферы могут быть предметом данного Соглашения по взаимной договоренности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Стороны считают целесообразным предоставлять на своей территории земельные участки в пользование, владение и распоряжение как для действующих, так и создаваемых объектов социальной сферы другим Сторонам, их юридическим и физическим лицам. Предоставление земельных участков другой Стороне, а также плата за их использование осуществляются на общих основаниях определяемых законодательством Стороны местонахождения объекта.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Регулирование имущественных вопросов Вооруженных Сил, пограничных, внутренних и железнодорожных войск, а также пассажирских и транспортных судов бывшего Министерства морского флота осуществляется специальными соглашениями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Каждая Сторона имеет право продать, обменять, передать в залог, сдать в аренду, передать безвозмездно или на договорных началах свою собственность другой Стороне, ее физическим и юридическим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Реализация положений настоящей статьи осуществляется органами государственного управления, уполномоченными распоряжаться государственным имуществом каждой из Сторон, в соответствии с законодательством Стороны местонахождения объектов собственности, если иное не предусмотрено другими соглашениями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согласились содействовать сохранению ранее созданных предприятий, организаций и обществ с долевой или совместной формой собственности Сторон, в том числе акционерных обществ.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Если учредителем таких предприятий, организаций и обществ, имущество которых расположено на территории Сторон, выступало министерство, ведомство бывшего Союза ССР или предприятия бывшего союзного подчинения, их учредительные документы подлежат уточнению органами, уполномоченными управлять государственным имуществом в соответствии с законодательством Стороны местонахождения предприятия, организаций и обществ, указанных в первой части настоящей статьи.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будут создавать по совместному решению органов, уполномоченных распоряжаться государственным имуществом, предприятия с долевой и совместной формой собственности, в том числе на базе предприятий, организаций и учреждений бывшего союзного подчинения и их структурных подразделений, находящихся на территориях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Порядок учреждения и деятельности указанных предприятий регулируется законодательством Стороны, на территории которой они создаются, если иное не предусмотрено другими соглашениями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условились, что объекты незавершенного строительства, находящиеся на их территории и финансировавшиеся ранее органами бывшего Союза ССР, по решению Стороны местонахождения объекта могут передаваться в долевую и совместную собственность Стороны местонахождения объекта и других Сторон, их юридических лиц, взявших на себя обязательства в завершении работ с созданием на базе имущества этих объектов совместных предприятий. Решение по данному вопросу принимается органами Сторон, уполномоченными распоряжаться государственным имуществом.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обеспечат беспрепятственный перевод после уплаты налогов и сборов, предусмотренных законодательством Стороны местонахождения предприятия, организации, учреждения, законно полученных доходов и платежей в связи с деятельностью совместных предприятий и предприятий, являющихся собственностью других Сторон, их юридических и физических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Приватизация объектов, относящихся к собственности одной из сторон и расположенных на территории другой Стороны, осуществляется по решению собственника. Порядок и условия приватизации определяются соглашением между органами Сторон, уполномоченными распоряжаться государственным имуществом.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условились, что правовой статус ранее созданных предприятий, признанных на основании настоящего Соглашения собственностью одной Стороны и расположенных на территории другой Стороны, определяется протоколами между органами Сторон, уполномоченными распоряжаться государственным имуществом.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Деятельность предприятий, учреждений, организаций и других объектов, перечисленных в статье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      настоящего Соглашения, регулируется в соответствии с законами Сторон, на территории которых они расположены, если иное не предусмотрено другими соглашениями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признают, что имущественные права по объектам централизованных служб, создаваемых в рамках Содружества Независимых Государств, регулируются специальными соглашениями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Собственность Сторон, их юридических и физических лиц пользуется полной и безусловной правовой защитой, обеспечиваемой Стороной, на территории которой она находится. Эта собственность не может быть подвергнута принудительному изъятию, кроме как в исключительных случаях, предусмотренных законодательными актами.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случае принудительного изъятия упомянутой собственности ее владельцу государством выплачивается компенсация, соответствующая реальной стоимости изымаемой собственности, в сроки, установленные законодательством Стороны ее местонахождения.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признают, что их юридические и физические лица, осуществляющие инвестиции, рассматриваются на территории друг друга как иностранные инвесторы. Их деятельность на территории каждой из Сторон осуществляется в соответствии с ее законодательством об иностранных инвестициях и международными соглашениями, в которых участвуют договаривающиеся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Споры между Сторонами относительно толкования и применения норм настоящего Соглашения будут разрешаться путем взаимных консультаций и переговоров на различных уровнях. Если спор не может быть урегулирован таким путем, то по требованию одной из Сторон он передается на решение Экономического суда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Настоящее Соглашение вступает в силу со дня его подписания, а для государств - участников Содружества, законодательство которых требует ратификации таких соглашений, - со дня сдачи ратификационных грамот государству-депозитарию.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Совершено в городе Бишкеке 9 октября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Республика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Республика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Республика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Республика Кыргызстан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Республика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Российская Федерация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Республика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Республика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