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71cd" w14:textId="19c7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представления на подпись и рассмотрения Президентом Республики Казахстан законов Республики Казахстан, их регистрации, обнародования и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июля 1996 г. N 3051.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порядке представления на подпись и рассмотрения Президентом Республики Казахстан законов Республики Казахстан, их регистрации, обнародования и хранения (прилагается).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 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1996 г. N 3051 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тексте Положения слова "по вопросам" исключены Указом Президента РК от 21.09.2007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413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представления на подпись и рассмотрения</w:t>
      </w:r>
      <w:r>
        <w:br/>
      </w:r>
      <w:r>
        <w:rPr>
          <w:rFonts w:ascii="Times New Roman"/>
          <w:b/>
          <w:i w:val="false"/>
          <w:color w:val="000000"/>
        </w:rPr>
        <w:t>Президентом Республики Казахстан законов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их регистрации, обнародования и хранения</w:t>
      </w:r>
    </w:p>
    <w:bookmarkStart w:name="z4" w:id="2"/>
    <w:p>
      <w:pPr>
        <w:spacing w:after="0"/>
        <w:ind w:left="0"/>
        <w:jc w:val="left"/>
      </w:pP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 Республики Казахстан, принятый Парламентом, предварительно скрепленный подписями Председателя (председателей) Палаты (палат) Парламента и Премьер-Министра, вносится на подпись Президенту Республики Казахстан на казахском и русском языках с сопроводительным письмом, подписываемым соответствующим Председателем Палаты Парламента. Если законом ратифицируется международный договор, то вместе с законом представляются заверенные копии этого договора.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Указа Президента РК от 15.02.2023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Поступивший на подпись закон направляется Общим отделом Администрации Президента Республики Казахстан в Государственно-правовой отдел для подготовки заключения, содержащего предложения о подписании закона или о его возврате с возражениями в Мажилис Парламента. Копии закона также направляются Общим отделом соответствующим структурным подразделениям Администрации Президента.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Указами Президента РК от 21.09.2007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413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576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Государственно-правовой отдел Администрации Президента с учетом предложений помощников, советников Главы государства, руководителя Представительства Президента в Парламенте, а также соответствующих структурных подразделений Администрации Президента вырабатывает заключение и представляет его вместе с оригиналами текстов закона в Канцелярию Президента.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Указами Президента РК от 21.09.2007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413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576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Канцелярия Президента представляет закон вместе с заключениями Руководителю Администрации Президента, который докладывает Главе государства о представленном на подпись законе и выработанных по нему заключениях.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Президент Республики подписывает представленный Парламентом закон в течение одного месяца, обнародует закон либо возвращает закон или отдельные его статьи для повторного обсуждения и голосования.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4-1 в соответствии с Указом Президента РК от 21.09.2007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413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Указа Президента РК от 15.02.2023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Закон, подписанный Главой государства, Канцелярией Президента передается Общему отделу Администрации Президента, который: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присваивает закону порядковый номер. При этом нумерация ведется на период деятельности Парламента соответствующего созыва - обозначается арабскими цифрами, созыв - римскими цифрами (через тире), а затем проставляются прописные буквы ЗРК (Закон Республики Казахстан);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регистрирует закон в специальном журнале с указанием даты подписания, порядкового номера и созыва Парламента;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передает для обнародования в соответствующие средства массовой информации заверенную соответствующей гербовой печатью копию закона;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передает соответственно в Сенат и Мажилис Парламента по два экземпляра заверенных соответствующей гербовой печатью копии закона для решения в установленном порядке аппаратами Сената и Мажилиса следующих вопросов: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публикации в "Ведомостях Парламента" и приобщения в дело с первичными материалами, образующимися в процессе обсуждения закона в Сенате;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рассылки заинтересованным органам и организациям, приобщения в дело с первичными материалами, образующимися в процессе обсуждения закона в Мажилисе.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Указами Президента РК от 24.04.2008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576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Подлинники подписанных Главой государства законов хранятся в  Общем отделе Администрации Президента и передаются по истечении установленного срока на постоянное хранение в Архив Президента Республики Казахстан.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законов, заверенные гербовой печатью в Общем отделе Администрации Президента, вместе с другими материалами, образующимися в ходе их обсуждения и принятия, в установленном порядке формируются в дела соответственно в Сенате и Мажилисе Парламента и сдаются на постоянное хранение в Центральный государственный архив Республики Казахстан.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Указами Президента РК от 24.04.2008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576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возвращении в Мажилис Парламента неподписанного закона для его повторного обсуждения и голосования Глава государства выражает свое несогласие с законом в целом или его отдельными статьями (положениями). По усмотрению Главы государства возражения могут содержать редакцию всего закона или его отдельных статей (положений).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Президент Республики Казахстан в ходе рассмотрения в Парламенте возражений вправе с учетом предложений депутатов Парламента внести уточненную редакцию закона или его отдельных статей (положений). Предложение о необходимости уточнения редакции закона или его отдельных статей (положений) представляется на рассмотрение Главы государства Администрацией Президента.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Указа Президента РК от 15.02.2023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рассмотрении возражений Главы государства в Парламенте позицию Президента Республики представляют заведующий Государственно-правовым отделом Администрации Президента, руководитель Представительства Президента в Парламенте либо иные уполномоченные им должностные лица.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Указом Президента РК от 21.09.2007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413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576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