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d6ed" w14:textId="e2fd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дальнейшей оптимизации системы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1999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в Республике Казахстан постановляю: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штатную численность государственных органов, содержащихся за счет республиканского бюджета, согласно приложениям 1-4.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15.07.1999 N 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21.04.2005 </w:t>
      </w:r>
      <w:r>
        <w:rPr>
          <w:rFonts w:ascii="Times New Roman"/>
          <w:b w:val="false"/>
          <w:i w:val="false"/>
          <w:color w:val="000000"/>
          <w:sz w:val="28"/>
        </w:rPr>
        <w:t>N 1557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высвобождаемым работникам государственных органов предоставляются социальные гарантии и компенсации, предусмотренные законодательством Республики Казахстан.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органам, перечисленным в приложениях, привести свои акты в соответствие с настоящим Указом.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принять иные меры, вытекающие из настоящего Указа.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N 29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 отдельных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государственных органов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содержащихся за счет республиканского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указами Президента РК от 04.02.2000 </w:t>
      </w:r>
      <w:r>
        <w:rPr>
          <w:rFonts w:ascii="Times New Roman"/>
          <w:b w:val="false"/>
          <w:i w:val="false"/>
          <w:color w:val="ff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12.10.2000 </w:t>
      </w:r>
      <w:r>
        <w:rPr>
          <w:rFonts w:ascii="Times New Roman"/>
          <w:b w:val="false"/>
          <w:i w:val="false"/>
          <w:color w:val="ff0000"/>
          <w:sz w:val="28"/>
        </w:rPr>
        <w:t>N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517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01.01.2001); от 31.01.2001 </w:t>
      </w:r>
      <w:r>
        <w:rPr>
          <w:rFonts w:ascii="Times New Roman"/>
          <w:b w:val="false"/>
          <w:i w:val="false"/>
          <w:color w:val="ff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13.11.2001 </w:t>
      </w:r>
      <w:r>
        <w:rPr>
          <w:rFonts w:ascii="Times New Roman"/>
          <w:b w:val="false"/>
          <w:i w:val="false"/>
          <w:color w:val="ff0000"/>
          <w:sz w:val="28"/>
        </w:rPr>
        <w:t>N 720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21.03.2002 </w:t>
      </w:r>
      <w:r>
        <w:rPr>
          <w:rFonts w:ascii="Times New Roman"/>
          <w:b w:val="false"/>
          <w:i w:val="false"/>
          <w:color w:val="ff0000"/>
          <w:sz w:val="28"/>
        </w:rPr>
        <w:t>N 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05.08.2002 </w:t>
      </w:r>
      <w:r>
        <w:rPr>
          <w:rFonts w:ascii="Times New Roman"/>
          <w:b w:val="false"/>
          <w:i w:val="false"/>
          <w:color w:val="ff0000"/>
          <w:sz w:val="28"/>
        </w:rPr>
        <w:t>N 916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29.08.2002 </w:t>
      </w:r>
      <w:r>
        <w:rPr>
          <w:rFonts w:ascii="Times New Roman"/>
          <w:b w:val="false"/>
          <w:i w:val="false"/>
          <w:color w:val="ff0000"/>
          <w:sz w:val="28"/>
        </w:rPr>
        <w:t>N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>N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23.03.2004 </w:t>
      </w:r>
      <w:r>
        <w:rPr>
          <w:rFonts w:ascii="Times New Roman"/>
          <w:b w:val="false"/>
          <w:i w:val="false"/>
          <w:color w:val="ff0000"/>
          <w:sz w:val="28"/>
        </w:rPr>
        <w:t>N 1317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14.05.2004 </w:t>
      </w:r>
      <w:r>
        <w:rPr>
          <w:rFonts w:ascii="Times New Roman"/>
          <w:b w:val="false"/>
          <w:i w:val="false"/>
          <w:color w:val="ff0000"/>
          <w:sz w:val="28"/>
        </w:rPr>
        <w:t>N 1367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05.07.2004 </w:t>
      </w:r>
      <w:r>
        <w:rPr>
          <w:rFonts w:ascii="Times New Roman"/>
          <w:b w:val="false"/>
          <w:i w:val="false"/>
          <w:color w:val="ff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02.08.2004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1598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01.07.2005); от 13.07.2005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2); от 28.12.2005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1692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01.01.2008); от 22.01.2009 </w:t>
      </w:r>
      <w:r>
        <w:rPr>
          <w:rFonts w:ascii="Times New Roman"/>
          <w:b w:val="false"/>
          <w:i w:val="false"/>
          <w:color w:val="ff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18.04.2011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12.04.2011); от 20.10.2011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04.02.2012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08.04.2012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; от 16.11.2015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23.12.2015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29.08.2018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</w:t>
      </w:r>
      <w:r>
        <w:rPr>
          <w:rFonts w:ascii="Times New Roman"/>
          <w:b w:val="false"/>
          <w:i w:val="false"/>
          <w:color w:val="ff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18.03.2019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17.03.2022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19.01.2023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Палат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Высшей аудиторской палаты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Республики Казахстан, в том числе: территориальные подразделения (департаменты Судебной администрации) в областях, столице и городах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службы, в том числе его территориальные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человека, в том числе представительства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служба), в том числе его территориальные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Казахстан, его ведомство и территориальные подразделения ведомства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Указа Президента РК от 27.05.2024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Казахстан, в том числе: Генеральная прокуратура, Академия правоохранительных органов, органы прокуратуры, Комитет по правовой статистике и специальным учетам, территориальные и приравненные к ним органы Комитета по правовой статистике и специальным учетам, Комитет по возврату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N 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дополнен приложением 3 в соответствии с Указом Президента РК от 15.07.1999 </w:t>
      </w:r>
      <w:r>
        <w:rPr>
          <w:rFonts w:ascii="Times New Roman"/>
          <w:b w:val="false"/>
          <w:i w:val="false"/>
          <w:color w:val="ff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09.04.2010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04.02.2012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; от 16.11.2015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29.08.2018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</w:t>
      </w:r>
      <w:r>
        <w:br/>
      </w:r>
      <w:r>
        <w:rPr>
          <w:rFonts w:ascii="Times New Roman"/>
          <w:b/>
          <w:i w:val="false"/>
          <w:color w:val="000000"/>
        </w:rPr>
        <w:t>штатной численности Комитета по судебному</w:t>
      </w:r>
      <w:r>
        <w:br/>
      </w:r>
      <w:r>
        <w:rPr>
          <w:rFonts w:ascii="Times New Roman"/>
          <w:b/>
          <w:i w:val="false"/>
          <w:color w:val="000000"/>
        </w:rPr>
        <w:t>администрированию при Верховном Суде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 исключен Указом Президента РК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</w:t>
      </w:r>
      <w:r>
        <w:br/>
      </w:r>
      <w:r>
        <w:rPr>
          <w:rFonts w:ascii="Times New Roman"/>
          <w:b/>
          <w:i w:val="false"/>
          <w:color w:val="000000"/>
        </w:rPr>
        <w:t>штатной численности судей местных судов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областных и приравненных к ним судов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районных и приравненных к ним судов 2179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N 29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органов финансовой полиции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