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a274" w14:textId="8d7a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Национального совета по государственной политике при Президенте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15 июля 1999 г. N 169. Утратил силу - Указом Президента РК от 9 января 2006 года N 1696 (U061696)(вводится в действие со дня подписания)</w:t>
      </w:r>
    </w:p>
    <w:p>
      <w:pPr>
        <w:spacing w:after="0"/>
        <w:ind w:left="0"/>
        <w:jc w:val="both"/>
      </w:pPr>
      <w:bookmarkStart w:name="z0" w:id="0"/>
      <w:r>
        <w:rPr>
          <w:rFonts w:ascii="Times New Roman"/>
          <w:b w:val="false"/>
          <w:i w:val="false"/>
          <w:color w:val="000000"/>
          <w:sz w:val="28"/>
        </w:rPr>
        <w:t xml:space="preserve">
      Постановляю:  </w:t>
      </w:r>
      <w:r>
        <w:br/>
      </w:r>
      <w:r>
        <w:rPr>
          <w:rFonts w:ascii="Times New Roman"/>
          <w:b w:val="false"/>
          <w:i w:val="false"/>
          <w:color w:val="000000"/>
          <w:sz w:val="28"/>
        </w:rPr>
        <w:t>
      1. В состав Национального совета по государственной политике при Президенте Республики Казахстан, утвержденный постановлением Президента Республики Казахстан от 5 июня 1993 г. № 1215  </w:t>
      </w:r>
      <w:r>
        <w:rPr>
          <w:rFonts w:ascii="Times New Roman"/>
          <w:b w:val="false"/>
          <w:i w:val="false"/>
          <w:color w:val="000000"/>
          <w:sz w:val="28"/>
        </w:rPr>
        <w:t xml:space="preserve">K931215_ </w:t>
      </w:r>
      <w:r>
        <w:rPr>
          <w:rFonts w:ascii="Times New Roman"/>
          <w:b w:val="false"/>
          <w:i w:val="false"/>
          <w:color w:val="000000"/>
          <w:sz w:val="28"/>
        </w:rPr>
        <w:t xml:space="preserve"> "Об образовании Национального совета по государственной политике при Президенте Республики Казахстан" (САПП Республики Казахстан, 1993 г., № 19, ст.233), ввести Айтказина Т.К., Айтхожину Н.А., Акылбаева Ж.С., Бижанова А.Х., Ертысбаева Е. К., Жоламана Р.К., Жумагулова Б.Т., Кенжегузина М.Б., Михайлова В.Ф., Мухамеджанова Б.А., Нысанбаева А.Н., Смайыла Е., Сулейменова М.К., Фрезоргера А.Д.  </w:t>
      </w:r>
      <w:r>
        <w:br/>
      </w:r>
      <w:r>
        <w:rPr>
          <w:rFonts w:ascii="Times New Roman"/>
          <w:b w:val="false"/>
          <w:i w:val="false"/>
          <w:color w:val="000000"/>
          <w:sz w:val="28"/>
        </w:rPr>
        <w:t xml:space="preserve">
      2. Вывести из состава Совета Абдикова Т., Алексеенко Н.В., Бельгера Г. К., Дильдяева Г.Г., Жангуразова И.Д., Журинова М.Ж., Зиманова С.З., Исиналиева М.И., Мамашева Т.А., Мамырова Н.К., Нарибаева К.Н., Наурызбаева Ж.Ж., Нурпеисова Е.К., Огневу В.В., Оразалинова С.Ш., Рахмадиева Е., Сабитову П.Т., Сагадиева К.А., Салгарина К., Танирбергенову Г., Тасмаганбетова И.Н., Турсунова С.Т., Шайкенова Н.А., Шаяхметова Ш.Ш.  </w:t>
      </w:r>
      <w:r>
        <w:br/>
      </w:r>
      <w:r>
        <w:rPr>
          <w:rFonts w:ascii="Times New Roman"/>
          <w:b w:val="false"/>
          <w:i w:val="false"/>
          <w:color w:val="000000"/>
          <w:sz w:val="28"/>
        </w:rPr>
        <w:t xml:space="preserve">
      3. Абзац третий пункта 5 Положения о Национальном совете по государственной политике при Президенте Республики Казахстан изложить в следующей редакции:  </w:t>
      </w:r>
      <w:r>
        <w:br/>
      </w:r>
      <w:r>
        <w:rPr>
          <w:rFonts w:ascii="Times New Roman"/>
          <w:b w:val="false"/>
          <w:i w:val="false"/>
          <w:color w:val="000000"/>
          <w:sz w:val="28"/>
        </w:rPr>
        <w:t xml:space="preserve">
      "Государственный секретарь Республики Казахстан координирует деятельность Совета, его рабочих групп и комиссий, а также является заместителем Председателя Совета".  </w:t>
      </w:r>
      <w:r>
        <w:br/>
      </w:r>
      <w:r>
        <w:rPr>
          <w:rFonts w:ascii="Times New Roman"/>
          <w:b w:val="false"/>
          <w:i w:val="false"/>
          <w:color w:val="000000"/>
          <w:sz w:val="28"/>
        </w:rPr>
        <w:t xml:space="preserve">
      4. Настоящий Указ вступает в силу со дня подписания.  </w:t>
      </w:r>
    </w:p>
    <w:bookmarkEnd w:id="0"/>
    <w:bookmarkStart w:name="z1" w:id="1"/>
    <w:p>
      <w:pPr>
        <w:spacing w:after="0"/>
        <w:ind w:left="0"/>
        <w:jc w:val="both"/>
      </w:pPr>
      <w:r>
        <w:rPr>
          <w:rFonts w:ascii="Times New Roman"/>
          <w:b w:val="false"/>
          <w:i w:val="false"/>
          <w:color w:val="000000"/>
          <w:sz w:val="28"/>
        </w:rPr>
        <w:t xml:space="preserve">
     Президент </w:t>
      </w:r>
      <w:r>
        <w:br/>
      </w:r>
      <w:r>
        <w:rPr>
          <w:rFonts w:ascii="Times New Roman"/>
          <w:b w:val="false"/>
          <w:i w:val="false"/>
          <w:color w:val="000000"/>
          <w:sz w:val="28"/>
        </w:rPr>
        <w:t xml:space="preserve">
Республики Казахстан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