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2282" w14:textId="9092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11 марта 1996 года № 2894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сентября 1999 года № 216. Утратил силу - Указом Президента РК от 15 октября 2001 г. N 702 ~U010702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82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пунктом 3 статьи 50 Указа Президента Республики Казахстан, имеющего силу конституционного закона, от 20 декабря 1995 года № 2694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Указа Президента Республики Казахстан от 11 марта 1996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2894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U962894_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Высшего Судебного Совета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(САПП Республики Казахстан, 1996 г., № 12, ст. 85)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"Мами Кайрат Абдразакович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- заведующий Государственно-правовым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отделом Администрации Президента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