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a20a" w14:textId="c36a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Единую бюджетную классификацию на 2000 год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марта 2000 года N 118. Зарегистрирован в Министерстве юстиции Республики Казахстан 18.03.2000г. за N 1096.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4. Приказ Министра финансов Республики Казахстан от 14 марта 2000 года N 118 "О внесении дополнений в Единую бюджетную классификацию на 2000 год N 4"...".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постановлением Правительства Республики Казахстан от 28 января 2000г.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игорный бизнес"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1. Внести в приказ Министерства финансов Республики Казахстан от 30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декабря 1999 года N 715 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 "Об утверждении Единой бюджетной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классификации на 2000 год"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Единую бюджетную классификацию Республики Казахстан, утвержденную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классификацию доходов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"105229 Сырая нефть, включая газовый конденсат"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"105230 Бензин, реализуемый нефтеперерабатывающими заводами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105231 Бензин, реализуемый в розничной торговле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105232 Дизельное топливо, реализуемое нефтеперерабатывающими заводами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105233 Дизельное топливо, реализуемое в розничной торговле".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Настоящий приказ вступает в силу с 1 апреля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Склярова И.В.)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