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a7b2" w14:textId="f71a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кассовых операций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25 апреля 2000г. N 195. Зарегистрирован в Министерстве юстиции Республики Казахстан 23.05.2000г. за N 1135. Утратил силу приказом и.о. Министра финансов Республики Казахстан от 6 августа 2009 года N 331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 силу приказом и.о. Министра финансов РК от 06.08.2009 </w:t>
      </w:r>
      <w:r>
        <w:rPr>
          <w:rFonts w:ascii="Times New Roman"/>
          <w:b w:val="false"/>
          <w:i w:val="false"/>
          <w:color w:val="000000"/>
          <w:sz w:val="28"/>
        </w:rPr>
        <w:t>N 331</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4</w:t>
      </w:r>
      <w:r>
        <w:rPr>
          <w:rFonts w:ascii="Times New Roman"/>
          <w:b w:val="false"/>
          <w:i/>
          <w:color w:val="800000"/>
          <w:sz w:val="28"/>
        </w:rPr>
        <w:t>).</w:t>
      </w:r>
    </w:p>
    <w:p>
      <w:pPr>
        <w:spacing w:after="0"/>
        <w:ind w:left="0"/>
        <w:jc w:val="both"/>
      </w:pPr>
      <w:r>
        <w:rPr>
          <w:rFonts w:ascii="Times New Roman"/>
          <w:b w:val="false"/>
          <w:i w:val="false"/>
          <w:color w:val="000000"/>
          <w:sz w:val="28"/>
        </w:rPr>
        <w:t xml:space="preserve">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ведения кассовых операций в государственных учреждениях.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Министерства финансов Республики Казахстан от 8 сентября 1997 года N 298 "Об утверждении Временного порядка ведения кассовых операций в бюджетных организациях".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Первый вице-Министр </w:t>
      </w:r>
    </w:p>
    <w:p>
      <w:pPr>
        <w:spacing w:after="0"/>
        <w:ind w:left="0"/>
        <w:jc w:val="both"/>
      </w:pPr>
      <w:r>
        <w:rPr>
          <w:rFonts w:ascii="Times New Roman"/>
          <w:b/>
          <w:i w:val="false"/>
          <w:color w:val="000080"/>
          <w:sz w:val="28"/>
        </w:rPr>
        <w:t xml:space="preserve">                           Правила ведения </w:t>
      </w:r>
      <w:r>
        <w:br/>
      </w:r>
      <w:r>
        <w:rPr>
          <w:rFonts w:ascii="Times New Roman"/>
          <w:b w:val="false"/>
          <w:i w:val="false"/>
          <w:color w:val="000000"/>
          <w:sz w:val="28"/>
        </w:rPr>
        <w:t>
</w:t>
      </w:r>
      <w:r>
        <w:rPr>
          <w:rFonts w:ascii="Times New Roman"/>
          <w:b/>
          <w:i w:val="false"/>
          <w:color w:val="000080"/>
          <w:sz w:val="28"/>
        </w:rPr>
        <w:t xml:space="preserve">                      кассовых операций в  </w:t>
      </w:r>
      <w:r>
        <w:br/>
      </w:r>
      <w:r>
        <w:rPr>
          <w:rFonts w:ascii="Times New Roman"/>
          <w:b w:val="false"/>
          <w:i w:val="false"/>
          <w:color w:val="000000"/>
          <w:sz w:val="28"/>
        </w:rPr>
        <w:t>
</w:t>
      </w:r>
      <w:r>
        <w:rPr>
          <w:rFonts w:ascii="Times New Roman"/>
          <w:b/>
          <w:i w:val="false"/>
          <w:color w:val="000080"/>
          <w:sz w:val="28"/>
        </w:rPr>
        <w:t xml:space="preserve">                  государственных учреждениях </w:t>
      </w:r>
    </w:p>
    <w:p>
      <w:pPr>
        <w:spacing w:after="0"/>
        <w:ind w:left="0"/>
        <w:jc w:val="both"/>
      </w:pP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По всему тексту Правил слова "сметы расходов", "сметой расходов", "смета расходов", "смету расходов" заменены словами "план финансирования" - приказом Министра финансов РК от 19 февраля 2002 года N 71  </w:t>
      </w:r>
      <w:r>
        <w:rPr>
          <w:rFonts w:ascii="Times New Roman"/>
          <w:b w:val="false"/>
          <w:i w:val="false"/>
          <w:color w:val="000000"/>
          <w:sz w:val="28"/>
        </w:rPr>
        <w:t xml:space="preserve">V021792_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Сноска. По всему тексту слова "платных услуг" заменены словами "товаров (работ, услуг)"; </w:t>
      </w:r>
      <w:r>
        <w:br/>
      </w:r>
      <w:r>
        <w:rPr>
          <w:rFonts w:ascii="Times New Roman"/>
          <w:b w:val="false"/>
          <w:i w:val="false"/>
          <w:color w:val="000000"/>
          <w:sz w:val="28"/>
        </w:rPr>
        <w:t>
</w:t>
      </w:r>
      <w:r>
        <w:rPr>
          <w:rFonts w:ascii="Times New Roman"/>
          <w:b w:val="false"/>
          <w:i/>
          <w:color w:val="800000"/>
          <w:sz w:val="28"/>
        </w:rPr>
        <w:t xml:space="preserve">      слова "депозитных сумм" заменены словами "денег временного размещения физических или юридических лиц"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устанавливают порядок ведения кассовых операций, определения лимита остатка наличных денег в кассах государственных учреждений, а также условия, необходимые для обеспечения сохранности наличных денег и контроля за соблюдением кассовой дисциплины. </w:t>
      </w:r>
      <w:r>
        <w:br/>
      </w:r>
      <w:r>
        <w:rPr>
          <w:rFonts w:ascii="Times New Roman"/>
          <w:b w:val="false"/>
          <w:i w:val="false"/>
          <w:color w:val="000000"/>
          <w:sz w:val="28"/>
        </w:rPr>
        <w:t>
</w:t>
      </w:r>
      <w:r>
        <w:rPr>
          <w:rFonts w:ascii="Times New Roman"/>
          <w:b w:val="false"/>
          <w:i/>
          <w:color w:val="800000"/>
          <w:sz w:val="28"/>
        </w:rPr>
        <w:t xml:space="preserve">       Сноска. В пункт 1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2. Выплата заработной платы и других денежных выплат работникам государственных учреждений, а также командировочных расходов, стипендий, выплаты физическим лицам, предусмотренные законодательством Республики Казахстан, независимо от источника финансирования осуществляются путем зачисления их сумм на карт-счета или на сберегательные счета, открытые в банке по выбору получателей денег. </w:t>
      </w:r>
      <w:r>
        <w:br/>
      </w:r>
      <w:r>
        <w:rPr>
          <w:rFonts w:ascii="Times New Roman"/>
          <w:b w:val="false"/>
          <w:i w:val="false"/>
          <w:color w:val="000000"/>
          <w:sz w:val="28"/>
        </w:rPr>
        <w:t xml:space="preserve">
      В случаях, предусмотренных пунктом 142 Правил исполнения республиканского и местных бюджетов,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марта 2007 года N 225, допускается получение наличных денег по чекам территориальных подразделений казначейства для осуществления выплат, предусмотренных данным пунктом, через кассу государственного учреждения. </w:t>
      </w:r>
      <w:r>
        <w:br/>
      </w:r>
      <w:r>
        <w:rPr>
          <w:rFonts w:ascii="Times New Roman"/>
          <w:b w:val="false"/>
          <w:i w:val="false"/>
          <w:color w:val="000000"/>
          <w:sz w:val="28"/>
        </w:rPr>
        <w:t xml:space="preserve">
      Допускается получение наличных денег по корпоративной платежной карточке с карт-счета государственного учреждения в кассу для выплаты командировочных расходов. При этом, полученные по корпоративной платежной карточке наличные деньги приходуются в кассу государственного учреждения по приходному кассовому ордеру (форма N КО-1), использование этих денег без предварительного их оприходования в кассу не допускается. </w:t>
      </w:r>
      <w:r>
        <w:br/>
      </w:r>
      <w:r>
        <w:rPr>
          <w:rFonts w:ascii="Times New Roman"/>
          <w:b w:val="false"/>
          <w:i w:val="false"/>
          <w:color w:val="000000"/>
          <w:sz w:val="28"/>
        </w:rPr>
        <w:t>
</w:t>
      </w:r>
      <w:r>
        <w:rPr>
          <w:rFonts w:ascii="Times New Roman"/>
          <w:b w:val="false"/>
          <w:i/>
          <w:color w:val="800000"/>
          <w:sz w:val="28"/>
        </w:rPr>
        <w:t xml:space="preserve">       Сноска. Пункт 2 - с изменениями и дополнениями, внесенными приказом Министра финансов РК от 19 марта 2001 года N 146 </w:t>
      </w:r>
      <w:r>
        <w:rPr>
          <w:rFonts w:ascii="Times New Roman"/>
          <w:b w:val="false"/>
          <w:i w:val="false"/>
          <w:color w:val="000000"/>
          <w:sz w:val="28"/>
        </w:rPr>
        <w:t xml:space="preserve">  V011483 </w:t>
      </w:r>
      <w:r>
        <w:rPr>
          <w:rFonts w:ascii="Times New Roman"/>
          <w:b w:val="false"/>
          <w:i/>
          <w:color w:val="800000"/>
          <w:sz w:val="28"/>
        </w:rPr>
        <w:t xml:space="preserve">; в редакции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в редакции - приказом Министра финансов Республики Казахстан от 4 июля 2007 года  </w:t>
      </w:r>
      <w:r>
        <w:rPr>
          <w:rFonts w:ascii="Times New Roman"/>
          <w:b w:val="false"/>
          <w:i w:val="false"/>
          <w:color w:val="000000"/>
          <w:sz w:val="28"/>
        </w:rPr>
        <w:t xml:space="preserve">N 234 </w:t>
      </w:r>
      <w:r>
        <w:rPr>
          <w:rFonts w:ascii="Times New Roman"/>
          <w:b w:val="false"/>
          <w:i/>
          <w:color w:val="800000"/>
          <w:sz w:val="28"/>
        </w:rPr>
        <w:t xml:space="preserve">. </w:t>
      </w:r>
      <w:r>
        <w:br/>
      </w:r>
      <w:r>
        <w:rPr>
          <w:rFonts w:ascii="Times New Roman"/>
          <w:b w:val="false"/>
          <w:i w:val="false"/>
          <w:color w:val="000000"/>
          <w:sz w:val="28"/>
        </w:rPr>
        <w:t xml:space="preserve">
       2-1. Расходы на нужды государственного учреждения осуществляются с применением корпоративной платежной карточки за счет бюджетных денег и денег, получаемых от реализации товаров (работ, услуг), остающихся в распоряжении государственного учреждения. Перечень специфик экономической классификации расходов и размеры, по которым допускается осуществление расчетов с применением корпоративной платежной карточки, установлены приложением 4 к настоящим Правилам. </w:t>
      </w:r>
      <w:r>
        <w:br/>
      </w:r>
      <w:r>
        <w:rPr>
          <w:rFonts w:ascii="Times New Roman"/>
          <w:b w:val="false"/>
          <w:i w:val="false"/>
          <w:color w:val="000000"/>
          <w:sz w:val="28"/>
        </w:rPr>
        <w:t xml:space="preserve">
      При отсутствии по месту расположения государственного учреждения пунктов и устройств по обслуживанию платежных карточек, а также на период изготовления платежных карточек, допускается получение наличных бюджетных денег и денег, получаемых от реализации товаров (работ, услуг), остающихся в распоряжении государственного учреждения, по чекам территориальных подразделений казначейства. При этом получение наличных денег на нужды государственного учреждения осуществляется в объемах и по спецификам экономической классификации расходов, установленных для корпоративных платежных карточек. </w:t>
      </w:r>
      <w:r>
        <w:br/>
      </w:r>
      <w:r>
        <w:rPr>
          <w:rFonts w:ascii="Times New Roman"/>
          <w:b w:val="false"/>
          <w:i w:val="false"/>
          <w:color w:val="000000"/>
          <w:sz w:val="28"/>
        </w:rPr>
        <w:t xml:space="preserve">
      2-2. Допускается осуществление расчетов с применением корпоративной платежной карточки за счет денег: </w:t>
      </w:r>
      <w:r>
        <w:br/>
      </w:r>
      <w:r>
        <w:rPr>
          <w:rFonts w:ascii="Times New Roman"/>
          <w:b w:val="false"/>
          <w:i w:val="false"/>
          <w:color w:val="000000"/>
          <w:sz w:val="28"/>
        </w:rPr>
        <w:t xml:space="preserve">
      от спонсорской, благотворительной помощи в пределах не более 20 месячных расчетных показателей (далее - МРП) в месяц; </w:t>
      </w:r>
      <w:r>
        <w:br/>
      </w:r>
      <w:r>
        <w:rPr>
          <w:rFonts w:ascii="Times New Roman"/>
          <w:b w:val="false"/>
          <w:i w:val="false"/>
          <w:color w:val="000000"/>
          <w:sz w:val="28"/>
        </w:rPr>
        <w:t xml:space="preserve">
      передаваемых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 без ограничения. </w:t>
      </w:r>
      <w:r>
        <w:br/>
      </w:r>
      <w:r>
        <w:rPr>
          <w:rFonts w:ascii="Times New Roman"/>
          <w:b w:val="false"/>
          <w:i w:val="false"/>
          <w:color w:val="000000"/>
          <w:sz w:val="28"/>
        </w:rPr>
        <w:t>
</w:t>
      </w:r>
      <w:r>
        <w:rPr>
          <w:rFonts w:ascii="Times New Roman"/>
          <w:b w:val="false"/>
          <w:i/>
          <w:color w:val="800000"/>
          <w:sz w:val="28"/>
        </w:rPr>
        <w:t xml:space="preserve">       Сноска. Правила дополнены пунктами 2-1, 2-2 </w:t>
      </w:r>
      <w:r>
        <w:rPr>
          <w:rFonts w:ascii="Times New Roman"/>
          <w:b w:val="false"/>
          <w:i/>
          <w:color w:val="800000"/>
          <w:sz w:val="28"/>
        </w:rPr>
        <w:t xml:space="preserve">  - </w:t>
      </w:r>
      <w:r>
        <w:rPr>
          <w:rFonts w:ascii="Times New Roman"/>
          <w:b w:val="false"/>
          <w:i/>
          <w:color w:val="800000"/>
          <w:sz w:val="28"/>
        </w:rPr>
        <w:t xml:space="preserve">  приказом Министра финансов Республики Казахстан от 4 июля 2007 года  </w:t>
      </w:r>
      <w:r>
        <w:rPr>
          <w:rFonts w:ascii="Times New Roman"/>
          <w:b w:val="false"/>
          <w:i w:val="false"/>
          <w:color w:val="000000"/>
          <w:sz w:val="28"/>
        </w:rPr>
        <w:t xml:space="preserve">N 234 </w:t>
      </w:r>
      <w:r>
        <w:rPr>
          <w:rFonts w:ascii="Times New Roman"/>
          <w:b w:val="false"/>
          <w:i/>
          <w:color w:val="800000"/>
          <w:sz w:val="28"/>
        </w:rPr>
        <w:t xml:space="preserve">. </w:t>
      </w:r>
      <w:r>
        <w:br/>
      </w:r>
      <w:r>
        <w:rPr>
          <w:rFonts w:ascii="Times New Roman"/>
          <w:b w:val="false"/>
          <w:i w:val="false"/>
          <w:color w:val="000000"/>
          <w:sz w:val="28"/>
        </w:rPr>
        <w:t xml:space="preserve">
      3.  </w:t>
      </w:r>
      <w:r>
        <w:rPr>
          <w:rFonts w:ascii="Times New Roman"/>
          <w:b w:val="false"/>
          <w:i/>
          <w:color w:val="800000"/>
          <w:sz w:val="28"/>
        </w:rPr>
        <w:t xml:space="preserve">исключен </w:t>
      </w:r>
      <w:r>
        <w:br/>
      </w:r>
      <w:r>
        <w:rPr>
          <w:rFonts w:ascii="Times New Roman"/>
          <w:b w:val="false"/>
          <w:i w:val="false"/>
          <w:color w:val="000000"/>
          <w:sz w:val="28"/>
        </w:rPr>
        <w:t>
</w:t>
      </w:r>
      <w:r>
        <w:rPr>
          <w:rFonts w:ascii="Times New Roman"/>
          <w:b w:val="false"/>
          <w:i/>
          <w:color w:val="800000"/>
          <w:sz w:val="28"/>
        </w:rPr>
        <w:t xml:space="preserve">      Сноска. Пункт 3 исключен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4.  </w:t>
      </w:r>
      <w:r>
        <w:rPr>
          <w:rFonts w:ascii="Times New Roman"/>
          <w:b w:val="false"/>
          <w:i/>
          <w:color w:val="800000"/>
          <w:sz w:val="28"/>
        </w:rPr>
        <w:t xml:space="preserve">исключен </w:t>
      </w:r>
      <w:r>
        <w:br/>
      </w:r>
      <w:r>
        <w:rPr>
          <w:rFonts w:ascii="Times New Roman"/>
          <w:b w:val="false"/>
          <w:i w:val="false"/>
          <w:color w:val="000000"/>
          <w:sz w:val="28"/>
        </w:rPr>
        <w:t>
</w:t>
      </w:r>
      <w:r>
        <w:rPr>
          <w:rFonts w:ascii="Times New Roman"/>
          <w:b w:val="false"/>
          <w:i/>
          <w:color w:val="800000"/>
          <w:sz w:val="28"/>
        </w:rPr>
        <w:t xml:space="preserve">      Сноска. Пункт 4 исключен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5. Ежедневный лимит остатка наличных денег в кассе государственного учреждения в случаях, предусмотренных пунктами 2, 2-1, 2-2 настоящих Правил, устанавливается исходя из утвержденной годовой суммы индивидуального плана финансирования государственного учреждения по спецификам 151 "Командировки и служебные разъезды внутри страны" и 152 "Командировки и служебные разъезды за пределы страны" в следующих пределах: </w:t>
      </w:r>
      <w:r>
        <w:br/>
      </w:r>
      <w:r>
        <w:rPr>
          <w:rFonts w:ascii="Times New Roman"/>
          <w:b w:val="false"/>
          <w:i w:val="false"/>
          <w:color w:val="000000"/>
          <w:sz w:val="28"/>
        </w:rPr>
        <w:t xml:space="preserve">
      до 5 миллионов тенге - 50 месячных расчетных показателей; </w:t>
      </w:r>
      <w:r>
        <w:br/>
      </w:r>
      <w:r>
        <w:rPr>
          <w:rFonts w:ascii="Times New Roman"/>
          <w:b w:val="false"/>
          <w:i w:val="false"/>
          <w:color w:val="000000"/>
          <w:sz w:val="28"/>
        </w:rPr>
        <w:t xml:space="preserve">
      от 5 до 20 миллионов тенге - 150 месячных расчетных показателей; </w:t>
      </w:r>
      <w:r>
        <w:br/>
      </w:r>
      <w:r>
        <w:rPr>
          <w:rFonts w:ascii="Times New Roman"/>
          <w:b w:val="false"/>
          <w:i w:val="false"/>
          <w:color w:val="000000"/>
          <w:sz w:val="28"/>
        </w:rPr>
        <w:t xml:space="preserve">
      свыше 20 миллионов тенге - 500 месячных расчетных показателей. </w:t>
      </w:r>
      <w:r>
        <w:br/>
      </w:r>
      <w:r>
        <w:rPr>
          <w:rFonts w:ascii="Times New Roman"/>
          <w:b w:val="false"/>
          <w:i w:val="false"/>
          <w:color w:val="000000"/>
          <w:sz w:val="28"/>
        </w:rPr>
        <w:t xml:space="preserve">
      Остатки наличных денег в кассе государственного учреждения, не сданные в текущем финансовом году для зачисления на бюджетный счет, в обязательном порядке возвращаются в новом финансовом году в соответствующий бюджет по кодам бюджетной классификации доходов 206106 "Возврат неиспользованных средств, ранее полученных из республиканского бюджета" и 206107 "Возврат неиспользованных средств, ранее полученных из местного бюджета". </w:t>
      </w:r>
      <w:r>
        <w:br/>
      </w:r>
      <w:r>
        <w:rPr>
          <w:rFonts w:ascii="Times New Roman"/>
          <w:b w:val="false"/>
          <w:i w:val="false"/>
          <w:color w:val="000000"/>
          <w:sz w:val="28"/>
        </w:rPr>
        <w:t>
</w:t>
      </w:r>
      <w:r>
        <w:rPr>
          <w:rFonts w:ascii="Times New Roman"/>
          <w:b w:val="false"/>
          <w:i/>
          <w:color w:val="800000"/>
          <w:sz w:val="28"/>
        </w:rPr>
        <w:t xml:space="preserve">       Сноска. Пункт 5 - с дополнениями, внесенными приказом Министра финансов РК от 19 марта 2001 года N 146 </w:t>
      </w:r>
      <w:r>
        <w:rPr>
          <w:rFonts w:ascii="Times New Roman"/>
          <w:b w:val="false"/>
          <w:i w:val="false"/>
          <w:color w:val="000000"/>
          <w:sz w:val="28"/>
        </w:rPr>
        <w:t xml:space="preserve">  V011483 </w:t>
      </w:r>
      <w:r>
        <w:rPr>
          <w:rFonts w:ascii="Times New Roman"/>
          <w:b w:val="false"/>
          <w:i/>
          <w:color w:val="800000"/>
          <w:sz w:val="28"/>
        </w:rPr>
        <w:t xml:space="preserve">; в редакции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с изменениями, внесенными приказом Министра финансов Республики Казахстан от 4 июля 2007 года  </w:t>
      </w:r>
      <w:r>
        <w:rPr>
          <w:rFonts w:ascii="Times New Roman"/>
          <w:b w:val="false"/>
          <w:i w:val="false"/>
          <w:color w:val="000000"/>
          <w:sz w:val="28"/>
        </w:rPr>
        <w:t xml:space="preserve">N 234 </w:t>
      </w:r>
      <w:r>
        <w:rPr>
          <w:rFonts w:ascii="Times New Roman"/>
          <w:b w:val="false"/>
          <w:i/>
          <w:color w:val="800000"/>
          <w:sz w:val="28"/>
        </w:rPr>
        <w:t xml:space="preserve">. </w:t>
      </w:r>
      <w:r>
        <w:br/>
      </w:r>
      <w:r>
        <w:rPr>
          <w:rFonts w:ascii="Times New Roman"/>
          <w:b w:val="false"/>
          <w:i w:val="false"/>
          <w:color w:val="000000"/>
          <w:sz w:val="28"/>
        </w:rPr>
        <w:t xml:space="preserve">
      6. Государственные учреждения имеют право хранить в своих кассах наличные деньги, полученные по чеку из банка второго уровня, не более 3-х рабочих дней, не включая день получения денег в обслуживающем банке.  </w:t>
      </w:r>
      <w:r>
        <w:br/>
      </w:r>
      <w:r>
        <w:rPr>
          <w:rFonts w:ascii="Times New Roman"/>
          <w:b w:val="false"/>
          <w:i w:val="false"/>
          <w:color w:val="000000"/>
          <w:sz w:val="28"/>
        </w:rPr>
        <w:t xml:space="preserve">
      7. Принятые государственным учреждением в кассу наличные деньги сдаются, на позднее трех банковских дней со дня их приема в банки второго уровня или организации, имеющие лицензию Национального Банка Республики Казахстан на соответствующие виды банковских операций (далее - банк), для зачисления на соответствующие контрольные счета наличности: для учета операций по поступлениям от реализации государственными учреждениями товаров (работ, услуг) и произведенным по ним платежам; для учета операций по поступлениям от спонсорской, благотворительной помощи для государственных учреждений и производимым за счет них платежам; для учета операций по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 (далее - деньги временного размещения физических или юридических лиц). </w:t>
      </w:r>
      <w:r>
        <w:br/>
      </w:r>
      <w:r>
        <w:rPr>
          <w:rFonts w:ascii="Times New Roman"/>
          <w:b w:val="false"/>
          <w:i w:val="false"/>
          <w:color w:val="000000"/>
          <w:sz w:val="28"/>
        </w:rPr>
        <w:t xml:space="preserve">
      Использование этих средств без предварительной сдачи их на соответствующие контрольные счета наличности не допускается.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2. ПОРЯДОК ПОЛУЧЕНИЯ НАЛИЧНЫХ ДЕНЕГ  </w:t>
      </w:r>
      <w:r>
        <w:br/>
      </w:r>
      <w:r>
        <w:rPr>
          <w:rFonts w:ascii="Times New Roman"/>
          <w:b w:val="false"/>
          <w:i w:val="false"/>
          <w:color w:val="000000"/>
          <w:sz w:val="28"/>
        </w:rPr>
        <w:t>
</w:t>
      </w:r>
      <w:r>
        <w:rPr>
          <w:rFonts w:ascii="Times New Roman"/>
          <w:b/>
          <w:i w:val="false"/>
          <w:color w:val="000080"/>
          <w:sz w:val="28"/>
        </w:rPr>
        <w:t xml:space="preserve">                      В УПОЛНОМОЧЕННЫХ БАНКАХ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Получение государственными учреждениями наличных денег через банки второго уровня или организации, имеющие лицензию Национального Банка Республики Казахстан на соответствующие виды банковских операций, производится в порядке, определенном  </w:t>
      </w:r>
      <w:r>
        <w:rPr>
          <w:rFonts w:ascii="Times New Roman"/>
          <w:b w:val="false"/>
          <w:i w:val="false"/>
          <w:color w:val="000000"/>
          <w:sz w:val="28"/>
        </w:rPr>
        <w:t xml:space="preserve">Правилами </w:t>
      </w:r>
      <w:r>
        <w:rPr>
          <w:rFonts w:ascii="Times New Roman"/>
          <w:b w:val="false"/>
          <w:i w:val="false"/>
          <w:color w:val="000000"/>
          <w:sz w:val="28"/>
        </w:rPr>
        <w:t xml:space="preserve">исполнения республиканского и местных бюджетов, утвержденными постановлением Правительства Республики Казахстан от 20 марта 2007 года N 225. </w:t>
      </w:r>
      <w:r>
        <w:br/>
      </w:r>
      <w:r>
        <w:rPr>
          <w:rFonts w:ascii="Times New Roman"/>
          <w:b w:val="false"/>
          <w:i w:val="false"/>
          <w:color w:val="000000"/>
          <w:sz w:val="28"/>
        </w:rPr>
        <w:t>
</w:t>
      </w:r>
      <w:r>
        <w:rPr>
          <w:rFonts w:ascii="Times New Roman"/>
          <w:b w:val="false"/>
          <w:i/>
          <w:color w:val="800000"/>
          <w:sz w:val="28"/>
        </w:rPr>
        <w:t xml:space="preserve">       Сноска. Пункт 8 в редакции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9.  </w:t>
      </w:r>
      <w:r>
        <w:rPr>
          <w:rFonts w:ascii="Times New Roman"/>
          <w:b w:val="false"/>
          <w:i/>
          <w:color w:val="800000"/>
          <w:sz w:val="28"/>
        </w:rPr>
        <w:t xml:space="preserve">исключен  </w:t>
      </w:r>
      <w:r>
        <w:br/>
      </w:r>
      <w:r>
        <w:rPr>
          <w:rFonts w:ascii="Times New Roman"/>
          <w:b w:val="false"/>
          <w:i w:val="false"/>
          <w:color w:val="000000"/>
          <w:sz w:val="28"/>
        </w:rPr>
        <w:t>
</w:t>
      </w:r>
      <w:r>
        <w:rPr>
          <w:rFonts w:ascii="Times New Roman"/>
          <w:b w:val="false"/>
          <w:i/>
          <w:color w:val="800000"/>
          <w:sz w:val="28"/>
        </w:rPr>
        <w:t xml:space="preserve">       Сноска. Пункт 9 - с изменениями и дополнениями, внесенными приказом Министра финансов РК от 19 марта 2001 года N 146 </w:t>
      </w:r>
      <w:r>
        <w:rPr>
          <w:rFonts w:ascii="Times New Roman"/>
          <w:b w:val="false"/>
          <w:i w:val="false"/>
          <w:color w:val="000000"/>
          <w:sz w:val="28"/>
        </w:rPr>
        <w:t xml:space="preserve">  V011483 </w:t>
      </w:r>
      <w:r>
        <w:rPr>
          <w:rFonts w:ascii="Times New Roman"/>
          <w:b w:val="false"/>
          <w:i/>
          <w:color w:val="800000"/>
          <w:sz w:val="28"/>
        </w:rPr>
        <w:t xml:space="preserve">; исключен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10.  </w:t>
      </w:r>
      <w:r>
        <w:rPr>
          <w:rFonts w:ascii="Times New Roman"/>
          <w:b w:val="false"/>
          <w:i/>
          <w:color w:val="800000"/>
          <w:sz w:val="28"/>
        </w:rPr>
        <w:t xml:space="preserve">исключен </w:t>
      </w:r>
      <w:r>
        <w:br/>
      </w:r>
      <w:r>
        <w:rPr>
          <w:rFonts w:ascii="Times New Roman"/>
          <w:b w:val="false"/>
          <w:i w:val="false"/>
          <w:color w:val="000000"/>
          <w:sz w:val="28"/>
        </w:rPr>
        <w:t>
</w:t>
      </w:r>
      <w:r>
        <w:rPr>
          <w:rFonts w:ascii="Times New Roman"/>
          <w:b w:val="false"/>
          <w:i/>
          <w:color w:val="800000"/>
          <w:sz w:val="28"/>
        </w:rPr>
        <w:t xml:space="preserve">      Сноска. Пункт 10 исключен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11. При получении наличных денег в банке кассир государственного учреждения или лицо, его заменяющее, обязан пересчитать полистно общую полученную сумму в присутствии контролера банка и убедиться, что она соответствует сумме, указанной в чеке. Если кассир не пересчитал полистно полученную сумму наличных денег в присутствии контролера банка, то впоследствии при обнаружении недостачи он несет ответственность.  </w:t>
      </w:r>
      <w:r>
        <w:br/>
      </w:r>
      <w:r>
        <w:rPr>
          <w:rFonts w:ascii="Times New Roman"/>
          <w:b w:val="false"/>
          <w:i w:val="false"/>
          <w:color w:val="000000"/>
          <w:sz w:val="28"/>
        </w:rPr>
        <w:t xml:space="preserve">
      12. Полученные в уполномоченном банке наличные деньги приходуются в кассу государственного учреждения в тот же день, для чего кассиром выписывается приходный кассовый ордер (форма N КО-1). Приходный кассовый ордер до передачи в кассу регистрируется бухгалтерской службой в журнале регистрации приходных и расходных кассовых ордеров (форма N КО-3а).  </w:t>
      </w:r>
      <w:r>
        <w:br/>
      </w:r>
      <w:r>
        <w:rPr>
          <w:rFonts w:ascii="Times New Roman"/>
          <w:b w:val="false"/>
          <w:i w:val="false"/>
          <w:color w:val="000000"/>
          <w:sz w:val="28"/>
        </w:rPr>
        <w:t xml:space="preserve">
      Кроме того, на оборотной стороне корешка чековой книжки делается запись об оприходовании наличных денег в кассу с указанием номера и даты приходного ордера за подписью главного бухгалтера, которая подтверждается подписью ответственного работника территориального органа Казначейства. &lt;*&gt; </w:t>
      </w:r>
      <w:r>
        <w:br/>
      </w:r>
      <w:r>
        <w:rPr>
          <w:rFonts w:ascii="Times New Roman"/>
          <w:b w:val="false"/>
          <w:i w:val="false"/>
          <w:color w:val="000000"/>
          <w:sz w:val="28"/>
        </w:rPr>
        <w:t>
</w:t>
      </w:r>
      <w:r>
        <w:rPr>
          <w:rFonts w:ascii="Times New Roman"/>
          <w:b w:val="false"/>
          <w:i/>
          <w:color w:val="800000"/>
          <w:sz w:val="28"/>
        </w:rPr>
        <w:t xml:space="preserve">       Сноска. Пункт 12 - с изменениями, внесенными приказом Министра финансов РК от 19 марта 2001 года N 146 </w:t>
      </w:r>
      <w:r>
        <w:rPr>
          <w:rFonts w:ascii="Times New Roman"/>
          <w:b w:val="false"/>
          <w:i w:val="false"/>
          <w:color w:val="000000"/>
          <w:sz w:val="28"/>
        </w:rPr>
        <w:t xml:space="preserve">  V011483 </w:t>
      </w:r>
      <w:r>
        <w:rPr>
          <w:rFonts w:ascii="Times New Roman"/>
          <w:b w:val="false"/>
          <w:i/>
          <w:color w:val="800000"/>
          <w:sz w:val="28"/>
        </w:rPr>
        <w:t xml:space="preserve">;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3. ПОРЯДОК ПРИЕМА И ВЫДАЧИ НАЛИЧНЫХ ДЕНЕГ  </w:t>
      </w:r>
      <w:r>
        <w:br/>
      </w:r>
      <w:r>
        <w:rPr>
          <w:rFonts w:ascii="Times New Roman"/>
          <w:b w:val="false"/>
          <w:i w:val="false"/>
          <w:color w:val="000000"/>
          <w:sz w:val="28"/>
        </w:rPr>
        <w:t>
</w:t>
      </w:r>
      <w:r>
        <w:rPr>
          <w:rFonts w:ascii="Times New Roman"/>
          <w:b/>
          <w:i w:val="false"/>
          <w:color w:val="000080"/>
          <w:sz w:val="28"/>
        </w:rPr>
        <w:t xml:space="preserve">                  И ОФОРМЛЕНИЯ КАССОВЫХ ДОКУМЕНТОВ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При приеме банкнот и монет в платежи кассир государственного учреждения или лицо, его заменяющее, обязан руководствоваться признаками и порядком определения платежности денежных знаков, установленными Национальным Банком Республики Казахстан.  </w:t>
      </w:r>
      <w:r>
        <w:br/>
      </w:r>
      <w:r>
        <w:rPr>
          <w:rFonts w:ascii="Times New Roman"/>
          <w:b w:val="false"/>
          <w:i w:val="false"/>
          <w:color w:val="000000"/>
          <w:sz w:val="28"/>
        </w:rPr>
        <w:t xml:space="preserve">
      Прием наличных денег кассами государственных учреждений производится по приходным кассовым ордерам, подписанным главным бухгалтером или лицом, им уполномоченным.  </w:t>
      </w:r>
      <w:r>
        <w:br/>
      </w:r>
      <w:r>
        <w:rPr>
          <w:rFonts w:ascii="Times New Roman"/>
          <w:b w:val="false"/>
          <w:i w:val="false"/>
          <w:color w:val="000000"/>
          <w:sz w:val="28"/>
        </w:rPr>
        <w:t xml:space="preserve">
      В приеме наличных денег выдается квитанция за подписями главного бухгалтера или лица, им уполномоченного, и кассира, заверенная печатью (штампом) кассира.  </w:t>
      </w:r>
      <w:r>
        <w:br/>
      </w:r>
      <w:r>
        <w:rPr>
          <w:rFonts w:ascii="Times New Roman"/>
          <w:b w:val="false"/>
          <w:i w:val="false"/>
          <w:color w:val="000000"/>
          <w:sz w:val="28"/>
        </w:rPr>
        <w:t xml:space="preserve">
      14. Выдача наличных денег из касс государственных учреждений производится по расходным кассовым ордерам (форма N КО-2) или надлежаще оформленным другим документам, с наложением на этих документах штампа с реквизитами расходного кассового ордера. Документы на выдачу наличных денег должны быть подписаны руководителем и главным бухгалтером государственного учреждения или лицами, ими уполномоченными, и кассиром.  </w:t>
      </w:r>
      <w:r>
        <w:br/>
      </w:r>
      <w:r>
        <w:rPr>
          <w:rFonts w:ascii="Times New Roman"/>
          <w:b w:val="false"/>
          <w:i w:val="false"/>
          <w:color w:val="000000"/>
          <w:sz w:val="28"/>
        </w:rPr>
        <w:t xml:space="preserve">
      В централизованных бухгалтериях, обслуживающих государственные учреждения, на общую сумму выданной заработной платы составляется один расходный кассовый ордер, дата и номер которого проставляется на каждой платежной ведомости.  </w:t>
      </w:r>
      <w:r>
        <w:br/>
      </w:r>
      <w:r>
        <w:rPr>
          <w:rFonts w:ascii="Times New Roman"/>
          <w:b w:val="false"/>
          <w:i w:val="false"/>
          <w:color w:val="000000"/>
          <w:sz w:val="28"/>
        </w:rPr>
        <w:t xml:space="preserve">
      15. При выдаче денег по расходному кассовому ордеру или заменяющему его документу отдельному лицу кассир или лицо, его заменяющее, требует предъявления документа, удостоверяющего личность получателя, записывает наименование и номер документа, кем и когда он выдан, и изымает расписку получателя. Если заменяющий расходный кассовый ордер документ составлен на выдачу наличных денежных средств нескольким лицам, то получатели также предъявляют документы, удостоверяющие их личность, и расписываются в соответствующей графе платежных документов.  </w:t>
      </w:r>
      <w:r>
        <w:br/>
      </w:r>
      <w:r>
        <w:rPr>
          <w:rFonts w:ascii="Times New Roman"/>
          <w:b w:val="false"/>
          <w:i w:val="false"/>
          <w:color w:val="000000"/>
          <w:sz w:val="28"/>
        </w:rPr>
        <w:t xml:space="preserve">
      В государственных учреждениях выдача денег может производиться по служебному удостоверению, выданному данным государственным учреждением, при наличии на нем фотографии.  </w:t>
      </w:r>
      <w:r>
        <w:br/>
      </w:r>
      <w:r>
        <w:rPr>
          <w:rFonts w:ascii="Times New Roman"/>
          <w:b w:val="false"/>
          <w:i w:val="false"/>
          <w:color w:val="000000"/>
          <w:sz w:val="28"/>
        </w:rPr>
        <w:t xml:space="preserve">
      16. Документом, удостоверяющим личность, является паспорт или удостоверение личности гражданина Республики Казахстан. Документами, заменяющими паспорт, могут быть военный билет Министерства обороны Республики Казахстан, служебное удостоверение военнослужащих вооруженных сил, других войск и воинских формирований, КНБ Республики Казахстан, МВД Республики Казахстан.  </w:t>
      </w:r>
      <w:r>
        <w:br/>
      </w:r>
      <w:r>
        <w:rPr>
          <w:rFonts w:ascii="Times New Roman"/>
          <w:b w:val="false"/>
          <w:i w:val="false"/>
          <w:color w:val="000000"/>
          <w:sz w:val="28"/>
        </w:rPr>
        <w:t xml:space="preserve">
      17. Расписка в получении наличных денег может быть сделана только собственноручно чернилами или пастой шариковых ручек с указанием полученной суммы: тенге - прописью, тиын - цифрами. При получении наличных денег по ведомости сумма прописью не указывается.  </w:t>
      </w:r>
      <w:r>
        <w:br/>
      </w:r>
      <w:r>
        <w:rPr>
          <w:rFonts w:ascii="Times New Roman"/>
          <w:b w:val="false"/>
          <w:i w:val="false"/>
          <w:color w:val="000000"/>
          <w:sz w:val="28"/>
        </w:rPr>
        <w:t xml:space="preserve">
      18. Выдача наличных денег лицам, не состоящим в списочном составе государственного учреждения, производится по расходным кассовым ордерам, выписываемым отдельно на каждое лицо, или по отдельной ведомости на основании заключенных договоров.  </w:t>
      </w:r>
      <w:r>
        <w:br/>
      </w:r>
      <w:r>
        <w:rPr>
          <w:rFonts w:ascii="Times New Roman"/>
          <w:b w:val="false"/>
          <w:i w:val="false"/>
          <w:color w:val="000000"/>
          <w:sz w:val="28"/>
        </w:rPr>
        <w:t xml:space="preserve">
      19. Выдачу наличных денег кассир или лицо, его заменяющее, производит только лицу, указанному в расходном кассовом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бухгалтерской службой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 Доверенность остается у кассира и прикрепляется к расходному кассовому ордеру или ведомости.  </w:t>
      </w:r>
      <w:r>
        <w:br/>
      </w:r>
      <w:r>
        <w:rPr>
          <w:rFonts w:ascii="Times New Roman"/>
          <w:b w:val="false"/>
          <w:i w:val="false"/>
          <w:color w:val="000000"/>
          <w:sz w:val="28"/>
        </w:rPr>
        <w:t xml:space="preserve">
      20. При выдаче лицу, не имеющему возможности по болезни или по другим причинам расписаться лично, по его просьбе согласно доверенности, оформленной в установленном порядке, за него может расписаться другое лицо, за исключением работников бухгалтерской службы или кассы данного государственного учреждения. На расходном кассовом ордере указываются наименование, номер, дата и место выдачи документа, удостоверяющего личность фактического получателя наличных денежных средств, и лица, за него расписавшегося.  </w:t>
      </w:r>
      <w:r>
        <w:br/>
      </w:r>
      <w:r>
        <w:rPr>
          <w:rFonts w:ascii="Times New Roman"/>
          <w:b w:val="false"/>
          <w:i w:val="false"/>
          <w:color w:val="000000"/>
          <w:sz w:val="28"/>
        </w:rPr>
        <w:t xml:space="preserve">
      21. Оплата труда, выплата пособий по временной нетрудоспособности, стипендий, премий производится кассиром по платежным (расчетно-платежным) ведомостям без составления расходного кассового ордера на каждого получателя.  </w:t>
      </w:r>
      <w:r>
        <w:br/>
      </w:r>
      <w:r>
        <w:rPr>
          <w:rFonts w:ascii="Times New Roman"/>
          <w:b w:val="false"/>
          <w:i w:val="false"/>
          <w:color w:val="000000"/>
          <w:sz w:val="28"/>
        </w:rPr>
        <w:t xml:space="preserve">
      22. На титульном (заглавном) листе платежной (расчетно-платежной) ведомости делается разрешительная надпись о выдаче наличных денег, за подписями руководителя и главного бухгалтера государственного учреждения или лиц, ими уполномоченных, с указанием сроков выдачи наличных денег и суммы прописью.  </w:t>
      </w:r>
      <w:r>
        <w:br/>
      </w:r>
      <w:r>
        <w:rPr>
          <w:rFonts w:ascii="Times New Roman"/>
          <w:b w:val="false"/>
          <w:i w:val="false"/>
          <w:color w:val="000000"/>
          <w:sz w:val="28"/>
        </w:rPr>
        <w:t xml:space="preserve">
      В аналогичном порядке могут оформляться и разовые выдачи наличных денег на заработную плату (при уходе в отпуск, по болезни и другим причинам), а также выдача депонированных сумм и наличных денег в подотчет на расходы, связанные со служебными командировками, нескольким лицам.  </w:t>
      </w:r>
      <w:r>
        <w:br/>
      </w:r>
      <w:r>
        <w:rPr>
          <w:rFonts w:ascii="Times New Roman"/>
          <w:b w:val="false"/>
          <w:i w:val="false"/>
          <w:color w:val="000000"/>
          <w:sz w:val="28"/>
        </w:rPr>
        <w:t xml:space="preserve">
      Разовые выдачи наличных денег на заработную плату отдельным лицам производятся, как правило, по расходным кассовым ордерам.  </w:t>
      </w:r>
      <w:r>
        <w:br/>
      </w:r>
      <w:r>
        <w:rPr>
          <w:rFonts w:ascii="Times New Roman"/>
          <w:b w:val="false"/>
          <w:i w:val="false"/>
          <w:color w:val="000000"/>
          <w:sz w:val="28"/>
        </w:rPr>
        <w:t xml:space="preserve">
      23. По истечении установленных сроков выплаты заработной платы, премий, пособий по временной нетрудоспособности кассир должен:  </w:t>
      </w:r>
      <w:r>
        <w:br/>
      </w:r>
      <w:r>
        <w:rPr>
          <w:rFonts w:ascii="Times New Roman"/>
          <w:b w:val="false"/>
          <w:i w:val="false"/>
          <w:color w:val="000000"/>
          <w:sz w:val="28"/>
        </w:rPr>
        <w:t xml:space="preserve">
      1) в платежной ведомости против фамилий лиц, которым не произведены выплаты, поставить штамп или сделать отметку от руки "Депонировано";  </w:t>
      </w:r>
      <w:r>
        <w:br/>
      </w:r>
      <w:r>
        <w:rPr>
          <w:rFonts w:ascii="Times New Roman"/>
          <w:b w:val="false"/>
          <w:i w:val="false"/>
          <w:color w:val="000000"/>
          <w:sz w:val="28"/>
        </w:rPr>
        <w:t xml:space="preserve">
      2) составить реестр депонированных сумм;  </w:t>
      </w:r>
      <w:r>
        <w:br/>
      </w:r>
      <w:r>
        <w:rPr>
          <w:rFonts w:ascii="Times New Roman"/>
          <w:b w:val="false"/>
          <w:i w:val="false"/>
          <w:color w:val="000000"/>
          <w:sz w:val="28"/>
        </w:rPr>
        <w:t xml:space="preserve">
      3) в конце ведомости сделать надпись о фактически выплаченной сумме и о неполученной сумме заработной платы, премии, пособий по временной нетрудоспособности, подлежащих депонированию, сверить эти суммы с общим итогом по платежной ведомости и скрепить своей подписью. Если наличные деньги выдавались не кассиром, а другим лицом, то на ведомости дополнительно делается надпись: "Деньги по ведомости выдавал (подпись)". Выдача наличных денег кассиром и раздатчиком по одной ведомости запрещается;  </w:t>
      </w:r>
      <w:r>
        <w:br/>
      </w:r>
      <w:r>
        <w:rPr>
          <w:rFonts w:ascii="Times New Roman"/>
          <w:b w:val="false"/>
          <w:i w:val="false"/>
          <w:color w:val="000000"/>
          <w:sz w:val="28"/>
        </w:rPr>
        <w:t xml:space="preserve">
      4) записать в кассовую книгу, фактически выплаченную сумму и поставить на ведомости штамп: "Расходный кассовый ордер N __". Бухгалтерская служба производит проверку отметок, сделанных кассирами в платежных ведомостях, и подсчет выданных и депонированных по ним сумм.  </w:t>
      </w:r>
      <w:r>
        <w:br/>
      </w:r>
      <w:r>
        <w:rPr>
          <w:rFonts w:ascii="Times New Roman"/>
          <w:b w:val="false"/>
          <w:i w:val="false"/>
          <w:color w:val="000000"/>
          <w:sz w:val="28"/>
        </w:rPr>
        <w:t xml:space="preserve">
      Депонированные суммы сдаются в уполномоченный банк, и на сданные суммы составляется один общий расходный кассовый ордер, служащий основанием для выписки объявления на взнос наличными с обязательным указанием 12-значного кода бюджетной классификации. </w:t>
      </w:r>
      <w:r>
        <w:br/>
      </w:r>
      <w:r>
        <w:rPr>
          <w:rFonts w:ascii="Times New Roman"/>
          <w:b w:val="false"/>
          <w:i w:val="false"/>
          <w:color w:val="000000"/>
          <w:sz w:val="28"/>
        </w:rPr>
        <w:t>
</w:t>
      </w:r>
      <w:r>
        <w:rPr>
          <w:rFonts w:ascii="Times New Roman"/>
          <w:b w:val="false"/>
          <w:i/>
          <w:color w:val="800000"/>
          <w:sz w:val="28"/>
        </w:rPr>
        <w:t xml:space="preserve">       Сноска. В пункт 23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24. Приходные кассовые ордера и квитанции к ним, а также расходные кассовые ордера и заменяющие их документы должны быть заполнены бухгалтерской службой четко и ясно чернилами или пастой шариковых ручек, или выписаны на машине (пишущей, вычислительной). Никаких подчисток, помарок или исправлений, хотя бы и оговоренных, в этих документах не допускается. Допускается использование бланков кассовых документов, заполненных с использованием компьютерных систем и специального программного обеспечения при условии наличия в них реквизитов предусмотренных Альбомом форм бухгалтерской документации для государственных учреждений,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Департамента казначейства Министерства финансов Республики Казахстан от 1 декабря 1998 года N 548. </w:t>
      </w:r>
      <w:r>
        <w:br/>
      </w:r>
      <w:r>
        <w:rPr>
          <w:rFonts w:ascii="Times New Roman"/>
          <w:b w:val="false"/>
          <w:i w:val="false"/>
          <w:color w:val="000000"/>
          <w:sz w:val="28"/>
        </w:rPr>
        <w:t xml:space="preserve">
      В расходных кассовых ордерах указывается основание для их составления и перечисляются прилагаемые к ним документы.  </w:t>
      </w:r>
      <w:r>
        <w:br/>
      </w:r>
      <w:r>
        <w:rPr>
          <w:rFonts w:ascii="Times New Roman"/>
          <w:b w:val="false"/>
          <w:i w:val="false"/>
          <w:color w:val="000000"/>
          <w:sz w:val="28"/>
        </w:rPr>
        <w:t xml:space="preserve">
      Выдача расходных кассовых ордеров или заменяющих их документов на руки лицам, получающим наличные деньги, запрещается. </w:t>
      </w:r>
      <w:r>
        <w:br/>
      </w:r>
      <w:r>
        <w:rPr>
          <w:rFonts w:ascii="Times New Roman"/>
          <w:b w:val="false"/>
          <w:i w:val="false"/>
          <w:color w:val="000000"/>
          <w:sz w:val="28"/>
        </w:rPr>
        <w:t>
</w:t>
      </w:r>
      <w:r>
        <w:rPr>
          <w:rFonts w:ascii="Times New Roman"/>
          <w:b w:val="false"/>
          <w:i/>
          <w:color w:val="800000"/>
          <w:sz w:val="28"/>
        </w:rPr>
        <w:t xml:space="preserve">       Сноска. В пункт 24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25. При получении приходных и расходных кассовых ордеров или заменяющих их документов кассир или лицо, его заменяющее, обязан проверить:  </w:t>
      </w:r>
      <w:r>
        <w:br/>
      </w:r>
      <w:r>
        <w:rPr>
          <w:rFonts w:ascii="Times New Roman"/>
          <w:b w:val="false"/>
          <w:i w:val="false"/>
          <w:color w:val="000000"/>
          <w:sz w:val="28"/>
        </w:rPr>
        <w:t xml:space="preserve">
      1) наличие и подлинность на документах подписи главного бухгалтера, а на расходном кассовом ордере или заменяющем его документе - разрешительной подписи руководителя государственного учреждения или лиц, ими уполномоченных;  </w:t>
      </w:r>
      <w:r>
        <w:br/>
      </w:r>
      <w:r>
        <w:rPr>
          <w:rFonts w:ascii="Times New Roman"/>
          <w:b w:val="false"/>
          <w:i w:val="false"/>
          <w:color w:val="000000"/>
          <w:sz w:val="28"/>
        </w:rPr>
        <w:t xml:space="preserve">
      2) правильность оформления документов;  </w:t>
      </w:r>
      <w:r>
        <w:br/>
      </w:r>
      <w:r>
        <w:rPr>
          <w:rFonts w:ascii="Times New Roman"/>
          <w:b w:val="false"/>
          <w:i w:val="false"/>
          <w:color w:val="000000"/>
          <w:sz w:val="28"/>
        </w:rPr>
        <w:t xml:space="preserve">
      3) наличие перечисленных в документах приложений. В случае несоблюдения хотя бы одного из этих требований кассир возвращает документы в бухгалтерскую службу для надлежащего оформления.  </w:t>
      </w:r>
      <w:r>
        <w:br/>
      </w:r>
      <w:r>
        <w:rPr>
          <w:rFonts w:ascii="Times New Roman"/>
          <w:b w:val="false"/>
          <w:i w:val="false"/>
          <w:color w:val="000000"/>
          <w:sz w:val="28"/>
        </w:rPr>
        <w:t xml:space="preserve">
      Приходные и расходные кассовые ордера или заменяющие их документы вместе с приложениями подлежат обязательному гашению штампом или подписью от руки "Получено" или "Оплачено" с указанием числа, месяца, года.  </w:t>
      </w:r>
      <w:r>
        <w:br/>
      </w:r>
      <w:r>
        <w:rPr>
          <w:rFonts w:ascii="Times New Roman"/>
          <w:b w:val="false"/>
          <w:i w:val="false"/>
          <w:color w:val="000000"/>
          <w:sz w:val="28"/>
        </w:rPr>
        <w:t xml:space="preserve">
      26. Расходные кассовые ордера, оформленные на платежных (расчетно-платежных) ведомостях на выплату заработной платы, регистрируются после ее выдачи.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4. ПОРЯДОК ВЕДЕНИЯ КАССОВОЙ КНИГИ,  </w:t>
      </w:r>
      <w:r>
        <w:br/>
      </w:r>
      <w:r>
        <w:rPr>
          <w:rFonts w:ascii="Times New Roman"/>
          <w:b w:val="false"/>
          <w:i w:val="false"/>
          <w:color w:val="000000"/>
          <w:sz w:val="28"/>
        </w:rPr>
        <w:t>
</w:t>
      </w:r>
      <w:r>
        <w:rPr>
          <w:rFonts w:ascii="Times New Roman"/>
          <w:b/>
          <w:i w:val="false"/>
          <w:color w:val="000080"/>
          <w:sz w:val="28"/>
        </w:rPr>
        <w:t xml:space="preserve">                    КНИГИ ИСПОЛЬЗОВАНИЯ ДЕНЕГ И  </w:t>
      </w:r>
      <w:r>
        <w:br/>
      </w:r>
      <w:r>
        <w:rPr>
          <w:rFonts w:ascii="Times New Roman"/>
          <w:b w:val="false"/>
          <w:i w:val="false"/>
          <w:color w:val="000000"/>
          <w:sz w:val="28"/>
        </w:rPr>
        <w:t>
</w:t>
      </w:r>
      <w:r>
        <w:rPr>
          <w:rFonts w:ascii="Times New Roman"/>
          <w:b/>
          <w:i w:val="false"/>
          <w:color w:val="000080"/>
          <w:sz w:val="28"/>
        </w:rPr>
        <w:t xml:space="preserve">                       ПРАВИЛА ХРАНЕНИЯ ДЕНЕГ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Для осуществления расчетов наличными деньгами каждое государственное учреждение должно вести кассовую книгу по установленной форме N КО-4 или по форме N 440, если в государственном учреждении имеются денежные операции по бюджетным средствам и средствам, получаемым от реализации товаров (работ, услуг), в виде спонсорской и благотворительной помощи, денег временного размещения физических или юридических лиц.  </w:t>
      </w:r>
      <w:r>
        <w:br/>
      </w:r>
      <w:r>
        <w:rPr>
          <w:rFonts w:ascii="Times New Roman"/>
          <w:b w:val="false"/>
          <w:i w:val="false"/>
          <w:color w:val="000000"/>
          <w:sz w:val="28"/>
        </w:rPr>
        <w:t xml:space="preserve">
      28. Каждое государственное учреждение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  </w:t>
      </w:r>
      <w:r>
        <w:br/>
      </w:r>
      <w:r>
        <w:rPr>
          <w:rFonts w:ascii="Times New Roman"/>
          <w:b w:val="false"/>
          <w:i w:val="false"/>
          <w:color w:val="000000"/>
          <w:sz w:val="28"/>
        </w:rPr>
        <w:t xml:space="preserve">
      Записи в кассовой книге ведутся в 2 экземплярах через копировальную бумагу шариковой ручкой или чернилами. Вторые экземпляры листов должны быть отрывными и служат отчетом кассира. Первые экземпляры листов остаются в кассовой книге. Первые и вторые экземпляры листов нумеруются одинаковыми номерами.  </w:t>
      </w:r>
      <w:r>
        <w:br/>
      </w:r>
      <w:r>
        <w:rPr>
          <w:rFonts w:ascii="Times New Roman"/>
          <w:b w:val="false"/>
          <w:i w:val="false"/>
          <w:color w:val="000000"/>
          <w:sz w:val="28"/>
        </w:rPr>
        <w:t xml:space="preserve">
      Подчистки и неоговоренные исправления в кассовой книге не допускаются. Исправление ошибки в книге должно быть оговорено надписью "Исправлено" и подтверждено подписями кассира и главного бухгалтера государственного учреждения или лица, его заменяющего, с указанием даты исправления.  </w:t>
      </w:r>
      <w:r>
        <w:br/>
      </w:r>
      <w:r>
        <w:rPr>
          <w:rFonts w:ascii="Times New Roman"/>
          <w:b w:val="false"/>
          <w:i w:val="false"/>
          <w:color w:val="000000"/>
          <w:sz w:val="28"/>
        </w:rPr>
        <w:t xml:space="preserve">
      29. Записи в кассовую книгу производятся кассиром или лицом, его заменяющим, сразу же после получения или выдачи наличных денег по каждому ордеру или заменяющему его документу. Ежедневно, в конце рабочего дня, кассир подсчитывает итоги операций за день, выводит остаток наличных денег в кассе на следующее число и передает в бухгалтерскую службу в качестве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 Одновременно кассир сверяет остаток наличных денег в кассе с фактическим наличием денег. </w:t>
      </w:r>
      <w:r>
        <w:br/>
      </w:r>
      <w:r>
        <w:rPr>
          <w:rFonts w:ascii="Times New Roman"/>
          <w:b w:val="false"/>
          <w:i w:val="false"/>
          <w:color w:val="000000"/>
          <w:sz w:val="28"/>
        </w:rPr>
        <w:t xml:space="preserve">
      При условии соблюдения законодательства о бухгалтерском учете и финансовой отчетности в государственных учреждениях и обеспечения полной сохранности приходных и расходных кассовых документов кассовая книга может вестись в электронном виде. </w:t>
      </w:r>
      <w:r>
        <w:br/>
      </w:r>
      <w:r>
        <w:rPr>
          <w:rFonts w:ascii="Times New Roman"/>
          <w:b w:val="false"/>
          <w:i w:val="false"/>
          <w:color w:val="000000"/>
          <w:sz w:val="28"/>
        </w:rPr>
        <w:t xml:space="preserve">
      Кассир после получения компьютерных распечаток проверяет правильность составления документов, подписывает и передает в бухгалтерию первый экземпляр отчета кассира вместе с приходными и расходными кассовыми документами, второй экземпляр отчета остается у кассира. </w:t>
      </w:r>
      <w:r>
        <w:br/>
      </w:r>
      <w:r>
        <w:rPr>
          <w:rFonts w:ascii="Times New Roman"/>
          <w:b w:val="false"/>
          <w:i w:val="false"/>
          <w:color w:val="000000"/>
          <w:sz w:val="28"/>
        </w:rPr>
        <w:t xml:space="preserve">
      По окончании финансового года кассиром на основании вторых экземпляров отчета формируется кассовая книга, которая должна быть прошнурована, пронумерована и заверена печатью государственного учреждения. Количество листов заверяется подписями руководителя и главного бухгалтера. </w:t>
      </w:r>
      <w:r>
        <w:br/>
      </w:r>
      <w:r>
        <w:rPr>
          <w:rFonts w:ascii="Times New Roman"/>
          <w:b w:val="false"/>
          <w:i w:val="false"/>
          <w:color w:val="000000"/>
          <w:sz w:val="28"/>
        </w:rPr>
        <w:t xml:space="preserve">
      В случае ведения кассовой книги в электронном виде, производится проверка правильности работы программных средств обработки кассовых документов и соответствия заполняемых форм Альбому форм бухгалтерской документации для государственных учреждений, утвержденному  </w:t>
      </w:r>
      <w:r>
        <w:rPr>
          <w:rFonts w:ascii="Times New Roman"/>
          <w:b w:val="false"/>
          <w:i w:val="false"/>
          <w:color w:val="000000"/>
          <w:sz w:val="28"/>
        </w:rPr>
        <w:t xml:space="preserve">приказом </w:t>
      </w:r>
      <w:r>
        <w:rPr>
          <w:rFonts w:ascii="Times New Roman"/>
          <w:b w:val="false"/>
          <w:i w:val="false"/>
          <w:color w:val="000000"/>
          <w:sz w:val="28"/>
        </w:rPr>
        <w:t xml:space="preserve">Департамента казначейства Министерства финансов Республики Казахстан от 1 декабря 1998 года N 548. </w:t>
      </w:r>
      <w:r>
        <w:br/>
      </w:r>
      <w:r>
        <w:rPr>
          <w:rFonts w:ascii="Times New Roman"/>
          <w:b w:val="false"/>
          <w:i w:val="false"/>
          <w:color w:val="000000"/>
          <w:sz w:val="28"/>
        </w:rPr>
        <w:t>
</w:t>
      </w:r>
      <w:r>
        <w:rPr>
          <w:rFonts w:ascii="Times New Roman"/>
          <w:b w:val="false"/>
          <w:i/>
          <w:color w:val="800000"/>
          <w:sz w:val="28"/>
        </w:rPr>
        <w:t xml:space="preserve">       Сноска. В пункт 29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30. Выдача наличных денег из кассы, не подтвержденная распиской получателя в расходном кассовом ордере или в другом заменяющем его документе, в оправдание остатка наличных денег в кассе не принимается. Эта сумма считается недостачей и взыскивается с кассира. Наличные деньги, не оправданные приходными кассовыми ордерами, считаются излишком кассы и зачисляются в доход соответствующего бюджета по кодам бюджетной классификации поступлений 204113 "Прочие штрафы, пени, санкции, взыскания, налагаемые государственными учреждениями, финансируемыми из республиканского бюджета", 204114 "Прочие штрафы, пени, санкции, взыскания, налагаемые государственными учреждениями, финансируемыми из местного бюджета". </w:t>
      </w:r>
      <w:r>
        <w:br/>
      </w:r>
      <w:r>
        <w:rPr>
          <w:rFonts w:ascii="Times New Roman"/>
          <w:b w:val="false"/>
          <w:i w:val="false"/>
          <w:color w:val="000000"/>
          <w:sz w:val="28"/>
        </w:rPr>
        <w:t>
</w:t>
      </w:r>
      <w:r>
        <w:rPr>
          <w:rFonts w:ascii="Times New Roman"/>
          <w:b w:val="false"/>
          <w:i/>
          <w:color w:val="800000"/>
          <w:sz w:val="28"/>
        </w:rPr>
        <w:t xml:space="preserve">       Сноска. В пункт 30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31. Наличные деньги, полученные государственными учреждениями в банках, расходуются строго по целевому назначению. Для контроля за учетом целевого использования наличных денег всем государственным учреждениям необходимо вести книгу контроля использования наличных денег по целевому назначению по форме N 453 (приложение N 2) для бюджетных средств и книгу контроля использования наличных денег по целевому назначению, поступивших от реализации товаров (работ, услуг), в виде спонсорской и благотворительной помощи, денег временного размещения физических или юридических лиц по форме N 454 (приложение N 3). По двум книгам показываются остаток наличных денег на начало месяца, поступление денег, расход и остаток денег на конец месяца по спецификам экономической классификации расходов. Сумма итогов остатков наличных денег по двум книгам, должна соответствовать остатку наличных денег по кассовой книге на конец месяца. Записи в книге ведутся кассиром или лицом, его заменяющим. </w:t>
      </w:r>
      <w:r>
        <w:br/>
      </w:r>
      <w:r>
        <w:rPr>
          <w:rFonts w:ascii="Times New Roman"/>
          <w:b w:val="false"/>
          <w:i w:val="false"/>
          <w:color w:val="000000"/>
          <w:sz w:val="28"/>
        </w:rPr>
        <w:t>
</w:t>
      </w:r>
      <w:r>
        <w:rPr>
          <w:rFonts w:ascii="Times New Roman"/>
          <w:b w:val="false"/>
          <w:i/>
          <w:color w:val="800000"/>
          <w:sz w:val="28"/>
        </w:rPr>
        <w:t xml:space="preserve">       Сноска. В пункт 31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32. Контроль за правильным и своевременным ведением кассовой книги и книг контроля использования наличных денег по целевому назначению (приложения N 2 и N 3) возлагается на главного бухгалтера, или лицо, возглавляющее подразделение, обеспечивающее ведение бухгалтерского учета в государственном учреждении.  </w:t>
      </w:r>
      <w:r>
        <w:br/>
      </w:r>
      <w:r>
        <w:rPr>
          <w:rFonts w:ascii="Times New Roman"/>
          <w:b w:val="false"/>
          <w:i w:val="false"/>
          <w:color w:val="000000"/>
          <w:sz w:val="28"/>
        </w:rPr>
        <w:t xml:space="preserve">
      33. Каждое государственное учреждение для осуществления расчетов наличными деньгами должно иметь кассу. Касса - это специально оборудованное в соответствии с техническими требованиями для обеспечения сохранности наличных денег и изолированное помещение, предназначенное для приема, выдачи и временного хранения наличных денег. Руководитель государственного учреждения несет в установленном соответствующим законодательством порядке ответственность в тех случаях, когда по его вине не были созданы необходимые условия, обеспечивающие сохранность наличных денег при их хранении и транспортировке.  </w:t>
      </w:r>
      <w:r>
        <w:br/>
      </w:r>
      <w:r>
        <w:rPr>
          <w:rFonts w:ascii="Times New Roman"/>
          <w:b w:val="false"/>
          <w:i w:val="false"/>
          <w:color w:val="000000"/>
          <w:sz w:val="28"/>
        </w:rPr>
        <w:t xml:space="preserve">
      Помещение кассы должно быть изолировано, а двери в кассу во время совершения операций - заперты с внутренней стороны. Доступ в помещение кассы лицам, не имеющим отношения к ее работе, воспрещается. В каждом государственном учреждении составляется список лиц, имеющих доступ в кассу, который подписывается руководителем и главным бухгалтером.  </w:t>
      </w:r>
      <w:r>
        <w:br/>
      </w:r>
      <w:r>
        <w:rPr>
          <w:rFonts w:ascii="Times New Roman"/>
          <w:b w:val="false"/>
          <w:i w:val="false"/>
          <w:color w:val="000000"/>
          <w:sz w:val="28"/>
        </w:rPr>
        <w:t xml:space="preserve">
      34. Все наличные деньги, чеки и ценные бумаги в государственных учреждениях хранятся, как правило, в сейфах или несгораемых металлических шкафах, а в отдельных случаях - в комбинированных и обычных металлических шкафах, которые по окончании работы кассы закрываются ключом и опечатываются сургучной печатью кассира. Ключи от металлических шкафов и печати хранятся у кассиров, которым запрещается оставлять их в условленных местах, передавать посторонним лицам, либо изготавливать неучтенные дубликаты.  </w:t>
      </w:r>
      <w:r>
        <w:br/>
      </w:r>
      <w:r>
        <w:rPr>
          <w:rFonts w:ascii="Times New Roman"/>
          <w:b w:val="false"/>
          <w:i w:val="false"/>
          <w:color w:val="000000"/>
          <w:sz w:val="28"/>
        </w:rPr>
        <w:t xml:space="preserve">
      Учтенные дубликаты ключей в опечатанных кассирами пакетах, шкатулках и других упаковках хранятся у руководителей государственных учреждений. Не реже одного раза в квартал проводится их комиссионная проверка. При обнаружении утраты ключа руководитель государственного учреждения сообщает о происшествии в органы внутренних дел и принимает меры к немедленной замене замка металлического шкафа.  </w:t>
      </w:r>
      <w:r>
        <w:br/>
      </w:r>
      <w:r>
        <w:rPr>
          <w:rFonts w:ascii="Times New Roman"/>
          <w:b w:val="false"/>
          <w:i w:val="false"/>
          <w:color w:val="000000"/>
          <w:sz w:val="28"/>
        </w:rPr>
        <w:t xml:space="preserve">
      Хранение в кассе наличных денег и других ценностей, не принадлежащих данному государственному учреждению, запрещается.  </w:t>
      </w:r>
      <w:r>
        <w:br/>
      </w:r>
      <w:r>
        <w:rPr>
          <w:rFonts w:ascii="Times New Roman"/>
          <w:b w:val="false"/>
          <w:i w:val="false"/>
          <w:color w:val="000000"/>
          <w:sz w:val="28"/>
        </w:rPr>
        <w:t xml:space="preserve">
      35. Перед открытием помещения кассы и металлических шкафов кассир обязан осмотреть сохранность замков, дверей, оконных решеток и печатей, убедиться в исправности охранной сигнализации.  </w:t>
      </w:r>
      <w:r>
        <w:br/>
      </w:r>
      <w:r>
        <w:rPr>
          <w:rFonts w:ascii="Times New Roman"/>
          <w:b w:val="false"/>
          <w:i w:val="false"/>
          <w:color w:val="000000"/>
          <w:sz w:val="28"/>
        </w:rPr>
        <w:t xml:space="preserve">
      В случае повреждения или снятия печати, поломки замков, дверей и решеток кассир обязан немедленно доложить об этом руководителю государственного учреждения, который сообщает о происшествии в органы внутренних дел и принимает меры к охране кассы до прибытия сотрудников органов внутренних дел. </w:t>
      </w:r>
      <w:r>
        <w:br/>
      </w:r>
      <w:r>
        <w:rPr>
          <w:rFonts w:ascii="Times New Roman"/>
          <w:b w:val="false"/>
          <w:i w:val="false"/>
          <w:color w:val="000000"/>
          <w:sz w:val="28"/>
        </w:rPr>
        <w:t xml:space="preserve">
      В этом случае руководитель, главный бухгалтер или лица, их заменяющие, а также кассир государственного учреждения после получения разрешения органов внутренних дел производят проверку наличия денег и других ценностей, хранящихся в кассе. Эта проверка должна быть произведена до начала кассовых операций. О результатах проверки составляется акт в 3 экземплярах, который подписывается всеми участвующими в проверке лицами. Первый экземпляр акта передается в органы внутренних дел, второй - администратору бюджетных программ, третий - остается у государственного учреждения. </w:t>
      </w:r>
      <w:r>
        <w:br/>
      </w:r>
      <w:r>
        <w:rPr>
          <w:rFonts w:ascii="Times New Roman"/>
          <w:b w:val="false"/>
          <w:i w:val="false"/>
          <w:color w:val="000000"/>
          <w:sz w:val="28"/>
        </w:rPr>
        <w:t>
</w:t>
      </w:r>
      <w:r>
        <w:rPr>
          <w:rFonts w:ascii="Times New Roman"/>
          <w:b w:val="false"/>
          <w:i/>
          <w:color w:val="800000"/>
          <w:sz w:val="28"/>
        </w:rPr>
        <w:t xml:space="preserve">       Сноска. В пункт 35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36. Кассир в соответствии с действующим законодательством о материальной ответственности работающих по трудовому индивидуальному договору несет полную материальную ответственность за сохранность всех принятых им ценностей и за всякий ущерб, причиненный государственному учреждению, как в результате умышленных действий, так и в результате небрежного или недобросовестного отношения к своим обязанностям.  </w:t>
      </w:r>
      <w:r>
        <w:br/>
      </w:r>
      <w:r>
        <w:rPr>
          <w:rFonts w:ascii="Times New Roman"/>
          <w:b w:val="false"/>
          <w:i w:val="false"/>
          <w:color w:val="000000"/>
          <w:sz w:val="28"/>
        </w:rPr>
        <w:t xml:space="preserve">
      37. После издания приказа о назначении кассира на работу, руководитель государственного учреждения обязан под роспись ознакомить кассира с настоящими Правилами, после чего с кассиром или лицом, его заменяющим, заключается письменный договор о его полной материальной ответственности.  </w:t>
      </w:r>
      <w:r>
        <w:br/>
      </w:r>
      <w:r>
        <w:rPr>
          <w:rFonts w:ascii="Times New Roman"/>
          <w:b w:val="false"/>
          <w:i w:val="false"/>
          <w:color w:val="000000"/>
          <w:sz w:val="28"/>
        </w:rPr>
        <w:t xml:space="preserve">
      38. Кассиру запрещается передоверять выполнение порученной ему работы другим лицам.  </w:t>
      </w:r>
      <w:r>
        <w:br/>
      </w:r>
      <w:r>
        <w:rPr>
          <w:rFonts w:ascii="Times New Roman"/>
          <w:b w:val="false"/>
          <w:i w:val="false"/>
          <w:color w:val="000000"/>
          <w:sz w:val="28"/>
        </w:rPr>
        <w:t xml:space="preserve">
      39. В государственных учреждениях, имеющих одного кассира, в случае необходимости временной его замены, исполнение обязанностей кассира возлагается на другого работника по письменному приказу руководителя государственного учреждения. С этим работником заключается письменный договор, предусмотренный пунктом 37 настоящих Правил.  </w:t>
      </w:r>
      <w:r>
        <w:br/>
      </w:r>
      <w:r>
        <w:rPr>
          <w:rFonts w:ascii="Times New Roman"/>
          <w:b w:val="false"/>
          <w:i w:val="false"/>
          <w:color w:val="000000"/>
          <w:sz w:val="28"/>
        </w:rPr>
        <w:t xml:space="preserve">
      В случае внезапного оставления кассиром работы (болезнь и другие причины) находящиеся у него в подотчете ценности немедленно пересчитываются другим лицом, которому они передаются, в присутствии комиссии из лиц, назначенных руководителем государственного учреждения. О результатах пересчета и передачи ценностей составляется акт за подписями указанных лиц.  </w:t>
      </w:r>
      <w:r>
        <w:br/>
      </w:r>
      <w:r>
        <w:rPr>
          <w:rFonts w:ascii="Times New Roman"/>
          <w:b w:val="false"/>
          <w:i w:val="false"/>
          <w:color w:val="000000"/>
          <w:sz w:val="28"/>
        </w:rPr>
        <w:t xml:space="preserve">
      40. Руководители, главные бухгалтеры и другие работники, пользующиеся правом подписи кассовых документов, не могут исполнять обязанности кассиров.  </w:t>
      </w:r>
      <w:r>
        <w:br/>
      </w:r>
      <w:r>
        <w:rPr>
          <w:rFonts w:ascii="Times New Roman"/>
          <w:b w:val="false"/>
          <w:i w:val="false"/>
          <w:color w:val="000000"/>
          <w:sz w:val="28"/>
        </w:rPr>
        <w:t xml:space="preserve">
      В отдельных случаях, по письменному распоряжению руководителя государственного учреждения, обязанности кассира могут исполняться главным бухгалтером или другим работником государственного учреждения с заключением договора о полной материальной ответственности.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5. РЕВИЗИЯ КАССЫ И КОНТРОЛЬ  </w:t>
      </w:r>
      <w:r>
        <w:br/>
      </w:r>
      <w:r>
        <w:rPr>
          <w:rFonts w:ascii="Times New Roman"/>
          <w:b w:val="false"/>
          <w:i w:val="false"/>
          <w:color w:val="000000"/>
          <w:sz w:val="28"/>
        </w:rPr>
        <w:t>
</w:t>
      </w:r>
      <w:r>
        <w:rPr>
          <w:rFonts w:ascii="Times New Roman"/>
          <w:b/>
          <w:i w:val="false"/>
          <w:color w:val="000080"/>
          <w:sz w:val="28"/>
        </w:rPr>
        <w:t xml:space="preserve">               ЗА СОБЛЮДЕНИЕМ КАССОВОЙ ДИСЦИПЛИНЫ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В сроки, установленные руководителем государственного учреждения, но не реже одного раза в квартал, производится внезапная ревизия кассы с полным полистным пересчетом всех наличных денег и проверкой других ценностей, находящихся в кассе. Для производства ревизии кассы приказом руководителя государственного учреждения назначается комиссия, которая составляет акт.  </w:t>
      </w:r>
      <w:r>
        <w:br/>
      </w:r>
      <w:r>
        <w:rPr>
          <w:rFonts w:ascii="Times New Roman"/>
          <w:b w:val="false"/>
          <w:i w:val="false"/>
          <w:color w:val="000000"/>
          <w:sz w:val="28"/>
        </w:rPr>
        <w:t xml:space="preserve">
      42. При обнаружении ревизией недостачи или излишка ценностей в кассе в акте указывается сумма недостачи или излишка и обстоятельства их возникновения.  </w:t>
      </w:r>
      <w:r>
        <w:br/>
      </w:r>
      <w:r>
        <w:rPr>
          <w:rFonts w:ascii="Times New Roman"/>
          <w:b w:val="false"/>
          <w:i w:val="false"/>
          <w:color w:val="000000"/>
          <w:sz w:val="28"/>
        </w:rPr>
        <w:t>
</w:t>
      </w:r>
      <w:r>
        <w:rPr>
          <w:rFonts w:ascii="Times New Roman"/>
          <w:b w:val="false"/>
          <w:i/>
          <w:color w:val="800000"/>
          <w:sz w:val="28"/>
        </w:rPr>
        <w:t xml:space="preserve">       Сноска. В пункт 42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43. Администраторы бюджетных программ, территориальные подразделения центрального уполномоченного органа по внутреннему контролю при проведении ревизии или проверок финансово-хозяйственной деятельности в государственных учреждениях обязательно производят ревизию кассы, особо обращая внимание на обеспечение сохранности наличных денег и ценностей, соблюдение предельного размера использования наличных денег в расчетах, целевого использования наличных денег, выделенных из республиканского и местных бюджетов, а также денег, поступивших от реализации товаров (работ, услуг), в виде спонсорской и благотворительной помощи, денег временного размещения физических или юридических лиц. </w:t>
      </w:r>
      <w:r>
        <w:br/>
      </w:r>
      <w:r>
        <w:rPr>
          <w:rFonts w:ascii="Times New Roman"/>
          <w:b w:val="false"/>
          <w:i w:val="false"/>
          <w:color w:val="000000"/>
          <w:sz w:val="28"/>
        </w:rPr>
        <w:t>
</w:t>
      </w:r>
      <w:r>
        <w:rPr>
          <w:rFonts w:ascii="Times New Roman"/>
          <w:b w:val="false"/>
          <w:i/>
          <w:color w:val="800000"/>
          <w:sz w:val="28"/>
        </w:rPr>
        <w:t xml:space="preserve">       Сноска. В пункт 43 внесены изменения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r>
        <w:br/>
      </w:r>
      <w:r>
        <w:rPr>
          <w:rFonts w:ascii="Times New Roman"/>
          <w:b w:val="false"/>
          <w:i w:val="false"/>
          <w:color w:val="000000"/>
          <w:sz w:val="28"/>
        </w:rPr>
        <w:t xml:space="preserve">
      44. Ответственность за соблюдение кассовой дисциплины возлагается на руководителя государственного учреждения, главного бухгалтера, руководителя финансовой службы и кассира.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1         </w:t>
      </w:r>
    </w:p>
    <w:p>
      <w:pPr>
        <w:spacing w:after="0"/>
        <w:ind w:left="0"/>
        <w:jc w:val="both"/>
      </w:pPr>
      <w:r>
        <w:rPr>
          <w:rFonts w:ascii="Times New Roman"/>
          <w:b w:val="false"/>
          <w:i/>
          <w:color w:val="800000"/>
          <w:sz w:val="28"/>
        </w:rPr>
        <w:t xml:space="preserve">       Сноска. Приложение 1 исключен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2         </w:t>
      </w:r>
    </w:p>
    <w:p>
      <w:pPr>
        <w:spacing w:after="0"/>
        <w:ind w:left="0"/>
        <w:jc w:val="both"/>
      </w:pPr>
      <w:r>
        <w:rPr>
          <w:rFonts w:ascii="Times New Roman"/>
          <w:b w:val="false"/>
          <w:i w:val="false"/>
          <w:color w:val="000000"/>
          <w:sz w:val="28"/>
        </w:rPr>
        <w:t xml:space="preserve">Форма N 453            </w:t>
      </w:r>
      <w:r>
        <w:br/>
      </w: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апреля 2000 года </w:t>
      </w:r>
      <w:r>
        <w:br/>
      </w:r>
      <w:r>
        <w:rPr>
          <w:rFonts w:ascii="Times New Roman"/>
          <w:b w:val="false"/>
          <w:i w:val="false"/>
          <w:color w:val="000000"/>
          <w:sz w:val="28"/>
        </w:rPr>
        <w:t xml:space="preserve">
N 195                  </w:t>
      </w:r>
    </w:p>
    <w:p>
      <w:pPr>
        <w:spacing w:after="0"/>
        <w:ind w:left="0"/>
        <w:jc w:val="both"/>
      </w:pPr>
      <w:r>
        <w:rPr>
          <w:rFonts w:ascii="Times New Roman"/>
          <w:b w:val="false"/>
          <w:i/>
          <w:color w:val="800000"/>
          <w:sz w:val="28"/>
        </w:rPr>
        <w:t xml:space="preserve">       Сноска. Приложение 2 в редакции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Книга </w:t>
      </w:r>
      <w:r>
        <w:br/>
      </w:r>
      <w:r>
        <w:rPr>
          <w:rFonts w:ascii="Times New Roman"/>
          <w:b w:val="false"/>
          <w:i w:val="false"/>
          <w:color w:val="000000"/>
          <w:sz w:val="28"/>
        </w:rPr>
        <w:t>
</w:t>
      </w:r>
      <w:r>
        <w:rPr>
          <w:rFonts w:ascii="Times New Roman"/>
          <w:b/>
          <w:i w:val="false"/>
          <w:color w:val="000000"/>
          <w:sz w:val="28"/>
        </w:rPr>
        <w:t xml:space="preserve">контроля использования наличных денег по целевому назначению </w:t>
      </w:r>
    </w:p>
    <w:p>
      <w:pPr>
        <w:spacing w:after="0"/>
        <w:ind w:left="0"/>
        <w:jc w:val="both"/>
      </w:pPr>
      <w:r>
        <w:rPr>
          <w:rFonts w:ascii="Times New Roman"/>
          <w:b w:val="false"/>
          <w:i w:val="false"/>
          <w:color w:val="000000"/>
          <w:sz w:val="28"/>
        </w:rPr>
        <w:t xml:space="preserve">Наименование государственного учреждения _______________________ </w:t>
      </w:r>
      <w:r>
        <w:br/>
      </w:r>
      <w:r>
        <w:rPr>
          <w:rFonts w:ascii="Times New Roman"/>
          <w:b w:val="false"/>
          <w:i w:val="false"/>
          <w:color w:val="000000"/>
          <w:sz w:val="28"/>
        </w:rPr>
        <w:t xml:space="preserve">
___________ месяц 200__г.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973"/>
        <w:gridCol w:w="973"/>
        <w:gridCol w:w="1693"/>
        <w:gridCol w:w="913"/>
        <w:gridCol w:w="913"/>
        <w:gridCol w:w="913"/>
        <w:gridCol w:w="913"/>
        <w:gridCol w:w="913"/>
        <w:gridCol w:w="913"/>
        <w:gridCol w:w="913"/>
        <w:gridCol w:w="913"/>
      </w:tblGrid>
      <w:tr>
        <w:trPr>
          <w:trHeight w:val="255" w:hRule="atLeast"/>
        </w:trPr>
        <w:tc>
          <w:tcPr>
            <w:tcW w:w="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операции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p>
        </w:tc>
        <w:tc>
          <w:tcPr>
            <w:tcW w:w="1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Поступило (израсходовано) </w:t>
            </w:r>
            <w:r>
              <w:br/>
            </w:r>
            <w:r>
              <w:rPr>
                <w:rFonts w:ascii="Times New Roman"/>
                <w:b w:val="false"/>
                <w:i w:val="false"/>
                <w:color w:val="000000"/>
                <w:sz w:val="20"/>
              </w:rPr>
              <w:t xml:space="preserve">
наличных денег по спецификам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Приход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приходу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Расход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расходу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833"/>
        <w:gridCol w:w="833"/>
        <w:gridCol w:w="833"/>
        <w:gridCol w:w="833"/>
        <w:gridCol w:w="833"/>
        <w:gridCol w:w="2653"/>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Поступило (израсходовано) </w:t>
            </w:r>
            <w:r>
              <w:br/>
            </w:r>
            <w:r>
              <w:rPr>
                <w:rFonts w:ascii="Times New Roman"/>
                <w:b w:val="false"/>
                <w:i w:val="false"/>
                <w:color w:val="000000"/>
                <w:sz w:val="20"/>
              </w:rPr>
              <w:t xml:space="preserve">
наличных денег по спецификам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спецификам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N 3         </w:t>
      </w:r>
    </w:p>
    <w:p>
      <w:pPr>
        <w:spacing w:after="0"/>
        <w:ind w:left="0"/>
        <w:jc w:val="both"/>
      </w:pPr>
      <w:r>
        <w:rPr>
          <w:rFonts w:ascii="Times New Roman"/>
          <w:b w:val="false"/>
          <w:i w:val="false"/>
          <w:color w:val="000000"/>
          <w:sz w:val="28"/>
        </w:rPr>
        <w:t xml:space="preserve">Форма N 454            </w:t>
      </w:r>
      <w:r>
        <w:br/>
      </w: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апреля 2000 года </w:t>
      </w:r>
      <w:r>
        <w:br/>
      </w:r>
      <w:r>
        <w:rPr>
          <w:rFonts w:ascii="Times New Roman"/>
          <w:b w:val="false"/>
          <w:i w:val="false"/>
          <w:color w:val="000000"/>
          <w:sz w:val="28"/>
        </w:rPr>
        <w:t xml:space="preserve">
N 195                  </w:t>
      </w:r>
    </w:p>
    <w:p>
      <w:pPr>
        <w:spacing w:after="0"/>
        <w:ind w:left="0"/>
        <w:jc w:val="both"/>
      </w:pPr>
      <w:r>
        <w:rPr>
          <w:rFonts w:ascii="Times New Roman"/>
          <w:b w:val="false"/>
          <w:i/>
          <w:color w:val="800000"/>
          <w:sz w:val="28"/>
        </w:rPr>
        <w:t xml:space="preserve">       Сноска. Приложение 3 в редакции - приказом Министра финансов Республики Казахстан от 3 апреля 2007 года  </w:t>
      </w:r>
      <w:r>
        <w:rPr>
          <w:rFonts w:ascii="Times New Roman"/>
          <w:b w:val="false"/>
          <w:i w:val="false"/>
          <w:color w:val="000000"/>
          <w:sz w:val="28"/>
        </w:rPr>
        <w:t xml:space="preserve">N 103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Книга </w:t>
      </w:r>
      <w:r>
        <w:br/>
      </w:r>
      <w:r>
        <w:rPr>
          <w:rFonts w:ascii="Times New Roman"/>
          <w:b w:val="false"/>
          <w:i w:val="false"/>
          <w:color w:val="000000"/>
          <w:sz w:val="28"/>
        </w:rPr>
        <w:t>
</w:t>
      </w:r>
      <w:r>
        <w:rPr>
          <w:rFonts w:ascii="Times New Roman"/>
          <w:b/>
          <w:i w:val="false"/>
          <w:color w:val="000000"/>
          <w:sz w:val="28"/>
        </w:rPr>
        <w:t xml:space="preserve">контроля использования наличных денег по целевому назначению, </w:t>
      </w:r>
      <w:r>
        <w:br/>
      </w:r>
      <w:r>
        <w:rPr>
          <w:rFonts w:ascii="Times New Roman"/>
          <w:b w:val="false"/>
          <w:i w:val="false"/>
          <w:color w:val="000000"/>
          <w:sz w:val="28"/>
        </w:rPr>
        <w:t>
</w:t>
      </w:r>
      <w:r>
        <w:rPr>
          <w:rFonts w:ascii="Times New Roman"/>
          <w:b/>
          <w:i w:val="false"/>
          <w:color w:val="000000"/>
          <w:sz w:val="28"/>
        </w:rPr>
        <w:t xml:space="preserve">поступивших от реализации товаров (работ, услуг), в виде </w:t>
      </w:r>
      <w:r>
        <w:br/>
      </w:r>
      <w:r>
        <w:rPr>
          <w:rFonts w:ascii="Times New Roman"/>
          <w:b w:val="false"/>
          <w:i w:val="false"/>
          <w:color w:val="000000"/>
          <w:sz w:val="28"/>
        </w:rPr>
        <w:t>
</w:t>
      </w:r>
      <w:r>
        <w:rPr>
          <w:rFonts w:ascii="Times New Roman"/>
          <w:b/>
          <w:i w:val="false"/>
          <w:color w:val="000000"/>
          <w:sz w:val="28"/>
        </w:rPr>
        <w:t xml:space="preserve">спонсорской и благотворительной помощи, денег временного </w:t>
      </w:r>
      <w:r>
        <w:br/>
      </w:r>
      <w:r>
        <w:rPr>
          <w:rFonts w:ascii="Times New Roman"/>
          <w:b w:val="false"/>
          <w:i w:val="false"/>
          <w:color w:val="000000"/>
          <w:sz w:val="28"/>
        </w:rPr>
        <w:t>
</w:t>
      </w:r>
      <w:r>
        <w:rPr>
          <w:rFonts w:ascii="Times New Roman"/>
          <w:b/>
          <w:i w:val="false"/>
          <w:color w:val="000000"/>
          <w:sz w:val="28"/>
        </w:rPr>
        <w:t xml:space="preserve">размещения физических и юридических лиц  </w:t>
      </w:r>
    </w:p>
    <w:p>
      <w:pPr>
        <w:spacing w:after="0"/>
        <w:ind w:left="0"/>
        <w:jc w:val="both"/>
      </w:pPr>
      <w:r>
        <w:rPr>
          <w:rFonts w:ascii="Times New Roman"/>
          <w:b w:val="false"/>
          <w:i w:val="false"/>
          <w:color w:val="000000"/>
          <w:sz w:val="28"/>
        </w:rPr>
        <w:t xml:space="preserve">Наименование государственного учреждения ________________________ </w:t>
      </w:r>
      <w:r>
        <w:br/>
      </w:r>
      <w:r>
        <w:rPr>
          <w:rFonts w:ascii="Times New Roman"/>
          <w:b w:val="false"/>
          <w:i w:val="false"/>
          <w:color w:val="000000"/>
          <w:sz w:val="28"/>
        </w:rPr>
        <w:t xml:space="preserve">
Код государственного учреждения _________ __________ месяц 200__г.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33"/>
        <w:gridCol w:w="973"/>
        <w:gridCol w:w="1213"/>
        <w:gridCol w:w="853"/>
        <w:gridCol w:w="853"/>
        <w:gridCol w:w="853"/>
        <w:gridCol w:w="853"/>
        <w:gridCol w:w="853"/>
        <w:gridCol w:w="853"/>
        <w:gridCol w:w="853"/>
        <w:gridCol w:w="853"/>
      </w:tblGrid>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операции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Поступило из банка по чеку </w:t>
            </w:r>
            <w:r>
              <w:br/>
            </w:r>
            <w:r>
              <w:rPr>
                <w:rFonts w:ascii="Times New Roman"/>
                <w:b w:val="false"/>
                <w:i w:val="false"/>
                <w:color w:val="000000"/>
                <w:sz w:val="20"/>
              </w:rPr>
              <w:t xml:space="preserve">
(израсходовано) наличных денег </w:t>
            </w:r>
            <w:r>
              <w:br/>
            </w:r>
            <w:r>
              <w:rPr>
                <w:rFonts w:ascii="Times New Roman"/>
                <w:b w:val="false"/>
                <w:i w:val="false"/>
                <w:color w:val="000000"/>
                <w:sz w:val="20"/>
              </w:rPr>
              <w:t xml:space="preserve">
по спецификам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 </w:t>
            </w:r>
            <w:r>
              <w:br/>
            </w:r>
            <w:r>
              <w:rPr>
                <w:rFonts w:ascii="Times New Roman"/>
                <w:b w:val="false"/>
                <w:i w:val="false"/>
                <w:color w:val="000000"/>
                <w:sz w:val="20"/>
              </w:rPr>
              <w:t xml:space="preserve">
месяца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Приход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приходу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Расход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расходу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691"/>
        <w:gridCol w:w="692"/>
        <w:gridCol w:w="692"/>
        <w:gridCol w:w="692"/>
        <w:gridCol w:w="692"/>
        <w:gridCol w:w="1739"/>
        <w:gridCol w:w="2399"/>
        <w:gridCol w:w="2399"/>
        <w:gridCol w:w="1702"/>
      </w:tblGrid>
      <w:tr>
        <w:trPr>
          <w:trHeight w:val="139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Поступило из банка по чеку </w:t>
            </w:r>
            <w:r>
              <w:br/>
            </w:r>
            <w:r>
              <w:rPr>
                <w:rFonts w:ascii="Times New Roman"/>
                <w:b w:val="false"/>
                <w:i w:val="false"/>
                <w:color w:val="000000"/>
                <w:sz w:val="20"/>
              </w:rPr>
              <w:t xml:space="preserve">
(израсходовано) наличных </w:t>
            </w:r>
            <w:r>
              <w:br/>
            </w:r>
            <w:r>
              <w:rPr>
                <w:rFonts w:ascii="Times New Roman"/>
                <w:b w:val="false"/>
                <w:i w:val="false"/>
                <w:color w:val="000000"/>
                <w:sz w:val="20"/>
              </w:rPr>
              <w:t xml:space="preserve">
денег по спецификам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Поступило наличными </w:t>
            </w:r>
            <w:r>
              <w:br/>
            </w:r>
            <w:r>
              <w:rPr>
                <w:rFonts w:ascii="Times New Roman"/>
                <w:b w:val="false"/>
                <w:i w:val="false"/>
                <w:color w:val="000000"/>
                <w:sz w:val="20"/>
              </w:rPr>
              <w:t xml:space="preserve">
в кассу для </w:t>
            </w:r>
            <w:r>
              <w:br/>
            </w:r>
            <w:r>
              <w:rPr>
                <w:rFonts w:ascii="Times New Roman"/>
                <w:b w:val="false"/>
                <w:i w:val="false"/>
                <w:color w:val="000000"/>
                <w:sz w:val="20"/>
              </w:rPr>
              <w:t xml:space="preserve">
зачисления на </w:t>
            </w:r>
            <w:r>
              <w:br/>
            </w:r>
            <w:r>
              <w:rPr>
                <w:rFonts w:ascii="Times New Roman"/>
                <w:b w:val="false"/>
                <w:i w:val="false"/>
                <w:color w:val="000000"/>
                <w:sz w:val="20"/>
              </w:rPr>
              <w:t xml:space="preserve">
контрольные счета </w:t>
            </w:r>
            <w:r>
              <w:br/>
            </w:r>
            <w:r>
              <w:rPr>
                <w:rFonts w:ascii="Times New Roman"/>
                <w:b w:val="false"/>
                <w:i w:val="false"/>
                <w:color w:val="000000"/>
                <w:sz w:val="20"/>
              </w:rPr>
              <w:t xml:space="preserve">
наличности </w:t>
            </w:r>
          </w:p>
        </w:tc>
        <w:tc>
          <w:tcPr>
            <w:tcW w:w="17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пило </w:t>
            </w:r>
            <w:r>
              <w:br/>
            </w:r>
            <w:r>
              <w:rPr>
                <w:rFonts w:ascii="Times New Roman"/>
                <w:b w:val="false"/>
                <w:i w:val="false"/>
                <w:color w:val="000000"/>
                <w:sz w:val="20"/>
              </w:rPr>
              <w:t xml:space="preserve">
(сдано) </w:t>
            </w:r>
            <w:r>
              <w:br/>
            </w:r>
            <w:r>
              <w:rPr>
                <w:rFonts w:ascii="Times New Roman"/>
                <w:b w:val="false"/>
                <w:i w:val="false"/>
                <w:color w:val="000000"/>
                <w:sz w:val="20"/>
              </w:rPr>
              <w:t xml:space="preserve">
в банк </w:t>
            </w:r>
            <w:r>
              <w:br/>
            </w:r>
            <w:r>
              <w:rPr>
                <w:rFonts w:ascii="Times New Roman"/>
                <w:b w:val="false"/>
                <w:i w:val="false"/>
                <w:color w:val="000000"/>
                <w:sz w:val="20"/>
              </w:rPr>
              <w:t xml:space="preserve">
наличных </w:t>
            </w:r>
            <w:r>
              <w:br/>
            </w:r>
            <w:r>
              <w:rPr>
                <w:rFonts w:ascii="Times New Roman"/>
                <w:b w:val="false"/>
                <w:i w:val="false"/>
                <w:color w:val="000000"/>
                <w:sz w:val="20"/>
              </w:rPr>
              <w:t xml:space="preserve">
денег </w:t>
            </w:r>
          </w:p>
        </w:tc>
      </w:tr>
      <w:tr>
        <w:trPr>
          <w:trHeight w:val="1845"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денег </w:t>
            </w:r>
            <w:r>
              <w:br/>
            </w:r>
            <w:r>
              <w:rPr>
                <w:rFonts w:ascii="Times New Roman"/>
                <w:b w:val="false"/>
                <w:i w:val="false"/>
                <w:color w:val="000000"/>
                <w:sz w:val="20"/>
              </w:rPr>
              <w:t xml:space="preserve">
от реал.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временного </w:t>
            </w:r>
            <w:r>
              <w:br/>
            </w:r>
            <w:r>
              <w:rPr>
                <w:rFonts w:ascii="Times New Roman"/>
                <w:b w:val="false"/>
                <w:i w:val="false"/>
                <w:color w:val="000000"/>
                <w:sz w:val="20"/>
              </w:rPr>
              <w:t xml:space="preserve">
размещения </w:t>
            </w:r>
            <w:r>
              <w:br/>
            </w:r>
            <w:r>
              <w:rPr>
                <w:rFonts w:ascii="Times New Roman"/>
                <w:b w:val="false"/>
                <w:i w:val="false"/>
                <w:color w:val="000000"/>
                <w:sz w:val="20"/>
              </w:rPr>
              <w:t xml:space="preserve">
денег </w:t>
            </w:r>
            <w:r>
              <w:br/>
            </w:r>
            <w:r>
              <w:rPr>
                <w:rFonts w:ascii="Times New Roman"/>
                <w:b w:val="false"/>
                <w:i w:val="false"/>
                <w:color w:val="000000"/>
                <w:sz w:val="20"/>
              </w:rPr>
              <w:t xml:space="preserve">
физ. или </w:t>
            </w:r>
            <w:r>
              <w:br/>
            </w:r>
            <w:r>
              <w:rPr>
                <w:rFonts w:ascii="Times New Roman"/>
                <w:b w:val="false"/>
                <w:i w:val="false"/>
                <w:color w:val="000000"/>
                <w:sz w:val="20"/>
              </w:rPr>
              <w:t xml:space="preserve">
юр. лиц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спонсор. и </w:t>
            </w:r>
            <w:r>
              <w:br/>
            </w:r>
            <w:r>
              <w:rPr>
                <w:rFonts w:ascii="Times New Roman"/>
                <w:b w:val="false"/>
                <w:i w:val="false"/>
                <w:color w:val="000000"/>
                <w:sz w:val="20"/>
              </w:rPr>
              <w:t xml:space="preserve">
благотв. </w:t>
            </w:r>
            <w:r>
              <w:br/>
            </w:r>
            <w:r>
              <w:rPr>
                <w:rFonts w:ascii="Times New Roman"/>
                <w:b w:val="false"/>
                <w:i w:val="false"/>
                <w:color w:val="000000"/>
                <w:sz w:val="20"/>
              </w:rPr>
              <w:t xml:space="preserve">
помощи </w:t>
            </w:r>
          </w:p>
        </w:tc>
        <w:tc>
          <w:tcPr>
            <w:tcW w:w="0" w:type="auto"/>
            <w:vMerge/>
            <w:tcBorders>
              <w:top w:val="nil"/>
              <w:left w:val="single" w:color="cfcfcf" w:sz="5"/>
              <w:bottom w:val="single" w:color="cfcfcf" w:sz="5"/>
              <w:right w:val="single" w:color="cfcfcf" w:sz="5"/>
            </w:tcBorders>
          </w:tcPr>
          <w:p/>
        </w:tc>
      </w:tr>
      <w:tr>
        <w:trPr>
          <w:trHeight w:val="24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r>
      <w:tr>
        <w:trPr>
          <w:trHeight w:val="24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ведения кассовых операций  </w:t>
      </w:r>
      <w:r>
        <w:br/>
      </w:r>
      <w:r>
        <w:rPr>
          <w:rFonts w:ascii="Times New Roman"/>
          <w:b w:val="false"/>
          <w:i w:val="false"/>
          <w:color w:val="000000"/>
          <w:sz w:val="28"/>
        </w:rPr>
        <w:t xml:space="preserve">
в государственных учреждениях     </w:t>
      </w:r>
    </w:p>
    <w:p>
      <w:pPr>
        <w:spacing w:after="0"/>
        <w:ind w:left="0"/>
        <w:jc w:val="both"/>
      </w:pPr>
      <w:r>
        <w:rPr>
          <w:rFonts w:ascii="Times New Roman"/>
          <w:b w:val="false"/>
          <w:i/>
          <w:color w:val="800000"/>
          <w:sz w:val="28"/>
        </w:rPr>
        <w:t xml:space="preserve">       Сноска. Приложение 4 дополнено приказом Министра финансов Республики Казахстан от 4 июля 2007 года  </w:t>
      </w:r>
      <w:r>
        <w:rPr>
          <w:rFonts w:ascii="Times New Roman"/>
          <w:b w:val="false"/>
          <w:i w:val="false"/>
          <w:color w:val="000000"/>
          <w:sz w:val="28"/>
        </w:rPr>
        <w:t xml:space="preserve">N 234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Перечень </w:t>
      </w:r>
      <w:r>
        <w:br/>
      </w:r>
      <w:r>
        <w:rPr>
          <w:rFonts w:ascii="Times New Roman"/>
          <w:b w:val="false"/>
          <w:i w:val="false"/>
          <w:color w:val="000000"/>
          <w:sz w:val="28"/>
        </w:rPr>
        <w:t>
</w:t>
      </w:r>
      <w:r>
        <w:rPr>
          <w:rFonts w:ascii="Times New Roman"/>
          <w:b/>
          <w:i w:val="false"/>
          <w:color w:val="000000"/>
          <w:sz w:val="28"/>
        </w:rPr>
        <w:t xml:space="preserve">     специфик экономической классификации расходов и размеры, </w:t>
      </w:r>
      <w:r>
        <w:br/>
      </w:r>
      <w:r>
        <w:rPr>
          <w:rFonts w:ascii="Times New Roman"/>
          <w:b w:val="false"/>
          <w:i w:val="false"/>
          <w:color w:val="000000"/>
          <w:sz w:val="28"/>
        </w:rPr>
        <w:t>
</w:t>
      </w:r>
      <w:r>
        <w:rPr>
          <w:rFonts w:ascii="Times New Roman"/>
          <w:b/>
          <w:i w:val="false"/>
          <w:color w:val="000000"/>
          <w:sz w:val="28"/>
        </w:rPr>
        <w:t xml:space="preserve">   по которым допускается осуществление расчетов с применением </w:t>
      </w:r>
      <w:r>
        <w:br/>
      </w:r>
      <w:r>
        <w:rPr>
          <w:rFonts w:ascii="Times New Roman"/>
          <w:b w:val="false"/>
          <w:i w:val="false"/>
          <w:color w:val="000000"/>
          <w:sz w:val="28"/>
        </w:rPr>
        <w:t>
</w:t>
      </w:r>
      <w:r>
        <w:rPr>
          <w:rFonts w:ascii="Times New Roman"/>
          <w:b/>
          <w:i w:val="false"/>
          <w:color w:val="000000"/>
          <w:sz w:val="28"/>
        </w:rPr>
        <w:t xml:space="preserve">                корпоративной платежной карточки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880"/>
        <w:gridCol w:w="995"/>
        <w:gridCol w:w="977"/>
        <w:gridCol w:w="2910"/>
        <w:gridCol w:w="2720"/>
        <w:gridCol w:w="3810"/>
      </w:tblGrid>
      <w:tr>
        <w:trPr>
          <w:trHeight w:val="117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 </w:t>
            </w:r>
            <w:r>
              <w:br/>
            </w:r>
            <w:r>
              <w:rPr>
                <w:rFonts w:ascii="Times New Roman"/>
                <w:b w:val="false"/>
                <w:i w:val="false"/>
                <w:color w:val="000000"/>
                <w:sz w:val="20"/>
              </w:rPr>
              <w:t xml:space="preserve">
те- </w:t>
            </w:r>
            <w:r>
              <w:br/>
            </w:r>
            <w:r>
              <w:rPr>
                <w:rFonts w:ascii="Times New Roman"/>
                <w:b w:val="false"/>
                <w:i w:val="false"/>
                <w:color w:val="000000"/>
                <w:sz w:val="20"/>
              </w:rPr>
              <w:t xml:space="preserve">
го- </w:t>
            </w:r>
            <w:r>
              <w:br/>
            </w:r>
            <w:r>
              <w:rPr>
                <w:rFonts w:ascii="Times New Roman"/>
                <w:b w:val="false"/>
                <w:i w:val="false"/>
                <w:color w:val="000000"/>
                <w:sz w:val="20"/>
              </w:rPr>
              <w:t xml:space="preserve">
рия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с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к </w:t>
            </w:r>
            <w:r>
              <w:br/>
            </w:r>
            <w:r>
              <w:rPr>
                <w:rFonts w:ascii="Times New Roman"/>
                <w:b w:val="false"/>
                <w:i w:val="false"/>
                <w:color w:val="000000"/>
                <w:sz w:val="20"/>
              </w:rPr>
              <w:t xml:space="preserve">
л </w:t>
            </w:r>
            <w:r>
              <w:br/>
            </w:r>
            <w:r>
              <w:rPr>
                <w:rFonts w:ascii="Times New Roman"/>
                <w:b w:val="false"/>
                <w:i w:val="false"/>
                <w:color w:val="000000"/>
                <w:sz w:val="20"/>
              </w:rPr>
              <w:t xml:space="preserve">
а </w:t>
            </w:r>
            <w:r>
              <w:br/>
            </w:r>
            <w:r>
              <w:rPr>
                <w:rFonts w:ascii="Times New Roman"/>
                <w:b w:val="false"/>
                <w:i w:val="false"/>
                <w:color w:val="000000"/>
                <w:sz w:val="20"/>
              </w:rPr>
              <w:t xml:space="preserve">
с </w:t>
            </w:r>
            <w:r>
              <w:br/>
            </w:r>
            <w:r>
              <w:rPr>
                <w:rFonts w:ascii="Times New Roman"/>
                <w:b w:val="false"/>
                <w:i w:val="false"/>
                <w:color w:val="000000"/>
                <w:sz w:val="20"/>
              </w:rPr>
              <w:t xml:space="preserve">
с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п </w:t>
            </w:r>
            <w:r>
              <w:br/>
            </w:r>
            <w:r>
              <w:rPr>
                <w:rFonts w:ascii="Times New Roman"/>
                <w:b w:val="false"/>
                <w:i w:val="false"/>
                <w:color w:val="000000"/>
                <w:sz w:val="20"/>
              </w:rPr>
              <w:t xml:space="preserve">
е </w:t>
            </w:r>
            <w:r>
              <w:br/>
            </w:r>
            <w:r>
              <w:rPr>
                <w:rFonts w:ascii="Times New Roman"/>
                <w:b w:val="false"/>
                <w:i w:val="false"/>
                <w:color w:val="000000"/>
                <w:sz w:val="20"/>
              </w:rPr>
              <w:t xml:space="preserve">
ц </w:t>
            </w:r>
            <w:r>
              <w:br/>
            </w:r>
            <w:r>
              <w:rPr>
                <w:rFonts w:ascii="Times New Roman"/>
                <w:b w:val="false"/>
                <w:i w:val="false"/>
                <w:color w:val="000000"/>
                <w:sz w:val="20"/>
              </w:rPr>
              <w:t xml:space="preserve">
и </w:t>
            </w:r>
            <w:r>
              <w:br/>
            </w:r>
            <w:r>
              <w:rPr>
                <w:rFonts w:ascii="Times New Roman"/>
                <w:b w:val="false"/>
                <w:i w:val="false"/>
                <w:color w:val="000000"/>
                <w:sz w:val="20"/>
              </w:rPr>
              <w:t xml:space="preserve">
ф </w:t>
            </w:r>
            <w:r>
              <w:br/>
            </w:r>
            <w:r>
              <w:rPr>
                <w:rFonts w:ascii="Times New Roman"/>
                <w:b w:val="false"/>
                <w:i w:val="false"/>
                <w:color w:val="000000"/>
                <w:sz w:val="20"/>
              </w:rPr>
              <w:t xml:space="preserve">
и </w:t>
            </w:r>
            <w:r>
              <w:br/>
            </w:r>
            <w:r>
              <w:rPr>
                <w:rFonts w:ascii="Times New Roman"/>
                <w:b w:val="false"/>
                <w:i w:val="false"/>
                <w:color w:val="000000"/>
                <w:sz w:val="20"/>
              </w:rPr>
              <w:t xml:space="preserve">
к </w:t>
            </w:r>
            <w:r>
              <w:br/>
            </w:r>
            <w:r>
              <w:rPr>
                <w:rFonts w:ascii="Times New Roman"/>
                <w:b w:val="false"/>
                <w:i w:val="false"/>
                <w:color w:val="000000"/>
                <w:sz w:val="20"/>
              </w:rPr>
              <w:t xml:space="preserve">
а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специфик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Установление </w:t>
            </w:r>
            <w:r>
              <w:br/>
            </w:r>
            <w:r>
              <w:rPr>
                <w:rFonts w:ascii="Times New Roman"/>
                <w:b w:val="false"/>
                <w:i w:val="false"/>
                <w:color w:val="000000"/>
                <w:sz w:val="20"/>
              </w:rPr>
              <w:t xml:space="preserve">
ограничения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Дополнительные </w:t>
            </w:r>
            <w:r>
              <w:br/>
            </w:r>
            <w:r>
              <w:rPr>
                <w:rFonts w:ascii="Times New Roman"/>
                <w:b w:val="false"/>
                <w:i w:val="false"/>
                <w:color w:val="000000"/>
                <w:sz w:val="20"/>
              </w:rPr>
              <w:t xml:space="preserve">
виды затрат, </w:t>
            </w:r>
            <w:r>
              <w:br/>
            </w:r>
            <w:r>
              <w:rPr>
                <w:rFonts w:ascii="Times New Roman"/>
                <w:b w:val="false"/>
                <w:i w:val="false"/>
                <w:color w:val="000000"/>
                <w:sz w:val="20"/>
              </w:rPr>
              <w:t xml:space="preserve">
по которым </w:t>
            </w:r>
            <w:r>
              <w:br/>
            </w:r>
            <w:r>
              <w:rPr>
                <w:rFonts w:ascii="Times New Roman"/>
                <w:b w:val="false"/>
                <w:i w:val="false"/>
                <w:color w:val="000000"/>
                <w:sz w:val="20"/>
              </w:rPr>
              <w:t xml:space="preserve">
ограничения не </w:t>
            </w:r>
            <w:r>
              <w:br/>
            </w:r>
            <w:r>
              <w:rPr>
                <w:rFonts w:ascii="Times New Roman"/>
                <w:b w:val="false"/>
                <w:i w:val="false"/>
                <w:color w:val="000000"/>
                <w:sz w:val="20"/>
              </w:rPr>
              <w:t xml:space="preserve">
устанавливаются </w:t>
            </w:r>
          </w:p>
        </w:tc>
      </w:tr>
      <w:tr>
        <w:trPr>
          <w:trHeight w:val="30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285"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Заработная </w:t>
            </w:r>
            <w:r>
              <w:br/>
            </w:r>
            <w:r>
              <w:rPr>
                <w:rFonts w:ascii="Times New Roman"/>
                <w:b w:val="false"/>
                <w:i w:val="false"/>
                <w:color w:val="000000"/>
                <w:sz w:val="20"/>
              </w:rPr>
              <w:t xml:space="preserve">
плата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Основная </w:t>
            </w:r>
            <w:r>
              <w:br/>
            </w:r>
            <w:r>
              <w:rPr>
                <w:rFonts w:ascii="Times New Roman"/>
                <w:b w:val="false"/>
                <w:i w:val="false"/>
                <w:color w:val="000000"/>
                <w:sz w:val="20"/>
              </w:rPr>
              <w:t xml:space="preserve">
заработная </w:t>
            </w:r>
            <w:r>
              <w:br/>
            </w:r>
            <w:r>
              <w:rPr>
                <w:rFonts w:ascii="Times New Roman"/>
                <w:b w:val="false"/>
                <w:i w:val="false"/>
                <w:color w:val="000000"/>
                <w:sz w:val="20"/>
              </w:rPr>
              <w:t xml:space="preserve">
плата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Должностной оклад </w:t>
            </w:r>
            <w:r>
              <w:br/>
            </w:r>
            <w:r>
              <w:rPr>
                <w:rFonts w:ascii="Times New Roman"/>
                <w:b w:val="false"/>
                <w:i w:val="false"/>
                <w:color w:val="000000"/>
                <w:sz w:val="20"/>
              </w:rPr>
              <w:t xml:space="preserve">
военнослужащим </w:t>
            </w:r>
            <w:r>
              <w:br/>
            </w:r>
            <w:r>
              <w:rPr>
                <w:rFonts w:ascii="Times New Roman"/>
                <w:b w:val="false"/>
                <w:i w:val="false"/>
                <w:color w:val="000000"/>
                <w:sz w:val="20"/>
              </w:rPr>
              <w:t xml:space="preserve">
срочной службы </w:t>
            </w:r>
          </w:p>
        </w:tc>
      </w:tr>
      <w:tr>
        <w:trPr>
          <w:trHeight w:val="225"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Компенсационные </w:t>
            </w:r>
            <w:r>
              <w:br/>
            </w:r>
            <w:r>
              <w:rPr>
                <w:rFonts w:ascii="Times New Roman"/>
                <w:b w:val="false"/>
                <w:i w:val="false"/>
                <w:color w:val="000000"/>
                <w:sz w:val="20"/>
              </w:rPr>
              <w:t xml:space="preserve">
выплаты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Единовременное </w:t>
            </w:r>
            <w:r>
              <w:br/>
            </w:r>
            <w:r>
              <w:rPr>
                <w:rFonts w:ascii="Times New Roman"/>
                <w:b w:val="false"/>
                <w:i w:val="false"/>
                <w:color w:val="000000"/>
                <w:sz w:val="20"/>
              </w:rPr>
              <w:t xml:space="preserve">
пособие </w:t>
            </w:r>
            <w:r>
              <w:br/>
            </w:r>
            <w:r>
              <w:rPr>
                <w:rFonts w:ascii="Times New Roman"/>
                <w:b w:val="false"/>
                <w:i w:val="false"/>
                <w:color w:val="000000"/>
                <w:sz w:val="20"/>
              </w:rPr>
              <w:t xml:space="preserve">
военнослужащим </w:t>
            </w:r>
            <w:r>
              <w:br/>
            </w:r>
            <w:r>
              <w:rPr>
                <w:rFonts w:ascii="Times New Roman"/>
                <w:b w:val="false"/>
                <w:i w:val="false"/>
                <w:color w:val="000000"/>
                <w:sz w:val="20"/>
              </w:rPr>
              <w:t xml:space="preserve">
срочной военной </w:t>
            </w:r>
            <w:r>
              <w:br/>
            </w:r>
            <w:r>
              <w:rPr>
                <w:rFonts w:ascii="Times New Roman"/>
                <w:b w:val="false"/>
                <w:i w:val="false"/>
                <w:color w:val="000000"/>
                <w:sz w:val="20"/>
              </w:rPr>
              <w:t xml:space="preserve">
службы при </w:t>
            </w:r>
            <w:r>
              <w:br/>
            </w:r>
            <w:r>
              <w:rPr>
                <w:rFonts w:ascii="Times New Roman"/>
                <w:b w:val="false"/>
                <w:i w:val="false"/>
                <w:color w:val="000000"/>
                <w:sz w:val="20"/>
              </w:rPr>
              <w:t xml:space="preserve">
увольнении с </w:t>
            </w:r>
            <w:r>
              <w:br/>
            </w:r>
            <w:r>
              <w:rPr>
                <w:rFonts w:ascii="Times New Roman"/>
                <w:b w:val="false"/>
                <w:i w:val="false"/>
                <w:color w:val="000000"/>
                <w:sz w:val="20"/>
              </w:rPr>
              <w:t xml:space="preserve">
военной службы </w:t>
            </w:r>
          </w:p>
        </w:tc>
      </w:tr>
      <w:tr>
        <w:trPr>
          <w:trHeight w:val="9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товаров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продуктов </w:t>
            </w:r>
            <w:r>
              <w:br/>
            </w:r>
            <w:r>
              <w:rPr>
                <w:rFonts w:ascii="Times New Roman"/>
                <w:b w:val="false"/>
                <w:i w:val="false"/>
                <w:color w:val="000000"/>
                <w:sz w:val="20"/>
              </w:rPr>
              <w:t xml:space="preserve">
питания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Ограничение </w:t>
            </w:r>
            <w:r>
              <w:br/>
            </w:r>
            <w:r>
              <w:rPr>
                <w:rFonts w:ascii="Times New Roman"/>
                <w:b w:val="false"/>
                <w:i w:val="false"/>
                <w:color w:val="000000"/>
                <w:sz w:val="20"/>
              </w:rPr>
              <w:t xml:space="preserve">
устанавливает- </w:t>
            </w:r>
            <w:r>
              <w:br/>
            </w:r>
            <w:r>
              <w:rPr>
                <w:rFonts w:ascii="Times New Roman"/>
                <w:b w:val="false"/>
                <w:i w:val="false"/>
                <w:color w:val="000000"/>
                <w:sz w:val="20"/>
              </w:rPr>
              <w:t xml:space="preserve">
ся в пределах </w:t>
            </w:r>
            <w:r>
              <w:br/>
            </w:r>
            <w:r>
              <w:rPr>
                <w:rFonts w:ascii="Times New Roman"/>
                <w:b w:val="false"/>
                <w:i w:val="false"/>
                <w:color w:val="000000"/>
                <w:sz w:val="20"/>
              </w:rPr>
              <w:t xml:space="preserve">
сумм, предус- </w:t>
            </w:r>
            <w:r>
              <w:br/>
            </w:r>
            <w:r>
              <w:rPr>
                <w:rFonts w:ascii="Times New Roman"/>
                <w:b w:val="false"/>
                <w:i w:val="false"/>
                <w:color w:val="000000"/>
                <w:sz w:val="20"/>
              </w:rPr>
              <w:t xml:space="preserve">
мотренных ин- </w:t>
            </w:r>
            <w:r>
              <w:br/>
            </w:r>
            <w:r>
              <w:rPr>
                <w:rFonts w:ascii="Times New Roman"/>
                <w:b w:val="false"/>
                <w:i w:val="false"/>
                <w:color w:val="000000"/>
                <w:sz w:val="20"/>
              </w:rPr>
              <w:t xml:space="preserve">
дивидуальным </w:t>
            </w:r>
            <w:r>
              <w:br/>
            </w:r>
            <w:r>
              <w:rPr>
                <w:rFonts w:ascii="Times New Roman"/>
                <w:b w:val="false"/>
                <w:i w:val="false"/>
                <w:color w:val="000000"/>
                <w:sz w:val="20"/>
              </w:rPr>
              <w:t xml:space="preserve">
планом финан- </w:t>
            </w:r>
            <w:r>
              <w:br/>
            </w:r>
            <w:r>
              <w:rPr>
                <w:rFonts w:ascii="Times New Roman"/>
                <w:b w:val="false"/>
                <w:i w:val="false"/>
                <w:color w:val="000000"/>
                <w:sz w:val="20"/>
              </w:rPr>
              <w:t xml:space="preserve">
сирования по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вам, но не </w:t>
            </w:r>
            <w:r>
              <w:br/>
            </w:r>
            <w:r>
              <w:rPr>
                <w:rFonts w:ascii="Times New Roman"/>
                <w:b w:val="false"/>
                <w:i w:val="false"/>
                <w:color w:val="000000"/>
                <w:sz w:val="20"/>
              </w:rPr>
              <w:t xml:space="preserve">
более 20 МРП </w:t>
            </w:r>
            <w:r>
              <w:br/>
            </w:r>
            <w:r>
              <w:rPr>
                <w:rFonts w:ascii="Times New Roman"/>
                <w:b w:val="false"/>
                <w:i w:val="false"/>
                <w:color w:val="000000"/>
                <w:sz w:val="20"/>
              </w:rPr>
              <w:t xml:space="preserve">
в месяц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затратам, связан- </w:t>
            </w:r>
            <w:r>
              <w:br/>
            </w:r>
            <w:r>
              <w:rPr>
                <w:rFonts w:ascii="Times New Roman"/>
                <w:b w:val="false"/>
                <w:i w:val="false"/>
                <w:color w:val="000000"/>
                <w:sz w:val="20"/>
              </w:rPr>
              <w:t xml:space="preserve">
ным с: </w:t>
            </w:r>
            <w:r>
              <w:br/>
            </w:r>
            <w:r>
              <w:rPr>
                <w:rFonts w:ascii="Times New Roman"/>
                <w:b w:val="false"/>
                <w:i w:val="false"/>
                <w:color w:val="000000"/>
                <w:sz w:val="20"/>
              </w:rPr>
              <w:t xml:space="preserve">
- питанием учащихся </w:t>
            </w:r>
            <w:r>
              <w:br/>
            </w:r>
            <w:r>
              <w:rPr>
                <w:rFonts w:ascii="Times New Roman"/>
                <w:b w:val="false"/>
                <w:i w:val="false"/>
                <w:color w:val="000000"/>
                <w:sz w:val="20"/>
              </w:rPr>
              <w:t xml:space="preserve">
школы-интерната для </w:t>
            </w:r>
            <w:r>
              <w:br/>
            </w:r>
            <w:r>
              <w:rPr>
                <w:rFonts w:ascii="Times New Roman"/>
                <w:b w:val="false"/>
                <w:i w:val="false"/>
                <w:color w:val="000000"/>
                <w:sz w:val="20"/>
              </w:rPr>
              <w:t xml:space="preserve">
одаренных в спорте </w:t>
            </w:r>
            <w:r>
              <w:br/>
            </w:r>
            <w:r>
              <w:rPr>
                <w:rFonts w:ascii="Times New Roman"/>
                <w:b w:val="false"/>
                <w:i w:val="false"/>
                <w:color w:val="000000"/>
                <w:sz w:val="20"/>
              </w:rPr>
              <w:t xml:space="preserve">
детей в период кани- </w:t>
            </w:r>
            <w:r>
              <w:br/>
            </w:r>
            <w:r>
              <w:rPr>
                <w:rFonts w:ascii="Times New Roman"/>
                <w:b w:val="false"/>
                <w:i w:val="false"/>
                <w:color w:val="000000"/>
                <w:sz w:val="20"/>
              </w:rPr>
              <w:t xml:space="preserve">
кул и нахождения их </w:t>
            </w:r>
            <w:r>
              <w:br/>
            </w:r>
            <w:r>
              <w:rPr>
                <w:rFonts w:ascii="Times New Roman"/>
                <w:b w:val="false"/>
                <w:i w:val="false"/>
                <w:color w:val="000000"/>
                <w:sz w:val="20"/>
              </w:rPr>
              <w:t xml:space="preserve">
на учебно-трениро- </w:t>
            </w:r>
            <w:r>
              <w:br/>
            </w:r>
            <w:r>
              <w:rPr>
                <w:rFonts w:ascii="Times New Roman"/>
                <w:b w:val="false"/>
                <w:i w:val="false"/>
                <w:color w:val="000000"/>
                <w:sz w:val="20"/>
              </w:rPr>
              <w:t xml:space="preserve">
вочных сборах; </w:t>
            </w:r>
            <w:r>
              <w:br/>
            </w:r>
            <w:r>
              <w:rPr>
                <w:rFonts w:ascii="Times New Roman"/>
                <w:b w:val="false"/>
                <w:i w:val="false"/>
                <w:color w:val="000000"/>
                <w:sz w:val="20"/>
              </w:rPr>
              <w:t xml:space="preserve">
- с выплатой денеж- </w:t>
            </w:r>
            <w:r>
              <w:br/>
            </w:r>
            <w:r>
              <w:rPr>
                <w:rFonts w:ascii="Times New Roman"/>
                <w:b w:val="false"/>
                <w:i w:val="false"/>
                <w:color w:val="000000"/>
                <w:sz w:val="20"/>
              </w:rPr>
              <w:t xml:space="preserve">
ной компенсации без- </w:t>
            </w:r>
            <w:r>
              <w:br/>
            </w:r>
            <w:r>
              <w:rPr>
                <w:rFonts w:ascii="Times New Roman"/>
                <w:b w:val="false"/>
                <w:i w:val="false"/>
                <w:color w:val="000000"/>
                <w:sz w:val="20"/>
              </w:rPr>
              <w:t xml:space="preserve">
возмездным донорам </w:t>
            </w:r>
            <w:r>
              <w:br/>
            </w:r>
            <w:r>
              <w:rPr>
                <w:rFonts w:ascii="Times New Roman"/>
                <w:b w:val="false"/>
                <w:i w:val="false"/>
                <w:color w:val="000000"/>
                <w:sz w:val="20"/>
              </w:rPr>
              <w:t xml:space="preserve">
взамен продуктов </w:t>
            </w:r>
            <w:r>
              <w:br/>
            </w:r>
            <w:r>
              <w:rPr>
                <w:rFonts w:ascii="Times New Roman"/>
                <w:b w:val="false"/>
                <w:i w:val="false"/>
                <w:color w:val="000000"/>
                <w:sz w:val="20"/>
              </w:rPr>
              <w:t xml:space="preserve">
питания, выдаваемых </w:t>
            </w:r>
            <w:r>
              <w:br/>
            </w:r>
            <w:r>
              <w:rPr>
                <w:rFonts w:ascii="Times New Roman"/>
                <w:b w:val="false"/>
                <w:i w:val="false"/>
                <w:color w:val="000000"/>
                <w:sz w:val="20"/>
              </w:rPr>
              <w:t xml:space="preserve">
для возмещения энер- </w:t>
            </w:r>
            <w:r>
              <w:br/>
            </w:r>
            <w:r>
              <w:rPr>
                <w:rFonts w:ascii="Times New Roman"/>
                <w:b w:val="false"/>
                <w:i w:val="false"/>
                <w:color w:val="000000"/>
                <w:sz w:val="20"/>
              </w:rPr>
              <w:t xml:space="preserve">
гетических затрат </w:t>
            </w:r>
          </w:p>
        </w:tc>
      </w:tr>
      <w:tr>
        <w:trPr>
          <w:trHeight w:val="9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медикаментов и </w:t>
            </w:r>
            <w:r>
              <w:br/>
            </w:r>
            <w:r>
              <w:rPr>
                <w:rFonts w:ascii="Times New Roman"/>
                <w:b w:val="false"/>
                <w:i w:val="false"/>
                <w:color w:val="000000"/>
                <w:sz w:val="20"/>
              </w:rPr>
              <w:t xml:space="preserve">
прочих средств </w:t>
            </w:r>
            <w:r>
              <w:br/>
            </w:r>
            <w:r>
              <w:rPr>
                <w:rFonts w:ascii="Times New Roman"/>
                <w:b w:val="false"/>
                <w:i w:val="false"/>
                <w:color w:val="000000"/>
                <w:sz w:val="20"/>
              </w:rPr>
              <w:t xml:space="preserve">
медицинского </w:t>
            </w:r>
            <w:r>
              <w:br/>
            </w:r>
            <w:r>
              <w:rPr>
                <w:rFonts w:ascii="Times New Roman"/>
                <w:b w:val="false"/>
                <w:i w:val="false"/>
                <w:color w:val="000000"/>
                <w:sz w:val="20"/>
              </w:rPr>
              <w:t xml:space="preserve">
назначения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Ограничение </w:t>
            </w:r>
            <w:r>
              <w:br/>
            </w:r>
            <w:r>
              <w:rPr>
                <w:rFonts w:ascii="Times New Roman"/>
                <w:b w:val="false"/>
                <w:i w:val="false"/>
                <w:color w:val="000000"/>
                <w:sz w:val="20"/>
              </w:rPr>
              <w:t xml:space="preserve">
устанавливает- </w:t>
            </w:r>
            <w:r>
              <w:br/>
            </w:r>
            <w:r>
              <w:rPr>
                <w:rFonts w:ascii="Times New Roman"/>
                <w:b w:val="false"/>
                <w:i w:val="false"/>
                <w:color w:val="000000"/>
                <w:sz w:val="20"/>
              </w:rPr>
              <w:t xml:space="preserve">
ся в пределах </w:t>
            </w:r>
            <w:r>
              <w:br/>
            </w:r>
            <w:r>
              <w:rPr>
                <w:rFonts w:ascii="Times New Roman"/>
                <w:b w:val="false"/>
                <w:i w:val="false"/>
                <w:color w:val="000000"/>
                <w:sz w:val="20"/>
              </w:rPr>
              <w:t xml:space="preserve">
сумм, предус- </w:t>
            </w:r>
            <w:r>
              <w:br/>
            </w:r>
            <w:r>
              <w:rPr>
                <w:rFonts w:ascii="Times New Roman"/>
                <w:b w:val="false"/>
                <w:i w:val="false"/>
                <w:color w:val="000000"/>
                <w:sz w:val="20"/>
              </w:rPr>
              <w:t xml:space="preserve">
мотренных ин- </w:t>
            </w:r>
            <w:r>
              <w:br/>
            </w:r>
            <w:r>
              <w:rPr>
                <w:rFonts w:ascii="Times New Roman"/>
                <w:b w:val="false"/>
                <w:i w:val="false"/>
                <w:color w:val="000000"/>
                <w:sz w:val="20"/>
              </w:rPr>
              <w:t xml:space="preserve">
дивидуальным </w:t>
            </w:r>
            <w:r>
              <w:br/>
            </w:r>
            <w:r>
              <w:rPr>
                <w:rFonts w:ascii="Times New Roman"/>
                <w:b w:val="false"/>
                <w:i w:val="false"/>
                <w:color w:val="000000"/>
                <w:sz w:val="20"/>
              </w:rPr>
              <w:t xml:space="preserve">
планом финан- </w:t>
            </w:r>
            <w:r>
              <w:br/>
            </w:r>
            <w:r>
              <w:rPr>
                <w:rFonts w:ascii="Times New Roman"/>
                <w:b w:val="false"/>
                <w:i w:val="false"/>
                <w:color w:val="000000"/>
                <w:sz w:val="20"/>
              </w:rPr>
              <w:t xml:space="preserve">
сирования по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вам, но не </w:t>
            </w:r>
            <w:r>
              <w:br/>
            </w:r>
            <w:r>
              <w:rPr>
                <w:rFonts w:ascii="Times New Roman"/>
                <w:b w:val="false"/>
                <w:i w:val="false"/>
                <w:color w:val="000000"/>
                <w:sz w:val="20"/>
              </w:rPr>
              <w:t xml:space="preserve">
более 20 МРП </w:t>
            </w:r>
            <w:r>
              <w:br/>
            </w:r>
            <w:r>
              <w:rPr>
                <w:rFonts w:ascii="Times New Roman"/>
                <w:b w:val="false"/>
                <w:i w:val="false"/>
                <w:color w:val="000000"/>
                <w:sz w:val="20"/>
              </w:rPr>
              <w:t xml:space="preserve">
в месяц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крови </w:t>
            </w:r>
          </w:p>
        </w:tc>
      </w:tr>
      <w:tr>
        <w:trPr>
          <w:trHeight w:val="9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139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прочих товаров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Ограничение </w:t>
            </w:r>
            <w:r>
              <w:br/>
            </w:r>
            <w:r>
              <w:rPr>
                <w:rFonts w:ascii="Times New Roman"/>
                <w:b w:val="false"/>
                <w:i w:val="false"/>
                <w:color w:val="000000"/>
                <w:sz w:val="20"/>
              </w:rPr>
              <w:t xml:space="preserve">
устанавливает- </w:t>
            </w:r>
            <w:r>
              <w:br/>
            </w:r>
            <w:r>
              <w:rPr>
                <w:rFonts w:ascii="Times New Roman"/>
                <w:b w:val="false"/>
                <w:i w:val="false"/>
                <w:color w:val="000000"/>
                <w:sz w:val="20"/>
              </w:rPr>
              <w:t xml:space="preserve">
ся в пределах </w:t>
            </w:r>
            <w:r>
              <w:br/>
            </w:r>
            <w:r>
              <w:rPr>
                <w:rFonts w:ascii="Times New Roman"/>
                <w:b w:val="false"/>
                <w:i w:val="false"/>
                <w:color w:val="000000"/>
                <w:sz w:val="20"/>
              </w:rPr>
              <w:t xml:space="preserve">
сумм, предус- </w:t>
            </w:r>
            <w:r>
              <w:br/>
            </w:r>
            <w:r>
              <w:rPr>
                <w:rFonts w:ascii="Times New Roman"/>
                <w:b w:val="false"/>
                <w:i w:val="false"/>
                <w:color w:val="000000"/>
                <w:sz w:val="20"/>
              </w:rPr>
              <w:t xml:space="preserve">
мотренных ин- </w:t>
            </w:r>
            <w:r>
              <w:br/>
            </w:r>
            <w:r>
              <w:rPr>
                <w:rFonts w:ascii="Times New Roman"/>
                <w:b w:val="false"/>
                <w:i w:val="false"/>
                <w:color w:val="000000"/>
                <w:sz w:val="20"/>
              </w:rPr>
              <w:t xml:space="preserve">
дивидуальным </w:t>
            </w:r>
            <w:r>
              <w:br/>
            </w:r>
            <w:r>
              <w:rPr>
                <w:rFonts w:ascii="Times New Roman"/>
                <w:b w:val="false"/>
                <w:i w:val="false"/>
                <w:color w:val="000000"/>
                <w:sz w:val="20"/>
              </w:rPr>
              <w:t xml:space="preserve">
планом финан- </w:t>
            </w:r>
            <w:r>
              <w:br/>
            </w:r>
            <w:r>
              <w:rPr>
                <w:rFonts w:ascii="Times New Roman"/>
                <w:b w:val="false"/>
                <w:i w:val="false"/>
                <w:color w:val="000000"/>
                <w:sz w:val="20"/>
              </w:rPr>
              <w:t xml:space="preserve">
сирования по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вам, но не </w:t>
            </w:r>
            <w:r>
              <w:br/>
            </w:r>
            <w:r>
              <w:rPr>
                <w:rFonts w:ascii="Times New Roman"/>
                <w:b w:val="false"/>
                <w:i w:val="false"/>
                <w:color w:val="000000"/>
                <w:sz w:val="20"/>
              </w:rPr>
              <w:t xml:space="preserve">
более 20 МРП </w:t>
            </w:r>
            <w:r>
              <w:br/>
            </w:r>
            <w:r>
              <w:rPr>
                <w:rFonts w:ascii="Times New Roman"/>
                <w:b w:val="false"/>
                <w:i w:val="false"/>
                <w:color w:val="000000"/>
                <w:sz w:val="20"/>
              </w:rPr>
              <w:t xml:space="preserve">
в месяц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затратам: </w:t>
            </w:r>
            <w:r>
              <w:br/>
            </w:r>
            <w:r>
              <w:rPr>
                <w:rFonts w:ascii="Times New Roman"/>
                <w:b w:val="false"/>
                <w:i w:val="false"/>
                <w:color w:val="000000"/>
                <w:sz w:val="20"/>
              </w:rPr>
              <w:t xml:space="preserve">
- государственных </w:t>
            </w:r>
            <w:r>
              <w:br/>
            </w:r>
            <w:r>
              <w:rPr>
                <w:rFonts w:ascii="Times New Roman"/>
                <w:b w:val="false"/>
                <w:i w:val="false"/>
                <w:color w:val="000000"/>
                <w:sz w:val="20"/>
              </w:rPr>
              <w:t xml:space="preserve">
учреждений, реали- </w:t>
            </w:r>
            <w:r>
              <w:br/>
            </w:r>
            <w:r>
              <w:rPr>
                <w:rFonts w:ascii="Times New Roman"/>
                <w:b w:val="false"/>
                <w:i w:val="false"/>
                <w:color w:val="000000"/>
                <w:sz w:val="20"/>
              </w:rPr>
              <w:t xml:space="preserve">
зующих государствен- </w:t>
            </w:r>
            <w:r>
              <w:br/>
            </w:r>
            <w:r>
              <w:rPr>
                <w:rFonts w:ascii="Times New Roman"/>
                <w:b w:val="false"/>
                <w:i w:val="false"/>
                <w:color w:val="000000"/>
                <w:sz w:val="20"/>
              </w:rPr>
              <w:t xml:space="preserve">
ную политику и </w:t>
            </w:r>
            <w:r>
              <w:br/>
            </w:r>
            <w:r>
              <w:rPr>
                <w:rFonts w:ascii="Times New Roman"/>
                <w:b w:val="false"/>
                <w:i w:val="false"/>
                <w:color w:val="000000"/>
                <w:sz w:val="20"/>
              </w:rPr>
              <w:t xml:space="preserve">
осуществляющих </w:t>
            </w:r>
            <w:r>
              <w:br/>
            </w:r>
            <w:r>
              <w:rPr>
                <w:rFonts w:ascii="Times New Roman"/>
                <w:b w:val="false"/>
                <w:i w:val="false"/>
                <w:color w:val="000000"/>
                <w:sz w:val="20"/>
              </w:rPr>
              <w:t xml:space="preserve">
контрольно-надзорные </w:t>
            </w:r>
            <w:r>
              <w:br/>
            </w:r>
            <w:r>
              <w:rPr>
                <w:rFonts w:ascii="Times New Roman"/>
                <w:b w:val="false"/>
                <w:i w:val="false"/>
                <w:color w:val="000000"/>
                <w:sz w:val="20"/>
              </w:rPr>
              <w:t xml:space="preserve">
полномочия в области </w:t>
            </w:r>
            <w:r>
              <w:br/>
            </w:r>
            <w:r>
              <w:rPr>
                <w:rFonts w:ascii="Times New Roman"/>
                <w:b w:val="false"/>
                <w:i w:val="false"/>
                <w:color w:val="000000"/>
                <w:sz w:val="20"/>
              </w:rPr>
              <w:t xml:space="preserve">
технического регули- </w:t>
            </w:r>
            <w:r>
              <w:br/>
            </w:r>
            <w:r>
              <w:rPr>
                <w:rFonts w:ascii="Times New Roman"/>
                <w:b w:val="false"/>
                <w:i w:val="false"/>
                <w:color w:val="000000"/>
                <w:sz w:val="20"/>
              </w:rPr>
              <w:t xml:space="preserve">
рования и метроло- </w:t>
            </w:r>
            <w:r>
              <w:br/>
            </w:r>
            <w:r>
              <w:rPr>
                <w:rFonts w:ascii="Times New Roman"/>
                <w:b w:val="false"/>
                <w:i w:val="false"/>
                <w:color w:val="000000"/>
                <w:sz w:val="20"/>
              </w:rPr>
              <w:t xml:space="preserve">
гии, связанным с </w:t>
            </w:r>
            <w:r>
              <w:br/>
            </w:r>
            <w:r>
              <w:rPr>
                <w:rFonts w:ascii="Times New Roman"/>
                <w:b w:val="false"/>
                <w:i w:val="false"/>
                <w:color w:val="000000"/>
                <w:sz w:val="20"/>
              </w:rPr>
              <w:t xml:space="preserve">
покупкой и испыта- </w:t>
            </w:r>
            <w:r>
              <w:br/>
            </w:r>
            <w:r>
              <w:rPr>
                <w:rFonts w:ascii="Times New Roman"/>
                <w:b w:val="false"/>
                <w:i w:val="false"/>
                <w:color w:val="000000"/>
                <w:sz w:val="20"/>
              </w:rPr>
              <w:t xml:space="preserve">
нием образцов това- </w:t>
            </w:r>
            <w:r>
              <w:br/>
            </w:r>
            <w:r>
              <w:rPr>
                <w:rFonts w:ascii="Times New Roman"/>
                <w:b w:val="false"/>
                <w:i w:val="false"/>
                <w:color w:val="000000"/>
                <w:sz w:val="20"/>
              </w:rPr>
              <w:t xml:space="preserve">
ров для осуществле- </w:t>
            </w:r>
            <w:r>
              <w:br/>
            </w:r>
            <w:r>
              <w:rPr>
                <w:rFonts w:ascii="Times New Roman"/>
                <w:b w:val="false"/>
                <w:i w:val="false"/>
                <w:color w:val="000000"/>
                <w:sz w:val="20"/>
              </w:rPr>
              <w:t xml:space="preserve">
ния государственного </w:t>
            </w:r>
            <w:r>
              <w:br/>
            </w:r>
            <w:r>
              <w:rPr>
                <w:rFonts w:ascii="Times New Roman"/>
                <w:b w:val="false"/>
                <w:i w:val="false"/>
                <w:color w:val="000000"/>
                <w:sz w:val="20"/>
              </w:rPr>
              <w:t xml:space="preserve">
надзора за их </w:t>
            </w:r>
            <w:r>
              <w:br/>
            </w:r>
            <w:r>
              <w:rPr>
                <w:rFonts w:ascii="Times New Roman"/>
                <w:b w:val="false"/>
                <w:i w:val="false"/>
                <w:color w:val="000000"/>
                <w:sz w:val="20"/>
              </w:rPr>
              <w:t xml:space="preserve">
качеством и безопас- </w:t>
            </w:r>
            <w:r>
              <w:br/>
            </w:r>
            <w:r>
              <w:rPr>
                <w:rFonts w:ascii="Times New Roman"/>
                <w:b w:val="false"/>
                <w:i w:val="false"/>
                <w:color w:val="000000"/>
                <w:sz w:val="20"/>
              </w:rPr>
              <w:t xml:space="preserve">
ностью в сфере их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 связанным с </w:t>
            </w:r>
            <w:r>
              <w:br/>
            </w:r>
            <w:r>
              <w:rPr>
                <w:rFonts w:ascii="Times New Roman"/>
                <w:b w:val="false"/>
                <w:i w:val="false"/>
                <w:color w:val="000000"/>
                <w:sz w:val="20"/>
              </w:rPr>
              <w:t xml:space="preserve">
оплатой стоимости </w:t>
            </w:r>
            <w:r>
              <w:br/>
            </w:r>
            <w:r>
              <w:rPr>
                <w:rFonts w:ascii="Times New Roman"/>
                <w:b w:val="false"/>
                <w:i w:val="false"/>
                <w:color w:val="000000"/>
                <w:sz w:val="20"/>
              </w:rPr>
              <w:t xml:space="preserve">
горюче-смазочных </w:t>
            </w:r>
            <w:r>
              <w:br/>
            </w:r>
            <w:r>
              <w:rPr>
                <w:rFonts w:ascii="Times New Roman"/>
                <w:b w:val="false"/>
                <w:i w:val="false"/>
                <w:color w:val="000000"/>
                <w:sz w:val="20"/>
              </w:rPr>
              <w:t xml:space="preserve">
материалов для </w:t>
            </w:r>
            <w:r>
              <w:br/>
            </w:r>
            <w:r>
              <w:rPr>
                <w:rFonts w:ascii="Times New Roman"/>
                <w:b w:val="false"/>
                <w:i w:val="false"/>
                <w:color w:val="000000"/>
                <w:sz w:val="20"/>
              </w:rPr>
              <w:t xml:space="preserve">
заправки воздушных </w:t>
            </w:r>
            <w:r>
              <w:br/>
            </w:r>
            <w:r>
              <w:rPr>
                <w:rFonts w:ascii="Times New Roman"/>
                <w:b w:val="false"/>
                <w:i w:val="false"/>
                <w:color w:val="000000"/>
                <w:sz w:val="20"/>
              </w:rPr>
              <w:t xml:space="preserve">
судов Министерства </w:t>
            </w:r>
            <w:r>
              <w:br/>
            </w:r>
            <w:r>
              <w:rPr>
                <w:rFonts w:ascii="Times New Roman"/>
                <w:b w:val="false"/>
                <w:i w:val="false"/>
                <w:color w:val="000000"/>
                <w:sz w:val="20"/>
              </w:rPr>
              <w:t xml:space="preserve">
обороны Республики </w:t>
            </w:r>
            <w:r>
              <w:br/>
            </w:r>
            <w:r>
              <w:rPr>
                <w:rFonts w:ascii="Times New Roman"/>
                <w:b w:val="false"/>
                <w:i w:val="false"/>
                <w:color w:val="000000"/>
                <w:sz w:val="20"/>
              </w:rPr>
              <w:t xml:space="preserve">
Казахстан и </w:t>
            </w:r>
            <w:r>
              <w:br/>
            </w:r>
            <w:r>
              <w:rPr>
                <w:rFonts w:ascii="Times New Roman"/>
                <w:b w:val="false"/>
                <w:i w:val="false"/>
                <w:color w:val="000000"/>
                <w:sz w:val="20"/>
              </w:rPr>
              <w:t xml:space="preserve">
правоохранительных </w:t>
            </w:r>
            <w:r>
              <w:br/>
            </w:r>
            <w:r>
              <w:rPr>
                <w:rFonts w:ascii="Times New Roman"/>
                <w:b w:val="false"/>
                <w:i w:val="false"/>
                <w:color w:val="000000"/>
                <w:sz w:val="20"/>
              </w:rPr>
              <w:t xml:space="preserve">
органов Республики </w:t>
            </w:r>
            <w:r>
              <w:br/>
            </w:r>
            <w:r>
              <w:rPr>
                <w:rFonts w:ascii="Times New Roman"/>
                <w:b w:val="false"/>
                <w:i w:val="false"/>
                <w:color w:val="000000"/>
                <w:sz w:val="20"/>
              </w:rPr>
              <w:t xml:space="preserve">
Казахстан в странах </w:t>
            </w:r>
            <w:r>
              <w:br/>
            </w:r>
            <w:r>
              <w:rPr>
                <w:rFonts w:ascii="Times New Roman"/>
                <w:b w:val="false"/>
                <w:i w:val="false"/>
                <w:color w:val="000000"/>
                <w:sz w:val="20"/>
              </w:rPr>
              <w:t xml:space="preserve">
дальнего и ближнего </w:t>
            </w:r>
            <w:r>
              <w:br/>
            </w:r>
            <w:r>
              <w:rPr>
                <w:rFonts w:ascii="Times New Roman"/>
                <w:b w:val="false"/>
                <w:i w:val="false"/>
                <w:color w:val="000000"/>
                <w:sz w:val="20"/>
              </w:rPr>
              <w:t xml:space="preserve">
зарубежья при нахож- </w:t>
            </w:r>
            <w:r>
              <w:br/>
            </w:r>
            <w:r>
              <w:rPr>
                <w:rFonts w:ascii="Times New Roman"/>
                <w:b w:val="false"/>
                <w:i w:val="false"/>
                <w:color w:val="000000"/>
                <w:sz w:val="20"/>
              </w:rPr>
              <w:t xml:space="preserve">
дении в служебных </w:t>
            </w:r>
            <w:r>
              <w:br/>
            </w:r>
            <w:r>
              <w:rPr>
                <w:rFonts w:ascii="Times New Roman"/>
                <w:b w:val="false"/>
                <w:i w:val="false"/>
                <w:color w:val="000000"/>
                <w:sz w:val="20"/>
              </w:rPr>
              <w:t xml:space="preserve">
командировках </w:t>
            </w:r>
          </w:p>
        </w:tc>
      </w:tr>
      <w:tr>
        <w:trPr>
          <w:trHeight w:val="9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услуг и работ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38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текущий ремонт </w:t>
            </w:r>
            <w:r>
              <w:br/>
            </w:r>
            <w:r>
              <w:rPr>
                <w:rFonts w:ascii="Times New Roman"/>
                <w:b w:val="false"/>
                <w:i w:val="false"/>
                <w:color w:val="000000"/>
                <w:sz w:val="20"/>
              </w:rPr>
              <w:t xml:space="preserve">
зданий, помеще- </w:t>
            </w:r>
            <w:r>
              <w:br/>
            </w:r>
            <w:r>
              <w:rPr>
                <w:rFonts w:ascii="Times New Roman"/>
                <w:b w:val="false"/>
                <w:i w:val="false"/>
                <w:color w:val="000000"/>
                <w:sz w:val="20"/>
              </w:rPr>
              <w:t xml:space="preserve">
ний, ремонт </w:t>
            </w:r>
            <w:r>
              <w:br/>
            </w:r>
            <w:r>
              <w:rPr>
                <w:rFonts w:ascii="Times New Roman"/>
                <w:b w:val="false"/>
                <w:i w:val="false"/>
                <w:color w:val="000000"/>
                <w:sz w:val="20"/>
              </w:rPr>
              <w:t xml:space="preserve">
оборудования и </w:t>
            </w:r>
            <w:r>
              <w:br/>
            </w:r>
            <w:r>
              <w:rPr>
                <w:rFonts w:ascii="Times New Roman"/>
                <w:b w:val="false"/>
                <w:i w:val="false"/>
                <w:color w:val="000000"/>
                <w:sz w:val="20"/>
              </w:rPr>
              <w:t xml:space="preserve">
других основных </w:t>
            </w:r>
            <w:r>
              <w:br/>
            </w:r>
            <w:r>
              <w:rPr>
                <w:rFonts w:ascii="Times New Roman"/>
                <w:b w:val="false"/>
                <w:i w:val="false"/>
                <w:color w:val="000000"/>
                <w:sz w:val="20"/>
              </w:rPr>
              <w:t xml:space="preserve">
средств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Ограничение </w:t>
            </w:r>
            <w:r>
              <w:br/>
            </w:r>
            <w:r>
              <w:rPr>
                <w:rFonts w:ascii="Times New Roman"/>
                <w:b w:val="false"/>
                <w:i w:val="false"/>
                <w:color w:val="000000"/>
                <w:sz w:val="20"/>
              </w:rPr>
              <w:t xml:space="preserve">
устанавливает- </w:t>
            </w:r>
            <w:r>
              <w:br/>
            </w:r>
            <w:r>
              <w:rPr>
                <w:rFonts w:ascii="Times New Roman"/>
                <w:b w:val="false"/>
                <w:i w:val="false"/>
                <w:color w:val="000000"/>
                <w:sz w:val="20"/>
              </w:rPr>
              <w:t xml:space="preserve">
ся в пределах </w:t>
            </w:r>
            <w:r>
              <w:br/>
            </w:r>
            <w:r>
              <w:rPr>
                <w:rFonts w:ascii="Times New Roman"/>
                <w:b w:val="false"/>
                <w:i w:val="false"/>
                <w:color w:val="000000"/>
                <w:sz w:val="20"/>
              </w:rPr>
              <w:t xml:space="preserve">
сумм, предус- </w:t>
            </w:r>
            <w:r>
              <w:br/>
            </w:r>
            <w:r>
              <w:rPr>
                <w:rFonts w:ascii="Times New Roman"/>
                <w:b w:val="false"/>
                <w:i w:val="false"/>
                <w:color w:val="000000"/>
                <w:sz w:val="20"/>
              </w:rPr>
              <w:t xml:space="preserve">
мотренных ин- </w:t>
            </w:r>
            <w:r>
              <w:br/>
            </w:r>
            <w:r>
              <w:rPr>
                <w:rFonts w:ascii="Times New Roman"/>
                <w:b w:val="false"/>
                <w:i w:val="false"/>
                <w:color w:val="000000"/>
                <w:sz w:val="20"/>
              </w:rPr>
              <w:t xml:space="preserve">
дивидуальным </w:t>
            </w:r>
            <w:r>
              <w:br/>
            </w:r>
            <w:r>
              <w:rPr>
                <w:rFonts w:ascii="Times New Roman"/>
                <w:b w:val="false"/>
                <w:i w:val="false"/>
                <w:color w:val="000000"/>
                <w:sz w:val="20"/>
              </w:rPr>
              <w:t xml:space="preserve">
планом финан- </w:t>
            </w:r>
            <w:r>
              <w:br/>
            </w:r>
            <w:r>
              <w:rPr>
                <w:rFonts w:ascii="Times New Roman"/>
                <w:b w:val="false"/>
                <w:i w:val="false"/>
                <w:color w:val="000000"/>
                <w:sz w:val="20"/>
              </w:rPr>
              <w:t xml:space="preserve">
сирования по </w:t>
            </w:r>
            <w:r>
              <w:br/>
            </w:r>
            <w:r>
              <w:rPr>
                <w:rFonts w:ascii="Times New Roman"/>
                <w:b w:val="false"/>
                <w:i w:val="false"/>
                <w:color w:val="000000"/>
                <w:sz w:val="20"/>
              </w:rPr>
              <w:t xml:space="preserve">
обязательст- </w:t>
            </w:r>
            <w:r>
              <w:br/>
            </w:r>
            <w:r>
              <w:rPr>
                <w:rFonts w:ascii="Times New Roman"/>
                <w:b w:val="false"/>
                <w:i w:val="false"/>
                <w:color w:val="000000"/>
                <w:sz w:val="20"/>
              </w:rPr>
              <w:t xml:space="preserve">
вам, но  не </w:t>
            </w:r>
            <w:r>
              <w:br/>
            </w:r>
            <w:r>
              <w:rPr>
                <w:rFonts w:ascii="Times New Roman"/>
                <w:b w:val="false"/>
                <w:i w:val="false"/>
                <w:color w:val="000000"/>
                <w:sz w:val="20"/>
              </w:rPr>
              <w:t xml:space="preserve">
более 20 МРП </w:t>
            </w:r>
            <w:r>
              <w:br/>
            </w:r>
            <w:r>
              <w:rPr>
                <w:rFonts w:ascii="Times New Roman"/>
                <w:b w:val="false"/>
                <w:i w:val="false"/>
                <w:color w:val="000000"/>
                <w:sz w:val="20"/>
              </w:rPr>
              <w:t xml:space="preserve">
в месяц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149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работы </w:t>
            </w:r>
            <w:r>
              <w:br/>
            </w:r>
            <w:r>
              <w:rPr>
                <w:rFonts w:ascii="Times New Roman"/>
                <w:b w:val="false"/>
                <w:i w:val="false"/>
                <w:color w:val="000000"/>
                <w:sz w:val="20"/>
              </w:rPr>
              <w:t xml:space="preserve">
и услуги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затратам, </w:t>
            </w:r>
            <w:r>
              <w:br/>
            </w:r>
            <w:r>
              <w:rPr>
                <w:rFonts w:ascii="Times New Roman"/>
                <w:b w:val="false"/>
                <w:i w:val="false"/>
                <w:color w:val="000000"/>
                <w:sz w:val="20"/>
              </w:rPr>
              <w:t xml:space="preserve">
связанным с оплатой: </w:t>
            </w:r>
            <w:r>
              <w:br/>
            </w:r>
            <w:r>
              <w:rPr>
                <w:rFonts w:ascii="Times New Roman"/>
                <w:b w:val="false"/>
                <w:i w:val="false"/>
                <w:color w:val="000000"/>
                <w:sz w:val="20"/>
              </w:rPr>
              <w:t xml:space="preserve">
- труда внештатным </w:t>
            </w:r>
            <w:r>
              <w:br/>
            </w:r>
            <w:r>
              <w:rPr>
                <w:rFonts w:ascii="Times New Roman"/>
                <w:b w:val="false"/>
                <w:i w:val="false"/>
                <w:color w:val="000000"/>
                <w:sz w:val="20"/>
              </w:rPr>
              <w:t xml:space="preserve">
работникам, прожи- </w:t>
            </w:r>
            <w:r>
              <w:br/>
            </w:r>
            <w:r>
              <w:rPr>
                <w:rFonts w:ascii="Times New Roman"/>
                <w:b w:val="false"/>
                <w:i w:val="false"/>
                <w:color w:val="000000"/>
                <w:sz w:val="20"/>
              </w:rPr>
              <w:t xml:space="preserve">
вающим в местах </w:t>
            </w:r>
            <w:r>
              <w:br/>
            </w:r>
            <w:r>
              <w:rPr>
                <w:rFonts w:ascii="Times New Roman"/>
                <w:b w:val="false"/>
                <w:i w:val="false"/>
                <w:color w:val="000000"/>
                <w:sz w:val="20"/>
              </w:rPr>
              <w:t xml:space="preserve">
отсутствия банков </w:t>
            </w:r>
            <w:r>
              <w:br/>
            </w:r>
            <w:r>
              <w:rPr>
                <w:rFonts w:ascii="Times New Roman"/>
                <w:b w:val="false"/>
                <w:i w:val="false"/>
                <w:color w:val="000000"/>
                <w:sz w:val="20"/>
              </w:rPr>
              <w:t xml:space="preserve">
второго уровня </w:t>
            </w:r>
            <w:r>
              <w:br/>
            </w:r>
            <w:r>
              <w:rPr>
                <w:rFonts w:ascii="Times New Roman"/>
                <w:b w:val="false"/>
                <w:i w:val="false"/>
                <w:color w:val="000000"/>
                <w:sz w:val="20"/>
              </w:rPr>
              <w:t xml:space="preserve">
(организаций, осу- </w:t>
            </w:r>
            <w:r>
              <w:br/>
            </w:r>
            <w:r>
              <w:rPr>
                <w:rFonts w:ascii="Times New Roman"/>
                <w:b w:val="false"/>
                <w:i w:val="false"/>
                <w:color w:val="000000"/>
                <w:sz w:val="20"/>
              </w:rPr>
              <w:t xml:space="preserve">
ществляющих отдель- </w:t>
            </w:r>
            <w:r>
              <w:br/>
            </w:r>
            <w:r>
              <w:rPr>
                <w:rFonts w:ascii="Times New Roman"/>
                <w:b w:val="false"/>
                <w:i w:val="false"/>
                <w:color w:val="000000"/>
                <w:sz w:val="20"/>
              </w:rPr>
              <w:t xml:space="preserve">
ные виды банковских </w:t>
            </w:r>
            <w:r>
              <w:br/>
            </w:r>
            <w:r>
              <w:rPr>
                <w:rFonts w:ascii="Times New Roman"/>
                <w:b w:val="false"/>
                <w:i w:val="false"/>
                <w:color w:val="000000"/>
                <w:sz w:val="20"/>
              </w:rPr>
              <w:t xml:space="preserve">
операций) либо </w:t>
            </w:r>
            <w:r>
              <w:br/>
            </w:r>
            <w:r>
              <w:rPr>
                <w:rFonts w:ascii="Times New Roman"/>
                <w:b w:val="false"/>
                <w:i w:val="false"/>
                <w:color w:val="000000"/>
                <w:sz w:val="20"/>
              </w:rPr>
              <w:t xml:space="preserve">
пунктов и устройств </w:t>
            </w:r>
            <w:r>
              <w:br/>
            </w:r>
            <w:r>
              <w:rPr>
                <w:rFonts w:ascii="Times New Roman"/>
                <w:b w:val="false"/>
                <w:i w:val="false"/>
                <w:color w:val="000000"/>
                <w:sz w:val="20"/>
              </w:rPr>
              <w:t xml:space="preserve">
по обслуживанию </w:t>
            </w:r>
            <w:r>
              <w:br/>
            </w:r>
            <w:r>
              <w:rPr>
                <w:rFonts w:ascii="Times New Roman"/>
                <w:b w:val="false"/>
                <w:i w:val="false"/>
                <w:color w:val="000000"/>
                <w:sz w:val="20"/>
              </w:rPr>
              <w:t xml:space="preserve">
платежных карточек;  </w:t>
            </w:r>
            <w:r>
              <w:br/>
            </w:r>
            <w:r>
              <w:rPr>
                <w:rFonts w:ascii="Times New Roman"/>
                <w:b w:val="false"/>
                <w:i w:val="false"/>
                <w:color w:val="000000"/>
                <w:sz w:val="20"/>
              </w:rPr>
              <w:t xml:space="preserve">
- услуг аэропорта </w:t>
            </w:r>
            <w:r>
              <w:br/>
            </w:r>
            <w:r>
              <w:rPr>
                <w:rFonts w:ascii="Times New Roman"/>
                <w:b w:val="false"/>
                <w:i w:val="false"/>
                <w:color w:val="000000"/>
                <w:sz w:val="20"/>
              </w:rPr>
              <w:t xml:space="preserve">
по обслуживанию воз- </w:t>
            </w:r>
            <w:r>
              <w:br/>
            </w:r>
            <w:r>
              <w:rPr>
                <w:rFonts w:ascii="Times New Roman"/>
                <w:b w:val="false"/>
                <w:i w:val="false"/>
                <w:color w:val="000000"/>
                <w:sz w:val="20"/>
              </w:rPr>
              <w:t xml:space="preserve">
душных судов Минис- </w:t>
            </w:r>
            <w:r>
              <w:br/>
            </w:r>
            <w:r>
              <w:rPr>
                <w:rFonts w:ascii="Times New Roman"/>
                <w:b w:val="false"/>
                <w:i w:val="false"/>
                <w:color w:val="000000"/>
                <w:sz w:val="20"/>
              </w:rPr>
              <w:t xml:space="preserve">
терства обороны и  </w:t>
            </w:r>
            <w:r>
              <w:br/>
            </w:r>
            <w:r>
              <w:rPr>
                <w:rFonts w:ascii="Times New Roman"/>
                <w:b w:val="false"/>
                <w:i w:val="false"/>
                <w:color w:val="000000"/>
                <w:sz w:val="20"/>
              </w:rPr>
              <w:t xml:space="preserve">
правоохранительных </w:t>
            </w:r>
            <w:r>
              <w:br/>
            </w:r>
            <w:r>
              <w:rPr>
                <w:rFonts w:ascii="Times New Roman"/>
                <w:b w:val="false"/>
                <w:i w:val="false"/>
                <w:color w:val="000000"/>
                <w:sz w:val="20"/>
              </w:rPr>
              <w:t xml:space="preserve">
органов Республики </w:t>
            </w:r>
            <w:r>
              <w:br/>
            </w:r>
            <w:r>
              <w:rPr>
                <w:rFonts w:ascii="Times New Roman"/>
                <w:b w:val="false"/>
                <w:i w:val="false"/>
                <w:color w:val="000000"/>
                <w:sz w:val="20"/>
              </w:rPr>
              <w:t xml:space="preserve">
Казахстан в странах </w:t>
            </w:r>
            <w:r>
              <w:br/>
            </w:r>
            <w:r>
              <w:rPr>
                <w:rFonts w:ascii="Times New Roman"/>
                <w:b w:val="false"/>
                <w:i w:val="false"/>
                <w:color w:val="000000"/>
                <w:sz w:val="20"/>
              </w:rPr>
              <w:t xml:space="preserve">
дальнего и ближнего </w:t>
            </w:r>
            <w:r>
              <w:br/>
            </w:r>
            <w:r>
              <w:rPr>
                <w:rFonts w:ascii="Times New Roman"/>
                <w:b w:val="false"/>
                <w:i w:val="false"/>
                <w:color w:val="000000"/>
                <w:sz w:val="20"/>
              </w:rPr>
              <w:t xml:space="preserve">
зарубежья при нахож- </w:t>
            </w:r>
            <w:r>
              <w:br/>
            </w:r>
            <w:r>
              <w:rPr>
                <w:rFonts w:ascii="Times New Roman"/>
                <w:b w:val="false"/>
                <w:i w:val="false"/>
                <w:color w:val="000000"/>
                <w:sz w:val="20"/>
              </w:rPr>
              <w:t xml:space="preserve">
дении в служебных </w:t>
            </w:r>
            <w:r>
              <w:br/>
            </w:r>
            <w:r>
              <w:rPr>
                <w:rFonts w:ascii="Times New Roman"/>
                <w:b w:val="false"/>
                <w:i w:val="false"/>
                <w:color w:val="000000"/>
                <w:sz w:val="20"/>
              </w:rPr>
              <w:t xml:space="preserve">
командировках </w:t>
            </w:r>
          </w:p>
        </w:tc>
      </w:tr>
      <w:tr>
        <w:trPr>
          <w:trHeight w:val="9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150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Другие текущие </w:t>
            </w:r>
            <w:r>
              <w:br/>
            </w:r>
            <w:r>
              <w:rPr>
                <w:rFonts w:ascii="Times New Roman"/>
                <w:b w:val="false"/>
                <w:i w:val="false"/>
                <w:color w:val="000000"/>
                <w:sz w:val="20"/>
              </w:rPr>
              <w:t xml:space="preserve">
затраты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Командировки </w:t>
            </w:r>
            <w:r>
              <w:br/>
            </w:r>
            <w:r>
              <w:rPr>
                <w:rFonts w:ascii="Times New Roman"/>
                <w:b w:val="false"/>
                <w:i w:val="false"/>
                <w:color w:val="000000"/>
                <w:sz w:val="20"/>
              </w:rPr>
              <w:t xml:space="preserve">
и служебные </w:t>
            </w:r>
            <w:r>
              <w:br/>
            </w:r>
            <w:r>
              <w:rPr>
                <w:rFonts w:ascii="Times New Roman"/>
                <w:b w:val="false"/>
                <w:i w:val="false"/>
                <w:color w:val="000000"/>
                <w:sz w:val="20"/>
              </w:rPr>
              <w:t xml:space="preserve">
разъезды </w:t>
            </w:r>
            <w:r>
              <w:br/>
            </w:r>
            <w:r>
              <w:rPr>
                <w:rFonts w:ascii="Times New Roman"/>
                <w:b w:val="false"/>
                <w:i w:val="false"/>
                <w:color w:val="000000"/>
                <w:sz w:val="20"/>
              </w:rPr>
              <w:t xml:space="preserve">
внутри страны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Ограничение не </w:t>
            </w:r>
            <w:r>
              <w:br/>
            </w:r>
            <w:r>
              <w:rPr>
                <w:rFonts w:ascii="Times New Roman"/>
                <w:b w:val="false"/>
                <w:i w:val="false"/>
                <w:color w:val="000000"/>
                <w:sz w:val="20"/>
              </w:rPr>
              <w:t xml:space="preserve">
устанавливается </w:t>
            </w:r>
          </w:p>
        </w:tc>
      </w:tr>
      <w:tr>
        <w:trPr>
          <w:trHeight w:val="9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152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Командировки </w:t>
            </w:r>
            <w:r>
              <w:br/>
            </w:r>
            <w:r>
              <w:rPr>
                <w:rFonts w:ascii="Times New Roman"/>
                <w:b w:val="false"/>
                <w:i w:val="false"/>
                <w:color w:val="000000"/>
                <w:sz w:val="20"/>
              </w:rPr>
              <w:t xml:space="preserve">
и служебные </w:t>
            </w:r>
            <w:r>
              <w:br/>
            </w:r>
            <w:r>
              <w:rPr>
                <w:rFonts w:ascii="Times New Roman"/>
                <w:b w:val="false"/>
                <w:i w:val="false"/>
                <w:color w:val="000000"/>
                <w:sz w:val="20"/>
              </w:rPr>
              <w:t xml:space="preserve">
разъезды за </w:t>
            </w:r>
            <w:r>
              <w:br/>
            </w:r>
            <w:r>
              <w:rPr>
                <w:rFonts w:ascii="Times New Roman"/>
                <w:b w:val="false"/>
                <w:i w:val="false"/>
                <w:color w:val="000000"/>
                <w:sz w:val="20"/>
              </w:rPr>
              <w:t xml:space="preserve">
пределы страны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Ограничение не </w:t>
            </w:r>
            <w:r>
              <w:br/>
            </w:r>
            <w:r>
              <w:rPr>
                <w:rFonts w:ascii="Times New Roman"/>
                <w:b w:val="false"/>
                <w:i w:val="false"/>
                <w:color w:val="000000"/>
                <w:sz w:val="20"/>
              </w:rPr>
              <w:t xml:space="preserve">
устанавливается </w:t>
            </w:r>
          </w:p>
        </w:tc>
      </w:tr>
      <w:tr>
        <w:trPr>
          <w:trHeight w:val="9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Затраты Фонда </w:t>
            </w:r>
            <w:r>
              <w:br/>
            </w:r>
            <w:r>
              <w:rPr>
                <w:rFonts w:ascii="Times New Roman"/>
                <w:b w:val="false"/>
                <w:i w:val="false"/>
                <w:color w:val="000000"/>
                <w:sz w:val="20"/>
              </w:rPr>
              <w:t xml:space="preserve">
всеобщего </w:t>
            </w:r>
            <w:r>
              <w:br/>
            </w:r>
            <w:r>
              <w:rPr>
                <w:rFonts w:ascii="Times New Roman"/>
                <w:b w:val="false"/>
                <w:i w:val="false"/>
                <w:color w:val="000000"/>
                <w:sz w:val="20"/>
              </w:rPr>
              <w:t xml:space="preserve">
обязательного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образования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денежной </w:t>
            </w:r>
            <w:r>
              <w:br/>
            </w:r>
            <w:r>
              <w:rPr>
                <w:rFonts w:ascii="Times New Roman"/>
                <w:b w:val="false"/>
                <w:i w:val="false"/>
                <w:color w:val="000000"/>
                <w:sz w:val="20"/>
              </w:rPr>
              <w:t xml:space="preserve">
помощи остро нуждаю- </w:t>
            </w:r>
            <w:r>
              <w:br/>
            </w:r>
            <w:r>
              <w:rPr>
                <w:rFonts w:ascii="Times New Roman"/>
                <w:b w:val="false"/>
                <w:i w:val="false"/>
                <w:color w:val="000000"/>
                <w:sz w:val="20"/>
              </w:rPr>
              <w:t xml:space="preserve">
щимся учащимся госу- </w:t>
            </w:r>
            <w:r>
              <w:br/>
            </w:r>
            <w:r>
              <w:rPr>
                <w:rFonts w:ascii="Times New Roman"/>
                <w:b w:val="false"/>
                <w:i w:val="false"/>
                <w:color w:val="000000"/>
                <w:sz w:val="20"/>
              </w:rPr>
              <w:t xml:space="preserve">
дарственных общеоб- </w:t>
            </w:r>
            <w:r>
              <w:br/>
            </w:r>
            <w:r>
              <w:rPr>
                <w:rFonts w:ascii="Times New Roman"/>
                <w:b w:val="false"/>
                <w:i w:val="false"/>
                <w:color w:val="000000"/>
                <w:sz w:val="20"/>
              </w:rPr>
              <w:t xml:space="preserve">
разовательных школ </w:t>
            </w:r>
            <w:r>
              <w:br/>
            </w:r>
            <w:r>
              <w:rPr>
                <w:rFonts w:ascii="Times New Roman"/>
                <w:b w:val="false"/>
                <w:i w:val="false"/>
                <w:color w:val="000000"/>
                <w:sz w:val="20"/>
              </w:rPr>
              <w:t xml:space="preserve">
из числа малообеспе- </w:t>
            </w:r>
            <w:r>
              <w:br/>
            </w:r>
            <w:r>
              <w:rPr>
                <w:rFonts w:ascii="Times New Roman"/>
                <w:b w:val="false"/>
                <w:i w:val="false"/>
                <w:color w:val="000000"/>
                <w:sz w:val="20"/>
              </w:rPr>
              <w:t xml:space="preserve">
ченных семей </w:t>
            </w:r>
          </w:p>
        </w:tc>
      </w:tr>
      <w:tr>
        <w:trPr>
          <w:trHeight w:val="90"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157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Особые затраты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Ограничение не </w:t>
            </w:r>
            <w:r>
              <w:br/>
            </w:r>
            <w:r>
              <w:rPr>
                <w:rFonts w:ascii="Times New Roman"/>
                <w:b w:val="false"/>
                <w:i w:val="false"/>
                <w:color w:val="000000"/>
                <w:sz w:val="20"/>
              </w:rPr>
              <w:t xml:space="preserve">
устанавливается </w:t>
            </w:r>
          </w:p>
        </w:tc>
      </w:tr>
      <w:tr>
        <w:trPr>
          <w:trHeight w:val="345"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159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Прочие текущие </w:t>
            </w:r>
            <w:r>
              <w:br/>
            </w:r>
            <w:r>
              <w:rPr>
                <w:rFonts w:ascii="Times New Roman"/>
                <w:b w:val="false"/>
                <w:i w:val="false"/>
                <w:color w:val="000000"/>
                <w:sz w:val="20"/>
              </w:rPr>
              <w:t xml:space="preserve">
затраты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затратам, </w:t>
            </w:r>
            <w:r>
              <w:br/>
            </w:r>
            <w:r>
              <w:rPr>
                <w:rFonts w:ascii="Times New Roman"/>
                <w:b w:val="false"/>
                <w:i w:val="false"/>
                <w:color w:val="000000"/>
                <w:sz w:val="20"/>
              </w:rPr>
              <w:t xml:space="preserve">
связанным с: </w:t>
            </w:r>
            <w:r>
              <w:br/>
            </w:r>
            <w:r>
              <w:rPr>
                <w:rFonts w:ascii="Times New Roman"/>
                <w:b w:val="false"/>
                <w:i w:val="false"/>
                <w:color w:val="000000"/>
                <w:sz w:val="20"/>
              </w:rPr>
              <w:t xml:space="preserve">
- выплатой различных </w:t>
            </w:r>
            <w:r>
              <w:br/>
            </w:r>
            <w:r>
              <w:rPr>
                <w:rFonts w:ascii="Times New Roman"/>
                <w:b w:val="false"/>
                <w:i w:val="false"/>
                <w:color w:val="000000"/>
                <w:sz w:val="20"/>
              </w:rPr>
              <w:t xml:space="preserve">
премий, призов, </w:t>
            </w:r>
            <w:r>
              <w:br/>
            </w:r>
            <w:r>
              <w:rPr>
                <w:rFonts w:ascii="Times New Roman"/>
                <w:b w:val="false"/>
                <w:i w:val="false"/>
                <w:color w:val="000000"/>
                <w:sz w:val="20"/>
              </w:rPr>
              <w:t xml:space="preserve">
памятных подарков, </w:t>
            </w:r>
            <w:r>
              <w:br/>
            </w:r>
            <w:r>
              <w:rPr>
                <w:rFonts w:ascii="Times New Roman"/>
                <w:b w:val="false"/>
                <w:i w:val="false"/>
                <w:color w:val="000000"/>
                <w:sz w:val="20"/>
              </w:rPr>
              <w:t xml:space="preserve">
денежных вознаграж- </w:t>
            </w:r>
            <w:r>
              <w:br/>
            </w:r>
            <w:r>
              <w:rPr>
                <w:rFonts w:ascii="Times New Roman"/>
                <w:b w:val="false"/>
                <w:i w:val="false"/>
                <w:color w:val="000000"/>
                <w:sz w:val="20"/>
              </w:rPr>
              <w:t xml:space="preserve">
дений победителям и </w:t>
            </w:r>
            <w:r>
              <w:br/>
            </w:r>
            <w:r>
              <w:rPr>
                <w:rFonts w:ascii="Times New Roman"/>
                <w:b w:val="false"/>
                <w:i w:val="false"/>
                <w:color w:val="000000"/>
                <w:sz w:val="20"/>
              </w:rPr>
              <w:t xml:space="preserve">
участникам культур- </w:t>
            </w:r>
            <w:r>
              <w:br/>
            </w:r>
            <w:r>
              <w:rPr>
                <w:rFonts w:ascii="Times New Roman"/>
                <w:b w:val="false"/>
                <w:i w:val="false"/>
                <w:color w:val="000000"/>
                <w:sz w:val="20"/>
              </w:rPr>
              <w:t xml:space="preserve">
ных, спортивных и </w:t>
            </w:r>
            <w:r>
              <w:br/>
            </w:r>
            <w:r>
              <w:rPr>
                <w:rFonts w:ascii="Times New Roman"/>
                <w:b w:val="false"/>
                <w:i w:val="false"/>
                <w:color w:val="000000"/>
                <w:sz w:val="20"/>
              </w:rPr>
              <w:t xml:space="preserve">
других мероприятий, других денежных выплат физическим лицам; </w:t>
            </w:r>
            <w:r>
              <w:br/>
            </w:r>
            <w:r>
              <w:rPr>
                <w:rFonts w:ascii="Times New Roman"/>
                <w:b w:val="false"/>
                <w:i w:val="false"/>
                <w:color w:val="000000"/>
                <w:sz w:val="20"/>
              </w:rPr>
              <w:t xml:space="preserve">
- приобретением </w:t>
            </w:r>
            <w:r>
              <w:br/>
            </w:r>
            <w:r>
              <w:rPr>
                <w:rFonts w:ascii="Times New Roman"/>
                <w:b w:val="false"/>
                <w:i w:val="false"/>
                <w:color w:val="000000"/>
                <w:sz w:val="20"/>
              </w:rPr>
              <w:t xml:space="preserve">
проездных билетов </w:t>
            </w:r>
            <w:r>
              <w:br/>
            </w:r>
            <w:r>
              <w:rPr>
                <w:rFonts w:ascii="Times New Roman"/>
                <w:b w:val="false"/>
                <w:i w:val="false"/>
                <w:color w:val="000000"/>
                <w:sz w:val="20"/>
              </w:rPr>
              <w:t xml:space="preserve">
для лиц, освобождае- </w:t>
            </w:r>
            <w:r>
              <w:br/>
            </w:r>
            <w:r>
              <w:rPr>
                <w:rFonts w:ascii="Times New Roman"/>
                <w:b w:val="false"/>
                <w:i w:val="false"/>
                <w:color w:val="000000"/>
                <w:sz w:val="20"/>
              </w:rPr>
              <w:t xml:space="preserve">
мых от отбывания </w:t>
            </w:r>
            <w:r>
              <w:br/>
            </w:r>
            <w:r>
              <w:rPr>
                <w:rFonts w:ascii="Times New Roman"/>
                <w:b w:val="false"/>
                <w:i w:val="false"/>
                <w:color w:val="000000"/>
                <w:sz w:val="20"/>
              </w:rPr>
              <w:t xml:space="preserve">
наказания в виде </w:t>
            </w:r>
            <w:r>
              <w:br/>
            </w:r>
            <w:r>
              <w:rPr>
                <w:rFonts w:ascii="Times New Roman"/>
                <w:b w:val="false"/>
                <w:i w:val="false"/>
                <w:color w:val="000000"/>
                <w:sz w:val="20"/>
              </w:rPr>
              <w:t xml:space="preserve">
ограничения свободы, </w:t>
            </w:r>
            <w:r>
              <w:br/>
            </w:r>
            <w:r>
              <w:rPr>
                <w:rFonts w:ascii="Times New Roman"/>
                <w:b w:val="false"/>
                <w:i w:val="false"/>
                <w:color w:val="000000"/>
                <w:sz w:val="20"/>
              </w:rPr>
              <w:t xml:space="preserve">
ареста или лишения </w:t>
            </w:r>
            <w:r>
              <w:br/>
            </w:r>
            <w:r>
              <w:rPr>
                <w:rFonts w:ascii="Times New Roman"/>
                <w:b w:val="false"/>
                <w:i w:val="false"/>
                <w:color w:val="000000"/>
                <w:sz w:val="20"/>
              </w:rPr>
              <w:t xml:space="preserve">
свободы, до места </w:t>
            </w:r>
            <w:r>
              <w:br/>
            </w:r>
            <w:r>
              <w:rPr>
                <w:rFonts w:ascii="Times New Roman"/>
                <w:b w:val="false"/>
                <w:i w:val="false"/>
                <w:color w:val="000000"/>
                <w:sz w:val="20"/>
              </w:rPr>
              <w:t xml:space="preserve">
жительства; </w:t>
            </w:r>
            <w:r>
              <w:br/>
            </w:r>
            <w:r>
              <w:rPr>
                <w:rFonts w:ascii="Times New Roman"/>
                <w:b w:val="false"/>
                <w:i w:val="false"/>
                <w:color w:val="000000"/>
                <w:sz w:val="20"/>
              </w:rPr>
              <w:t xml:space="preserve">
- проведением выезд- </w:t>
            </w:r>
            <w:r>
              <w:br/>
            </w:r>
            <w:r>
              <w:rPr>
                <w:rFonts w:ascii="Times New Roman"/>
                <w:b w:val="false"/>
                <w:i w:val="false"/>
                <w:color w:val="000000"/>
                <w:sz w:val="20"/>
              </w:rPr>
              <w:t xml:space="preserve">
ных мероприятий </w:t>
            </w:r>
            <w:r>
              <w:br/>
            </w:r>
            <w:r>
              <w:rPr>
                <w:rFonts w:ascii="Times New Roman"/>
                <w:b w:val="false"/>
                <w:i w:val="false"/>
                <w:color w:val="000000"/>
                <w:sz w:val="20"/>
              </w:rPr>
              <w:t xml:space="preserve">
(проезд, проживание, </w:t>
            </w:r>
            <w:r>
              <w:br/>
            </w:r>
            <w:r>
              <w:rPr>
                <w:rFonts w:ascii="Times New Roman"/>
                <w:b w:val="false"/>
                <w:i w:val="false"/>
                <w:color w:val="000000"/>
                <w:sz w:val="20"/>
              </w:rPr>
              <w:t xml:space="preserve">
питание), кроме </w:t>
            </w:r>
            <w:r>
              <w:br/>
            </w:r>
            <w:r>
              <w:rPr>
                <w:rFonts w:ascii="Times New Roman"/>
                <w:b w:val="false"/>
                <w:i w:val="false"/>
                <w:color w:val="000000"/>
                <w:sz w:val="20"/>
              </w:rPr>
              <w:t xml:space="preserve">
командировочных </w:t>
            </w:r>
            <w:r>
              <w:br/>
            </w:r>
            <w:r>
              <w:rPr>
                <w:rFonts w:ascii="Times New Roman"/>
                <w:b w:val="false"/>
                <w:i w:val="false"/>
                <w:color w:val="000000"/>
                <w:sz w:val="20"/>
              </w:rPr>
              <w:t xml:space="preserve">
расходов работников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учреждений; </w:t>
            </w:r>
            <w:r>
              <w:br/>
            </w:r>
            <w:r>
              <w:rPr>
                <w:rFonts w:ascii="Times New Roman"/>
                <w:b w:val="false"/>
                <w:i w:val="false"/>
                <w:color w:val="000000"/>
                <w:sz w:val="20"/>
              </w:rPr>
              <w:t xml:space="preserve">
- представительскими </w:t>
            </w:r>
            <w:r>
              <w:br/>
            </w:r>
            <w:r>
              <w:rPr>
                <w:rFonts w:ascii="Times New Roman"/>
                <w:b w:val="false"/>
                <w:i w:val="false"/>
                <w:color w:val="000000"/>
                <w:sz w:val="20"/>
              </w:rPr>
              <w:t xml:space="preserve">
затратами, в части </w:t>
            </w:r>
            <w:r>
              <w:br/>
            </w:r>
            <w:r>
              <w:rPr>
                <w:rFonts w:ascii="Times New Roman"/>
                <w:b w:val="false"/>
                <w:i w:val="false"/>
                <w:color w:val="000000"/>
                <w:sz w:val="20"/>
              </w:rPr>
              <w:t xml:space="preserve">
возмещения расходов </w:t>
            </w:r>
            <w:r>
              <w:br/>
            </w:r>
            <w:r>
              <w:rPr>
                <w:rFonts w:ascii="Times New Roman"/>
                <w:b w:val="false"/>
                <w:i w:val="false"/>
                <w:color w:val="000000"/>
                <w:sz w:val="20"/>
              </w:rPr>
              <w:t xml:space="preserve">
по проезду участни- </w:t>
            </w:r>
            <w:r>
              <w:br/>
            </w:r>
            <w:r>
              <w:rPr>
                <w:rFonts w:ascii="Times New Roman"/>
                <w:b w:val="false"/>
                <w:i w:val="false"/>
                <w:color w:val="000000"/>
                <w:sz w:val="20"/>
              </w:rPr>
              <w:t xml:space="preserve">
ков (представители, </w:t>
            </w:r>
            <w:r>
              <w:br/>
            </w:r>
            <w:r>
              <w:rPr>
                <w:rFonts w:ascii="Times New Roman"/>
                <w:b w:val="false"/>
                <w:i w:val="false"/>
                <w:color w:val="000000"/>
                <w:sz w:val="20"/>
              </w:rPr>
              <w:t xml:space="preserve">
различных регионов </w:t>
            </w:r>
            <w:r>
              <w:br/>
            </w:r>
            <w:r>
              <w:rPr>
                <w:rFonts w:ascii="Times New Roman"/>
                <w:b w:val="false"/>
                <w:i w:val="false"/>
                <w:color w:val="000000"/>
                <w:sz w:val="20"/>
              </w:rPr>
              <w:t xml:space="preserve">
республики, ближне- </w:t>
            </w:r>
            <w:r>
              <w:br/>
            </w:r>
            <w:r>
              <w:rPr>
                <w:rFonts w:ascii="Times New Roman"/>
                <w:b w:val="false"/>
                <w:i w:val="false"/>
                <w:color w:val="000000"/>
                <w:sz w:val="20"/>
              </w:rPr>
              <w:t xml:space="preserve">
го, дальнего зару- </w:t>
            </w:r>
            <w:r>
              <w:br/>
            </w:r>
            <w:r>
              <w:rPr>
                <w:rFonts w:ascii="Times New Roman"/>
                <w:b w:val="false"/>
                <w:i w:val="false"/>
                <w:color w:val="000000"/>
                <w:sz w:val="20"/>
              </w:rPr>
              <w:t xml:space="preserve">
бежья) мероприятий, </w:t>
            </w:r>
            <w:r>
              <w:br/>
            </w:r>
            <w:r>
              <w:rPr>
                <w:rFonts w:ascii="Times New Roman"/>
                <w:b w:val="false"/>
                <w:i w:val="false"/>
                <w:color w:val="000000"/>
                <w:sz w:val="20"/>
              </w:rPr>
              <w:t xml:space="preserve">
проводимых админист- </w:t>
            </w:r>
            <w:r>
              <w:br/>
            </w:r>
            <w:r>
              <w:rPr>
                <w:rFonts w:ascii="Times New Roman"/>
                <w:b w:val="false"/>
                <w:i w:val="false"/>
                <w:color w:val="000000"/>
                <w:sz w:val="20"/>
              </w:rPr>
              <w:t xml:space="preserve">
раторами бюджетных </w:t>
            </w:r>
            <w:r>
              <w:br/>
            </w:r>
            <w:r>
              <w:rPr>
                <w:rFonts w:ascii="Times New Roman"/>
                <w:b w:val="false"/>
                <w:i w:val="false"/>
                <w:color w:val="000000"/>
                <w:sz w:val="20"/>
              </w:rPr>
              <w:t xml:space="preserve">
программ; </w:t>
            </w:r>
            <w:r>
              <w:br/>
            </w:r>
            <w:r>
              <w:rPr>
                <w:rFonts w:ascii="Times New Roman"/>
                <w:b w:val="false"/>
                <w:i w:val="false"/>
                <w:color w:val="000000"/>
                <w:sz w:val="20"/>
              </w:rPr>
              <w:t xml:space="preserve">
- оплатой </w:t>
            </w:r>
            <w:r>
              <w:br/>
            </w:r>
            <w:r>
              <w:rPr>
                <w:rFonts w:ascii="Times New Roman"/>
                <w:b w:val="false"/>
                <w:i w:val="false"/>
                <w:color w:val="000000"/>
                <w:sz w:val="20"/>
              </w:rPr>
              <w:t xml:space="preserve">
нотариальных услуг; </w:t>
            </w:r>
            <w:r>
              <w:br/>
            </w:r>
            <w:r>
              <w:rPr>
                <w:rFonts w:ascii="Times New Roman"/>
                <w:b w:val="false"/>
                <w:i w:val="false"/>
                <w:color w:val="000000"/>
                <w:sz w:val="20"/>
              </w:rPr>
              <w:t xml:space="preserve">
- прохождением </w:t>
            </w:r>
            <w:r>
              <w:br/>
            </w:r>
            <w:r>
              <w:rPr>
                <w:rFonts w:ascii="Times New Roman"/>
                <w:b w:val="false"/>
                <w:i w:val="false"/>
                <w:color w:val="000000"/>
                <w:sz w:val="20"/>
              </w:rPr>
              <w:t xml:space="preserve">
технического осмотра </w:t>
            </w:r>
            <w:r>
              <w:br/>
            </w:r>
            <w:r>
              <w:rPr>
                <w:rFonts w:ascii="Times New Roman"/>
                <w:b w:val="false"/>
                <w:i w:val="false"/>
                <w:color w:val="000000"/>
                <w:sz w:val="20"/>
              </w:rPr>
              <w:t xml:space="preserve">
служебного </w:t>
            </w:r>
            <w:r>
              <w:br/>
            </w:r>
            <w:r>
              <w:rPr>
                <w:rFonts w:ascii="Times New Roman"/>
                <w:b w:val="false"/>
                <w:i w:val="false"/>
                <w:color w:val="000000"/>
                <w:sz w:val="20"/>
              </w:rPr>
              <w:t xml:space="preserve">
автотранспорта и </w:t>
            </w:r>
            <w:r>
              <w:br/>
            </w:r>
            <w:r>
              <w:rPr>
                <w:rFonts w:ascii="Times New Roman"/>
                <w:b w:val="false"/>
                <w:i w:val="false"/>
                <w:color w:val="000000"/>
                <w:sz w:val="20"/>
              </w:rPr>
              <w:t xml:space="preserve">
приобретением госу- </w:t>
            </w:r>
            <w:r>
              <w:br/>
            </w:r>
            <w:r>
              <w:rPr>
                <w:rFonts w:ascii="Times New Roman"/>
                <w:b w:val="false"/>
                <w:i w:val="false"/>
                <w:color w:val="000000"/>
                <w:sz w:val="20"/>
              </w:rPr>
              <w:t xml:space="preserve">
дарственных номеров </w:t>
            </w:r>
            <w:r>
              <w:br/>
            </w:r>
            <w:r>
              <w:rPr>
                <w:rFonts w:ascii="Times New Roman"/>
                <w:b w:val="false"/>
                <w:i w:val="false"/>
                <w:color w:val="000000"/>
                <w:sz w:val="20"/>
              </w:rPr>
              <w:t xml:space="preserve">
на служебный </w:t>
            </w:r>
            <w:r>
              <w:br/>
            </w:r>
            <w:r>
              <w:rPr>
                <w:rFonts w:ascii="Times New Roman"/>
                <w:b w:val="false"/>
                <w:i w:val="false"/>
                <w:color w:val="000000"/>
                <w:sz w:val="20"/>
              </w:rPr>
              <w:t xml:space="preserve">
автотранспорт </w:t>
            </w:r>
          </w:p>
        </w:tc>
      </w:tr>
      <w:tr>
        <w:trPr>
          <w:trHeight w:val="585"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330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физическим </w:t>
            </w:r>
            <w:r>
              <w:br/>
            </w:r>
            <w:r>
              <w:rPr>
                <w:rFonts w:ascii="Times New Roman"/>
                <w:b w:val="false"/>
                <w:i w:val="false"/>
                <w:color w:val="000000"/>
                <w:sz w:val="20"/>
              </w:rPr>
              <w:t xml:space="preserve">
лицам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332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Трансферты </w:t>
            </w:r>
            <w:r>
              <w:br/>
            </w:r>
            <w:r>
              <w:rPr>
                <w:rFonts w:ascii="Times New Roman"/>
                <w:b w:val="false"/>
                <w:i w:val="false"/>
                <w:color w:val="000000"/>
                <w:sz w:val="20"/>
              </w:rPr>
              <w:t xml:space="preserve">
физическим </w:t>
            </w:r>
            <w:r>
              <w:br/>
            </w:r>
            <w:r>
              <w:rPr>
                <w:rFonts w:ascii="Times New Roman"/>
                <w:b w:val="false"/>
                <w:i w:val="false"/>
                <w:color w:val="000000"/>
                <w:sz w:val="20"/>
              </w:rPr>
              <w:t xml:space="preserve">
лицам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затратам, связан- </w:t>
            </w:r>
            <w:r>
              <w:br/>
            </w:r>
            <w:r>
              <w:rPr>
                <w:rFonts w:ascii="Times New Roman"/>
                <w:b w:val="false"/>
                <w:i w:val="false"/>
                <w:color w:val="000000"/>
                <w:sz w:val="20"/>
              </w:rPr>
              <w:t xml:space="preserve">
ным с выплатой </w:t>
            </w:r>
            <w:r>
              <w:br/>
            </w:r>
            <w:r>
              <w:rPr>
                <w:rFonts w:ascii="Times New Roman"/>
                <w:b w:val="false"/>
                <w:i w:val="false"/>
                <w:color w:val="000000"/>
                <w:sz w:val="20"/>
              </w:rPr>
              <w:t xml:space="preserve">
денежной компенсации </w:t>
            </w:r>
            <w:r>
              <w:br/>
            </w:r>
            <w:r>
              <w:rPr>
                <w:rFonts w:ascii="Times New Roman"/>
                <w:b w:val="false"/>
                <w:i w:val="false"/>
                <w:color w:val="000000"/>
                <w:sz w:val="20"/>
              </w:rPr>
              <w:t xml:space="preserve">
за почтовые переводы </w:t>
            </w:r>
            <w:r>
              <w:br/>
            </w:r>
            <w:r>
              <w:rPr>
                <w:rFonts w:ascii="Times New Roman"/>
                <w:b w:val="false"/>
                <w:i w:val="false"/>
                <w:color w:val="000000"/>
                <w:sz w:val="20"/>
              </w:rPr>
              <w:t xml:space="preserve">
военнослужащим сроч- </w:t>
            </w:r>
            <w:r>
              <w:br/>
            </w:r>
            <w:r>
              <w:rPr>
                <w:rFonts w:ascii="Times New Roman"/>
                <w:b w:val="false"/>
                <w:i w:val="false"/>
                <w:color w:val="000000"/>
                <w:sz w:val="20"/>
              </w:rPr>
              <w:t xml:space="preserve">
ной службы, курсан- </w:t>
            </w:r>
            <w:r>
              <w:br/>
            </w:r>
            <w:r>
              <w:rPr>
                <w:rFonts w:ascii="Times New Roman"/>
                <w:b w:val="false"/>
                <w:i w:val="false"/>
                <w:color w:val="000000"/>
                <w:sz w:val="20"/>
              </w:rPr>
              <w:t xml:space="preserve">
там первых и вторых </w:t>
            </w:r>
            <w:r>
              <w:br/>
            </w:r>
            <w:r>
              <w:rPr>
                <w:rFonts w:ascii="Times New Roman"/>
                <w:b w:val="false"/>
                <w:i w:val="false"/>
                <w:color w:val="000000"/>
                <w:sz w:val="20"/>
              </w:rPr>
              <w:t xml:space="preserve">
курсов военных </w:t>
            </w:r>
            <w:r>
              <w:br/>
            </w:r>
            <w:r>
              <w:rPr>
                <w:rFonts w:ascii="Times New Roman"/>
                <w:b w:val="false"/>
                <w:i w:val="false"/>
                <w:color w:val="000000"/>
                <w:sz w:val="20"/>
              </w:rPr>
              <w:t xml:space="preserve">
(специальных) </w:t>
            </w:r>
            <w:r>
              <w:br/>
            </w:r>
            <w:r>
              <w:rPr>
                <w:rFonts w:ascii="Times New Roman"/>
                <w:b w:val="false"/>
                <w:i w:val="false"/>
                <w:color w:val="000000"/>
                <w:sz w:val="20"/>
              </w:rPr>
              <w:t xml:space="preserve">
учебных заведений, </w:t>
            </w:r>
            <w:r>
              <w:br/>
            </w:r>
            <w:r>
              <w:rPr>
                <w:rFonts w:ascii="Times New Roman"/>
                <w:b w:val="false"/>
                <w:i w:val="false"/>
                <w:color w:val="000000"/>
                <w:sz w:val="20"/>
              </w:rPr>
              <w:t xml:space="preserve">
денежная компенсация </w:t>
            </w:r>
            <w:r>
              <w:br/>
            </w:r>
            <w:r>
              <w:rPr>
                <w:rFonts w:ascii="Times New Roman"/>
                <w:b w:val="false"/>
                <w:i w:val="false"/>
                <w:color w:val="000000"/>
                <w:sz w:val="20"/>
              </w:rPr>
              <w:t xml:space="preserve">
взамен продовольст- </w:t>
            </w:r>
            <w:r>
              <w:br/>
            </w:r>
            <w:r>
              <w:rPr>
                <w:rFonts w:ascii="Times New Roman"/>
                <w:b w:val="false"/>
                <w:i w:val="false"/>
                <w:color w:val="000000"/>
                <w:sz w:val="20"/>
              </w:rPr>
              <w:t xml:space="preserve">
венного пайка, вып- </w:t>
            </w:r>
            <w:r>
              <w:br/>
            </w:r>
            <w:r>
              <w:rPr>
                <w:rFonts w:ascii="Times New Roman"/>
                <w:b w:val="false"/>
                <w:i w:val="false"/>
                <w:color w:val="000000"/>
                <w:sz w:val="20"/>
              </w:rPr>
              <w:t xml:space="preserve">
лачиваемая военно- </w:t>
            </w:r>
            <w:r>
              <w:br/>
            </w:r>
            <w:r>
              <w:rPr>
                <w:rFonts w:ascii="Times New Roman"/>
                <w:b w:val="false"/>
                <w:i w:val="false"/>
                <w:color w:val="000000"/>
                <w:sz w:val="20"/>
              </w:rPr>
              <w:t xml:space="preserve">
служащим срочной </w:t>
            </w:r>
            <w:r>
              <w:br/>
            </w:r>
            <w:r>
              <w:rPr>
                <w:rFonts w:ascii="Times New Roman"/>
                <w:b w:val="false"/>
                <w:i w:val="false"/>
                <w:color w:val="000000"/>
                <w:sz w:val="20"/>
              </w:rPr>
              <w:t xml:space="preserve">
службы, курсантам </w:t>
            </w:r>
            <w:r>
              <w:br/>
            </w:r>
            <w:r>
              <w:rPr>
                <w:rFonts w:ascii="Times New Roman"/>
                <w:b w:val="false"/>
                <w:i w:val="false"/>
                <w:color w:val="000000"/>
                <w:sz w:val="20"/>
              </w:rPr>
              <w:t xml:space="preserve">
военных (специаль- </w:t>
            </w:r>
            <w:r>
              <w:br/>
            </w:r>
            <w:r>
              <w:rPr>
                <w:rFonts w:ascii="Times New Roman"/>
                <w:b w:val="false"/>
                <w:i w:val="false"/>
                <w:color w:val="000000"/>
                <w:sz w:val="20"/>
              </w:rPr>
              <w:t xml:space="preserve">
ных) учебных заведе- </w:t>
            </w:r>
            <w:r>
              <w:br/>
            </w:r>
            <w:r>
              <w:rPr>
                <w:rFonts w:ascii="Times New Roman"/>
                <w:b w:val="false"/>
                <w:i w:val="false"/>
                <w:color w:val="000000"/>
                <w:sz w:val="20"/>
              </w:rPr>
              <w:t xml:space="preserve">
ний при убытии в </w:t>
            </w:r>
            <w:r>
              <w:br/>
            </w:r>
            <w:r>
              <w:rPr>
                <w:rFonts w:ascii="Times New Roman"/>
                <w:b w:val="false"/>
                <w:i w:val="false"/>
                <w:color w:val="000000"/>
                <w:sz w:val="20"/>
              </w:rPr>
              <w:t xml:space="preserve">
отпуск </w:t>
            </w:r>
          </w:p>
        </w:tc>
      </w:tr>
      <w:tr>
        <w:trPr>
          <w:trHeight w:val="465" w:hRule="atLeast"/>
        </w:trPr>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334 </w:t>
            </w:r>
          </w:p>
        </w:tc>
        <w:tc>
          <w:tcPr>
            <w:tcW w:w="29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Стипендии </w:t>
            </w:r>
          </w:p>
        </w:tc>
        <w:tc>
          <w:tcPr>
            <w:tcW w:w="27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затратам, связан- </w:t>
            </w:r>
            <w:r>
              <w:br/>
            </w:r>
            <w:r>
              <w:rPr>
                <w:rFonts w:ascii="Times New Roman"/>
                <w:b w:val="false"/>
                <w:i w:val="false"/>
                <w:color w:val="000000"/>
                <w:sz w:val="20"/>
              </w:rPr>
              <w:t xml:space="preserve">
ным с выплатой </w:t>
            </w:r>
            <w:r>
              <w:br/>
            </w:r>
            <w:r>
              <w:rPr>
                <w:rFonts w:ascii="Times New Roman"/>
                <w:b w:val="false"/>
                <w:i w:val="false"/>
                <w:color w:val="000000"/>
                <w:sz w:val="20"/>
              </w:rPr>
              <w:t xml:space="preserve">
стипендий учащимся </w:t>
            </w:r>
            <w:r>
              <w:br/>
            </w:r>
            <w:r>
              <w:rPr>
                <w:rFonts w:ascii="Times New Roman"/>
                <w:b w:val="false"/>
                <w:i w:val="false"/>
                <w:color w:val="000000"/>
                <w:sz w:val="20"/>
              </w:rPr>
              <w:t xml:space="preserve">
профессионально-тех- </w:t>
            </w:r>
            <w:r>
              <w:br/>
            </w:r>
            <w:r>
              <w:rPr>
                <w:rFonts w:ascii="Times New Roman"/>
                <w:b w:val="false"/>
                <w:i w:val="false"/>
                <w:color w:val="000000"/>
                <w:sz w:val="20"/>
              </w:rPr>
              <w:t xml:space="preserve">
нических школ и </w:t>
            </w:r>
            <w:r>
              <w:br/>
            </w:r>
            <w:r>
              <w:rPr>
                <w:rFonts w:ascii="Times New Roman"/>
                <w:b w:val="false"/>
                <w:i w:val="false"/>
                <w:color w:val="000000"/>
                <w:sz w:val="20"/>
              </w:rPr>
              <w:t xml:space="preserve">
денежного довольст- </w:t>
            </w:r>
            <w:r>
              <w:br/>
            </w:r>
            <w:r>
              <w:rPr>
                <w:rFonts w:ascii="Times New Roman"/>
                <w:b w:val="false"/>
                <w:i w:val="false"/>
                <w:color w:val="000000"/>
                <w:sz w:val="20"/>
              </w:rPr>
              <w:t xml:space="preserve">
вия слушателей учеб- </w:t>
            </w:r>
            <w:r>
              <w:br/>
            </w:r>
            <w:r>
              <w:rPr>
                <w:rFonts w:ascii="Times New Roman"/>
                <w:b w:val="false"/>
                <w:i w:val="false"/>
                <w:color w:val="000000"/>
                <w:sz w:val="20"/>
              </w:rPr>
              <w:t xml:space="preserve">
ных заведений </w:t>
            </w:r>
            <w:r>
              <w:br/>
            </w:r>
            <w:r>
              <w:rPr>
                <w:rFonts w:ascii="Times New Roman"/>
                <w:b w:val="false"/>
                <w:i w:val="false"/>
                <w:color w:val="000000"/>
                <w:sz w:val="20"/>
              </w:rPr>
              <w:t xml:space="preserve">
правоохранительных </w:t>
            </w:r>
            <w:r>
              <w:br/>
            </w:r>
            <w:r>
              <w:rPr>
                <w:rFonts w:ascii="Times New Roman"/>
                <w:b w:val="false"/>
                <w:i w:val="false"/>
                <w:color w:val="000000"/>
                <w:sz w:val="20"/>
              </w:rPr>
              <w:t xml:space="preserve">
органов, Комитета </w:t>
            </w:r>
            <w:r>
              <w:br/>
            </w:r>
            <w:r>
              <w:rPr>
                <w:rFonts w:ascii="Times New Roman"/>
                <w:b w:val="false"/>
                <w:i w:val="false"/>
                <w:color w:val="000000"/>
                <w:sz w:val="20"/>
              </w:rPr>
              <w:t xml:space="preserve">
национальной безо- </w:t>
            </w:r>
            <w:r>
              <w:br/>
            </w:r>
            <w:r>
              <w:rPr>
                <w:rFonts w:ascii="Times New Roman"/>
                <w:b w:val="false"/>
                <w:i w:val="false"/>
                <w:color w:val="000000"/>
                <w:sz w:val="20"/>
              </w:rPr>
              <w:t xml:space="preserve">
пасности Республики </w:t>
            </w:r>
            <w:r>
              <w:br/>
            </w:r>
            <w:r>
              <w:rPr>
                <w:rFonts w:ascii="Times New Roman"/>
                <w:b w:val="false"/>
                <w:i w:val="false"/>
                <w:color w:val="000000"/>
                <w:sz w:val="20"/>
              </w:rPr>
              <w:t xml:space="preserve">
Казахстан, Минис- </w:t>
            </w:r>
            <w:r>
              <w:br/>
            </w:r>
            <w:r>
              <w:rPr>
                <w:rFonts w:ascii="Times New Roman"/>
                <w:b w:val="false"/>
                <w:i w:val="false"/>
                <w:color w:val="000000"/>
                <w:sz w:val="20"/>
              </w:rPr>
              <w:t xml:space="preserve">
терств обороны и по </w:t>
            </w:r>
            <w:r>
              <w:br/>
            </w:r>
            <w:r>
              <w:rPr>
                <w:rFonts w:ascii="Times New Roman"/>
                <w:b w:val="false"/>
                <w:i w:val="false"/>
                <w:color w:val="000000"/>
                <w:sz w:val="20"/>
              </w:rPr>
              <w:t xml:space="preserve">
чрезвычайным ситуа- </w:t>
            </w:r>
            <w:r>
              <w:br/>
            </w:r>
            <w:r>
              <w:rPr>
                <w:rFonts w:ascii="Times New Roman"/>
                <w:b w:val="false"/>
                <w:i w:val="false"/>
                <w:color w:val="000000"/>
                <w:sz w:val="20"/>
              </w:rPr>
              <w:t xml:space="preserve">
циям Республики </w:t>
            </w:r>
            <w:r>
              <w:br/>
            </w:r>
            <w:r>
              <w:rPr>
                <w:rFonts w:ascii="Times New Roman"/>
                <w:b w:val="false"/>
                <w:i w:val="false"/>
                <w:color w:val="000000"/>
                <w:sz w:val="20"/>
              </w:rPr>
              <w:t xml:space="preserve">
Казахстан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