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9f60" w14:textId="40b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регламентирующих деятельность организаций начального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16 мая 2000 г. N 463. Зарегистрирован в Министерстве юстиции Республики Казахстан 5.08.2000г. за N 1215. Утратил силу приказом Министра образования и науки Республики Казахстан от 10 марта 2005 года N 145.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образования и науки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 марта 2005 года N 145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нормативной правовой базы в соответствие с действующим законодательством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решения Министра образования и науки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Айтимова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образования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науки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 марта 2005 года N 145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решений Министра образования и науки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образования и науки Республики Казахстан от 16 мая 2000 года N 463 "Об утверждении нормативных правовых актов, регламентирующих деятельность организаций начального профессионального образования" (зарегистрирован в Реестре государственной регистрации нормативных правовых актов Республики Казахстан N 1215, Бюллетень нормативных правовых актов Республики Казахстан, 2000 г., N 10, ст.269, ст.270).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20 июля 1999 года N 1013 "О плане мероприятий по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образовании"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нормативные правовые акты, регламентирующие деятельность организаций начального профессионального образования (приложения NN 1, 2): 
</w:t>
      </w:r>
      <w:r>
        <w:br/>
      </w:r>
      <w:r>
        <w:rPr>
          <w:rFonts w:ascii="Times New Roman"/>
          <w:b w:val="false"/>
          <w:i w:val="false"/>
          <w:color w:val="000000"/>
          <w:sz w:val="28"/>
        </w:rPr>
        <w:t>
      1) Правила о порядке организации деятельности профессиональных школ Республики Казахстан; 
</w:t>
      </w:r>
      <w:r>
        <w:br/>
      </w:r>
      <w:r>
        <w:rPr>
          <w:rFonts w:ascii="Times New Roman"/>
          <w:b w:val="false"/>
          <w:i w:val="false"/>
          <w:color w:val="000000"/>
          <w:sz w:val="28"/>
        </w:rPr>
        <w:t>
      2) Правила о порядке организации деятельности профессиональных лицеев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Директору Департамента начального профессионального образования (К.Лекер) представить настоящий приказ в установленном порядке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Областным, гг.Астаны и Алматы управлениям (департаментам) образования довести настоящий приказ до сведения всех руководителей учебных заведений начального профессионального образования независимо от формы собственности и ведомственности.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Ахметова А.С.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Департамент экономики 
</w:t>
      </w:r>
      <w:r>
        <w:br/>
      </w:r>
      <w:r>
        <w:rPr>
          <w:rFonts w:ascii="Times New Roman"/>
          <w:b w:val="false"/>
          <w:i w:val="false"/>
          <w:color w:val="000000"/>
          <w:sz w:val="28"/>
        </w:rPr>
        <w:t>
     и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приказу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16.05.2000г. N 463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организации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профессиональных школ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являются типовыми для профессиональных школ Республики Казахстан независимо от форм собственности и ведомственной подчиненности. 
</w:t>
      </w:r>
      <w:r>
        <w:br/>
      </w:r>
      <w:r>
        <w:rPr>
          <w:rFonts w:ascii="Times New Roman"/>
          <w:b w:val="false"/>
          <w:i w:val="false"/>
          <w:color w:val="000000"/>
          <w:sz w:val="28"/>
        </w:rPr>
        <w:t>
      2. Профессиональная школа Республики Казахстан - среднее учебное заведение, реализующее образовательные программы общего среднего, начального профессионального образования и обеспечивающее подготовку работников квалифицированного труда по различным направлениям трудовой деятельности. 
</w:t>
      </w:r>
      <w:r>
        <w:br/>
      </w:r>
      <w:r>
        <w:rPr>
          <w:rFonts w:ascii="Times New Roman"/>
          <w:b w:val="false"/>
          <w:i w:val="false"/>
          <w:color w:val="000000"/>
          <w:sz w:val="28"/>
        </w:rPr>
        <w:t>
      3. Профессиональная школа предоставляет всем гражданам Республики Казахстан равные возможности в приобретении профессии, специальности и квалификации в соответствии с их интересами, способностями, состоянием здоровья. 
</w:t>
      </w:r>
      <w:r>
        <w:br/>
      </w:r>
      <w:r>
        <w:rPr>
          <w:rFonts w:ascii="Times New Roman"/>
          <w:b w:val="false"/>
          <w:i w:val="false"/>
          <w:color w:val="000000"/>
          <w:sz w:val="28"/>
        </w:rPr>
        <w:t>
      4. Срок обучения в профессиональной школе составляет 2-3 года. 
</w:t>
      </w:r>
      <w:r>
        <w:br/>
      </w:r>
      <w:r>
        <w:rPr>
          <w:rFonts w:ascii="Times New Roman"/>
          <w:b w:val="false"/>
          <w:i w:val="false"/>
          <w:color w:val="000000"/>
          <w:sz w:val="28"/>
        </w:rPr>
        <w:t>
      5. Перед профессиональной школой Республики Казахстан стоят следующие задачи: 
</w:t>
      </w:r>
      <w:r>
        <w:br/>
      </w:r>
      <w:r>
        <w:rPr>
          <w:rFonts w:ascii="Times New Roman"/>
          <w:b w:val="false"/>
          <w:i w:val="false"/>
          <w:color w:val="000000"/>
          <w:sz w:val="28"/>
        </w:rPr>
        <w:t>
      1) создание условий для освоения образовательных программ начального профессионального и среднего общего образования; 
</w:t>
      </w:r>
      <w:r>
        <w:br/>
      </w: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r>
        <w:br/>
      </w:r>
      <w:r>
        <w:rPr>
          <w:rFonts w:ascii="Times New Roman"/>
          <w:b w:val="false"/>
          <w:i w:val="false"/>
          <w:color w:val="000000"/>
          <w:sz w:val="28"/>
        </w:rPr>
        <w:t>
      3) воспитание гражданственности и патриотизма, любви к своей Родине, уважения к государственным символам, почитания народных традиций, нетерпимости к любым антиконституционным и антиобщественным проявлениям; 
</w:t>
      </w:r>
      <w:r>
        <w:br/>
      </w:r>
      <w:r>
        <w:rPr>
          <w:rFonts w:ascii="Times New Roman"/>
          <w:b w:val="false"/>
          <w:i w:val="false"/>
          <w:color w:val="000000"/>
          <w:sz w:val="28"/>
        </w:rPr>
        <w:t>
      4)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r>
        <w:br/>
      </w:r>
      <w:r>
        <w:rPr>
          <w:rFonts w:ascii="Times New Roman"/>
          <w:b w:val="false"/>
          <w:i w:val="false"/>
          <w:color w:val="000000"/>
          <w:sz w:val="28"/>
        </w:rPr>
        <w:t>
      5)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родным, русским, иностранными языками; 
</w:t>
      </w:r>
      <w:r>
        <w:br/>
      </w:r>
      <w:r>
        <w:rPr>
          <w:rFonts w:ascii="Times New Roman"/>
          <w:b w:val="false"/>
          <w:i w:val="false"/>
          <w:color w:val="000000"/>
          <w:sz w:val="28"/>
        </w:rPr>
        <w:t>
      6) 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7) подготовка квалифицированных рабочих и специалистов, конкурентоспособных на рынке труда, переподготовка и повышение их квалификации; 
</w:t>
      </w:r>
      <w:r>
        <w:br/>
      </w:r>
      <w:r>
        <w:rPr>
          <w:rFonts w:ascii="Times New Roman"/>
          <w:b w:val="false"/>
          <w:i w:val="false"/>
          <w:color w:val="000000"/>
          <w:sz w:val="28"/>
        </w:rPr>
        <w:t>
      8) переобучение и переподготовка высвобождаемых работников и незанятого населения; 
</w:t>
      </w:r>
      <w:r>
        <w:br/>
      </w:r>
      <w:r>
        <w:rPr>
          <w:rFonts w:ascii="Times New Roman"/>
          <w:b w:val="false"/>
          <w:i w:val="false"/>
          <w:color w:val="000000"/>
          <w:sz w:val="28"/>
        </w:rPr>
        <w:t>
      9) эффективное развитие учебного заведения как полифункциональной организации образования. 
</w:t>
      </w:r>
      <w:r>
        <w:br/>
      </w:r>
      <w:r>
        <w:rPr>
          <w:rFonts w:ascii="Times New Roman"/>
          <w:b w:val="false"/>
          <w:i w:val="false"/>
          <w:color w:val="000000"/>
          <w:sz w:val="28"/>
        </w:rPr>
        <w:t>
      6. Профессиональные школы могут быть: 
</w:t>
      </w:r>
      <w:r>
        <w:br/>
      </w:r>
      <w:r>
        <w:rPr>
          <w:rFonts w:ascii="Times New Roman"/>
          <w:b w:val="false"/>
          <w:i w:val="false"/>
          <w:color w:val="000000"/>
          <w:sz w:val="28"/>
        </w:rPr>
        <w:t>
      1) государственными (учреждения образования и предприятия образования); 
</w:t>
      </w:r>
      <w:r>
        <w:br/>
      </w:r>
      <w:r>
        <w:rPr>
          <w:rFonts w:ascii="Times New Roman"/>
          <w:b w:val="false"/>
          <w:i w:val="false"/>
          <w:color w:val="000000"/>
          <w:sz w:val="28"/>
        </w:rPr>
        <w:t>
      2) негосударственными (частными, организациями образования общественных и религиозных объединений, зарегистрированных на территории Республики Казахстан); 
</w:t>
      </w:r>
      <w:r>
        <w:br/>
      </w:r>
      <w:r>
        <w:rPr>
          <w:rFonts w:ascii="Times New Roman"/>
          <w:b w:val="false"/>
          <w:i w:val="false"/>
          <w:color w:val="000000"/>
          <w:sz w:val="28"/>
        </w:rPr>
        <w:t>
      3) международными. 
</w:t>
      </w:r>
      <w:r>
        <w:br/>
      </w:r>
      <w:r>
        <w:rPr>
          <w:rFonts w:ascii="Times New Roman"/>
          <w:b w:val="false"/>
          <w:i w:val="false"/>
          <w:color w:val="000000"/>
          <w:sz w:val="28"/>
        </w:rPr>
        <w:t>
      7. Профессиональная школа создается, реорганизуется и ликвидируется в соответствии с законодательством Республики Казахстан. 
</w:t>
      </w:r>
      <w:r>
        <w:br/>
      </w:r>
      <w:r>
        <w:rPr>
          <w:rFonts w:ascii="Times New Roman"/>
          <w:b w:val="false"/>
          <w:i w:val="false"/>
          <w:color w:val="000000"/>
          <w:sz w:val="28"/>
        </w:rPr>
        <w:t>
      8. Лицензии на право ведения образовательной деятельности профессиональной школы выдаются управлениями (департаментами) образования областей, города республиканского значения и столицы. 
</w:t>
      </w:r>
      <w:r>
        <w:br/>
      </w:r>
      <w:r>
        <w:rPr>
          <w:rFonts w:ascii="Times New Roman"/>
          <w:b w:val="false"/>
          <w:i w:val="false"/>
          <w:color w:val="000000"/>
          <w:sz w:val="28"/>
        </w:rPr>
        <w:t>
      9. Профессиональная школа осуществляет свою деятельность в соответствии с Конституцией и законами Республики Казахстан, актами Президента, Правительства Республики Казахстан, а также настоящими Правилами. 
</w:t>
      </w:r>
      <w:r>
        <w:br/>
      </w:r>
      <w:r>
        <w:rPr>
          <w:rFonts w:ascii="Times New Roman"/>
          <w:b w:val="false"/>
          <w:i w:val="false"/>
          <w:color w:val="000000"/>
          <w:sz w:val="28"/>
        </w:rPr>
        <w:t>
      10. Профессиональная школа является юридическим лицом, имеет обособленное имущество, печать и штампы со своим наименованием на государственном языке, а также в соответствии с законодательством счет в банке. 
</w:t>
      </w:r>
      <w:r>
        <w:br/>
      </w:r>
      <w:r>
        <w:rPr>
          <w:rFonts w:ascii="Times New Roman"/>
          <w:b w:val="false"/>
          <w:i w:val="false"/>
          <w:color w:val="000000"/>
          <w:sz w:val="28"/>
        </w:rPr>
        <w:t>
      11. Профессиональная школа на основе Закона Республики Казахстан от 7 июня 1999 года "Об образовании", настоящих Правил разрабатывает свой устав, утверждаемый учредителем.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приема и выпуска учащихся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Порядок приема учащихся устанавливается профессиональными школами в соответствии с Типовыми правилами приема учащихся в начальные профессиональные учебные заведения, утвержденными центральным исполнительным органом в области образования. 
</w:t>
      </w:r>
      <w:r>
        <w:br/>
      </w:r>
      <w:r>
        <w:rPr>
          <w:rFonts w:ascii="Times New Roman"/>
          <w:b w:val="false"/>
          <w:i w:val="false"/>
          <w:color w:val="000000"/>
          <w:sz w:val="28"/>
        </w:rPr>
        <w:t>
      13. Учащиеся государственных профессиональных школ могут обеспечиваться местами в общежитиях и льготным проездом на пассажирском транспорте по решению местных представительных органов. 
</w:t>
      </w:r>
      <w:r>
        <w:br/>
      </w:r>
      <w:r>
        <w:rPr>
          <w:rFonts w:ascii="Times New Roman"/>
          <w:b w:val="false"/>
          <w:i w:val="false"/>
          <w:color w:val="000000"/>
          <w:sz w:val="28"/>
        </w:rPr>
        <w:t>
      14. Обучение детей-сирот и детей, оставшихся без попечения родителей или лиц, их заменяющих, осуществляется на основе полного государственного обеспечения. 
</w:t>
      </w:r>
      <w:r>
        <w:br/>
      </w:r>
      <w:r>
        <w:rPr>
          <w:rFonts w:ascii="Times New Roman"/>
          <w:b w:val="false"/>
          <w:i w:val="false"/>
          <w:color w:val="000000"/>
          <w:sz w:val="28"/>
        </w:rPr>
        <w:t>
      15. За нарушение обязанностей к учащимся могут быть применены меры дисциплинарного воздействия, предусмотренные уставом организации образования, либо договором (контрактом). 
</w:t>
      </w:r>
      <w:r>
        <w:br/>
      </w:r>
      <w:r>
        <w:rPr>
          <w:rFonts w:ascii="Times New Roman"/>
          <w:b w:val="false"/>
          <w:i w:val="false"/>
          <w:color w:val="000000"/>
          <w:sz w:val="28"/>
        </w:rPr>
        <w:t>
      16. Учащиеся профессиональных школ, успешно закончившие полный курс обучения и имеющие положительные итоговые оценки по всем предметам общеобразовательных, профессиональных циклов и производственному обучению, допускаются к сдаче выпускных квалификационных экзаменов. 
</w:t>
      </w:r>
      <w:r>
        <w:br/>
      </w:r>
      <w:r>
        <w:rPr>
          <w:rFonts w:ascii="Times New Roman"/>
          <w:b w:val="false"/>
          <w:i w:val="false"/>
          <w:color w:val="000000"/>
          <w:sz w:val="28"/>
        </w:rPr>
        <w:t>
      Учащиеся могут быть освобождены от сдачи экзаменов по теоретическим предметам на основании заключения медицинской комиссии по болезни, в соответствии с утвержденным перечнем заболеваний, дающим право на освобождение от экзаменов. 
</w:t>
      </w:r>
      <w:r>
        <w:br/>
      </w:r>
      <w:r>
        <w:rPr>
          <w:rFonts w:ascii="Times New Roman"/>
          <w:b w:val="false"/>
          <w:i w:val="false"/>
          <w:color w:val="000000"/>
          <w:sz w:val="28"/>
        </w:rPr>
        <w:t>
      17. Профессиональные школы самостоятельны в выборе форм, порядка и периодичности промежуточной аттестации учащихся. 
</w:t>
      </w:r>
      <w:r>
        <w:br/>
      </w:r>
      <w:r>
        <w:rPr>
          <w:rFonts w:ascii="Times New Roman"/>
          <w:b w:val="false"/>
          <w:i w:val="false"/>
          <w:color w:val="000000"/>
          <w:sz w:val="28"/>
        </w:rPr>
        <w:t>
      Освоение образовательных программ начального профессионального и среднего общего образования в профессиональных школах завершается обязательной итоговой государственной аттестацией учащихся. 
</w:t>
      </w:r>
      <w:r>
        <w:br/>
      </w:r>
      <w:r>
        <w:rPr>
          <w:rFonts w:ascii="Times New Roman"/>
          <w:b w:val="false"/>
          <w:i w:val="false"/>
          <w:color w:val="000000"/>
          <w:sz w:val="28"/>
        </w:rPr>
        <w:t>
      Выпускные экзамены проводятся в порядке, установленным центральным исполнительным органом в области образования. 
</w:t>
      </w:r>
      <w:r>
        <w:br/>
      </w:r>
      <w:r>
        <w:rPr>
          <w:rFonts w:ascii="Times New Roman"/>
          <w:b w:val="false"/>
          <w:i w:val="false"/>
          <w:color w:val="000000"/>
          <w:sz w:val="28"/>
        </w:rPr>
        <w:t>
      18. Выпускникам профессиональных школ независимо от форм собственности и ведомственной подчиненности, прошедшим итоговую государственную аттестацию, выдаются документы государственного образца с указанием уровня образования и квалификации. 
</w:t>
      </w:r>
      <w:r>
        <w:br/>
      </w:r>
      <w:r>
        <w:rPr>
          <w:rFonts w:ascii="Times New Roman"/>
          <w:b w:val="false"/>
          <w:i w:val="false"/>
          <w:color w:val="000000"/>
          <w:sz w:val="28"/>
        </w:rPr>
        <w:t>
      19. Выпускникам, получившим оценку "отлично" не менее, чем по 75% дисциплин учебного плана, и оценку "отлично" по итогам государственной аттестации, а по остальным дисциплинам оценку "хорошо", выдается диплом с отличием. 
</w:t>
      </w:r>
      <w:r>
        <w:br/>
      </w:r>
      <w:r>
        <w:rPr>
          <w:rFonts w:ascii="Times New Roman"/>
          <w:b w:val="false"/>
          <w:i w:val="false"/>
          <w:color w:val="000000"/>
          <w:sz w:val="28"/>
        </w:rPr>
        <w:t>
      20. Выпускники профессиональных школ могут получать среднее профессиональное образование по родственным специальностям по сокращенным, ускоренным образовательным программам. 
</w:t>
      </w:r>
      <w:r>
        <w:br/>
      </w:r>
      <w:r>
        <w:rPr>
          <w:rFonts w:ascii="Times New Roman"/>
          <w:b w:val="false"/>
          <w:i w:val="false"/>
          <w:color w:val="000000"/>
          <w:sz w:val="28"/>
        </w:rPr>
        <w:t>
      21. Время обучения в профессиональных школах засчитывается в общий трудовой стаж, а также в непрерывный трудовой стаж, если перерыв между днем окончания профессиональной школы (лицея) и днем поступления на работу не превышает одного месяца. 
</w:t>
      </w:r>
      <w:r>
        <w:br/>
      </w:r>
      <w:r>
        <w:rPr>
          <w:rFonts w:ascii="Times New Roman"/>
          <w:b w:val="false"/>
          <w:i w:val="false"/>
          <w:color w:val="000000"/>
          <w:sz w:val="28"/>
        </w:rPr>
        <w:t>
      22. Учащимся, не завершившим по различным причинам полный курс обучения и имеющим определенный уровень квалификации, выдается справка установленного образца. 
</w:t>
      </w:r>
      <w:r>
        <w:br/>
      </w:r>
      <w:r>
        <w:rPr>
          <w:rFonts w:ascii="Times New Roman"/>
          <w:b w:val="false"/>
          <w:i w:val="false"/>
          <w:color w:val="000000"/>
          <w:sz w:val="28"/>
        </w:rPr>
        <w:t>
      23. Признание документов об окончании профессиональных школ Республики Казахстан за ее пределами осуществляется на основе соответствующих международных договоров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учебно-воспитательного процесса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Учебно-воспитательная деятельность профессиональных школ осуществляется в соответствии с учебными планами и программами, разработанными на основе государственных общеобязательных стандартов начального и среднего профессионального образования. 
</w:t>
      </w:r>
      <w:r>
        <w:br/>
      </w:r>
      <w:r>
        <w:rPr>
          <w:rFonts w:ascii="Times New Roman"/>
          <w:b w:val="false"/>
          <w:i w:val="false"/>
          <w:color w:val="000000"/>
          <w:sz w:val="28"/>
        </w:rPr>
        <w:t>
      25. Разработка и утверждение рабочих учебных планов и программ, календарных графиков учебного процесса находится в компетенции профессиональных школ. 
</w:t>
      </w:r>
      <w:r>
        <w:br/>
      </w:r>
      <w:r>
        <w:rPr>
          <w:rFonts w:ascii="Times New Roman"/>
          <w:b w:val="false"/>
          <w:i w:val="false"/>
          <w:color w:val="000000"/>
          <w:sz w:val="28"/>
        </w:rPr>
        <w:t>
      26. Подготовка квалифицированных рабочих, их переподготовка и повышение квалификации в профессиональных школах осуществляется по профессиям (специальностям) и группам профессий, определяемых учебным заведением совместно с работодателями, службой занятости и лично гражданами. 
</w:t>
      </w:r>
      <w:r>
        <w:br/>
      </w:r>
      <w:r>
        <w:rPr>
          <w:rFonts w:ascii="Times New Roman"/>
          <w:b w:val="false"/>
          <w:i w:val="false"/>
          <w:color w:val="000000"/>
          <w:sz w:val="28"/>
        </w:rPr>
        <w:t>
      27. В профессиональных школах обучение может осуществляться в следующих формах: очное, заочное, вечернее обучение, дистанционное обучение и экстернат. 
</w:t>
      </w:r>
      <w:r>
        <w:br/>
      </w:r>
      <w:r>
        <w:rPr>
          <w:rFonts w:ascii="Times New Roman"/>
          <w:b w:val="false"/>
          <w:i w:val="false"/>
          <w:color w:val="000000"/>
          <w:sz w:val="28"/>
        </w:rPr>
        <w:t>
      Допускается сочетание различных форм получения профессионального образования. 
</w:t>
      </w:r>
      <w:r>
        <w:br/>
      </w:r>
      <w:r>
        <w:rPr>
          <w:rFonts w:ascii="Times New Roman"/>
          <w:b w:val="false"/>
          <w:i w:val="false"/>
          <w:color w:val="000000"/>
          <w:sz w:val="28"/>
        </w:rPr>
        <w:t>
      28. В государственных профессиональных школах обучение ведется на казахском, родном и русском языках, что обеспечивается созданием необходимого числа соответствующих учебных подразделений, а также условий для их функционирования. 
</w:t>
      </w:r>
      <w:r>
        <w:br/>
      </w:r>
      <w:r>
        <w:rPr>
          <w:rFonts w:ascii="Times New Roman"/>
          <w:b w:val="false"/>
          <w:i w:val="false"/>
          <w:color w:val="000000"/>
          <w:sz w:val="28"/>
        </w:rPr>
        <w:t>
      Язык (языки) обучения в негосударственных профессиональных школах определяется их учредителями. 
</w:t>
      </w:r>
      <w:r>
        <w:br/>
      </w:r>
      <w:r>
        <w:rPr>
          <w:rFonts w:ascii="Times New Roman"/>
          <w:b w:val="false"/>
          <w:i w:val="false"/>
          <w:color w:val="000000"/>
          <w:sz w:val="28"/>
        </w:rPr>
        <w:t>
      Профессиональная школа, независимо от форм собственности и ведомственной подчиненности, должна обеспечить знание и развитие казахского языка как государственного, изучение русского языка и одного из иностранных языков. 
</w:t>
      </w:r>
      <w:r>
        <w:br/>
      </w:r>
      <w:r>
        <w:rPr>
          <w:rFonts w:ascii="Times New Roman"/>
          <w:b w:val="false"/>
          <w:i w:val="false"/>
          <w:color w:val="000000"/>
          <w:sz w:val="28"/>
        </w:rPr>
        <w:t>
      Для национальных групп создаются условия для изучения родного языка, а в местах их компактного проживания могут создаваться для обучения на родном языке профессиональные школы или подразделения (отделения, группы). 
</w:t>
      </w:r>
      <w:r>
        <w:br/>
      </w:r>
      <w:r>
        <w:rPr>
          <w:rFonts w:ascii="Times New Roman"/>
          <w:b w:val="false"/>
          <w:i w:val="false"/>
          <w:color w:val="000000"/>
          <w:sz w:val="28"/>
        </w:rPr>
        <w:t>
      29. Учебные занятия в профессиональных школах начинаются 1 сентября и заканчиваются не позднее 1 июля. Продолжительность учебного года 52 учебные недели. Продолжительность каникул за учебный год составляет не более 11 недель. 
</w:t>
      </w:r>
      <w:r>
        <w:br/>
      </w:r>
      <w:r>
        <w:rPr>
          <w:rFonts w:ascii="Times New Roman"/>
          <w:b w:val="false"/>
          <w:i w:val="false"/>
          <w:color w:val="000000"/>
          <w:sz w:val="28"/>
        </w:rPr>
        <w:t>
      Учебная нагрузка учащихся должна быть не менее 36 часов в неделю. 
</w:t>
      </w:r>
      <w:r>
        <w:br/>
      </w:r>
      <w:r>
        <w:rPr>
          <w:rFonts w:ascii="Times New Roman"/>
          <w:b w:val="false"/>
          <w:i w:val="false"/>
          <w:color w:val="000000"/>
          <w:sz w:val="28"/>
        </w:rPr>
        <w:t>
      Для отдельных категорий учащихся начало занятий устанавливается на основе договоров с работодателями по мере укомплектования учебных групп. 
</w:t>
      </w:r>
      <w:r>
        <w:br/>
      </w:r>
      <w:r>
        <w:rPr>
          <w:rFonts w:ascii="Times New Roman"/>
          <w:b w:val="false"/>
          <w:i w:val="false"/>
          <w:color w:val="000000"/>
          <w:sz w:val="28"/>
        </w:rPr>
        <w:t>
      30. Учебные группы комплектуются по профессиям в количестве не более 25 учащихся, при привлечении иных средств и по согласованию с местным органом управления образованием допускается комплектование учебных групп с меньшим количеством учащихся. 
</w:t>
      </w:r>
      <w:r>
        <w:br/>
      </w:r>
      <w:r>
        <w:rPr>
          <w:rFonts w:ascii="Times New Roman"/>
          <w:b w:val="false"/>
          <w:i w:val="false"/>
          <w:color w:val="000000"/>
          <w:sz w:val="28"/>
        </w:rPr>
        <w:t>
      31. На теоретических и лабораторно-практических занятиях по отдельным дисциплинам, в том числе по физическому воспитанию, при изучении языков, группа делится на подгруппы. Перечень учебных дисциплин, при обучении которых производится деление групп на подгруппы, определяется учебным планом. Продолжительность урока теоретического обучения 45 минут, при необходимости допускаются спаренные уроки по предметам профессионального цикла, с перерывами 5 и 10 минут после 2-х уроков. 
</w:t>
      </w:r>
      <w:r>
        <w:br/>
      </w:r>
      <w:r>
        <w:rPr>
          <w:rFonts w:ascii="Times New Roman"/>
          <w:b w:val="false"/>
          <w:i w:val="false"/>
          <w:color w:val="000000"/>
          <w:sz w:val="28"/>
        </w:rPr>
        <w:t>
      На уроках производственного обучения учебная группа делится на подгруппы, а количество учащихся в подгруппах по профессиям, связанным с обслуживанием сложного оборудования, выполнением опасных работ определяется исходя из имеющихся условий. 
</w:t>
      </w:r>
      <w:r>
        <w:br/>
      </w:r>
      <w:r>
        <w:rPr>
          <w:rFonts w:ascii="Times New Roman"/>
          <w:b w:val="false"/>
          <w:i w:val="false"/>
          <w:color w:val="000000"/>
          <w:sz w:val="28"/>
        </w:rPr>
        <w:t>
      Продолжительность уроков производственного обучения 90 минут с 10-ти минутными перерывами. Чередование теоретических, практических занятий определяется учебным планом. 
</w:t>
      </w:r>
      <w:r>
        <w:br/>
      </w:r>
      <w:r>
        <w:rPr>
          <w:rFonts w:ascii="Times New Roman"/>
          <w:b w:val="false"/>
          <w:i w:val="false"/>
          <w:color w:val="000000"/>
          <w:sz w:val="28"/>
        </w:rPr>
        <w:t>
      32. Производственное обучение учащихся осуществляется в учебно-производственных мастерских, лабораториях, на полигонах, в учебных хозяйствах учебных заведений, на ученических местах строительных объектов, полях, фермах, предприятиях-заказчиков, т.е. работодателей. 
</w:t>
      </w:r>
      <w:r>
        <w:br/>
      </w:r>
      <w:r>
        <w:rPr>
          <w:rFonts w:ascii="Times New Roman"/>
          <w:b w:val="false"/>
          <w:i w:val="false"/>
          <w:color w:val="000000"/>
          <w:sz w:val="28"/>
        </w:rPr>
        <w:t>
      В процессе производственного обучения в соответствии с учебными программами, а также во внеучебное время, предусматривается организация выпуска промышленной и сельскохозяйственной продукции, товаров народного потребления с последующей их реализацией. 
</w:t>
      </w:r>
      <w:r>
        <w:br/>
      </w:r>
      <w:r>
        <w:rPr>
          <w:rFonts w:ascii="Times New Roman"/>
          <w:b w:val="false"/>
          <w:i w:val="false"/>
          <w:color w:val="000000"/>
          <w:sz w:val="28"/>
        </w:rPr>
        <w:t>
      33. Профессиональная практика обучающихся направлена на закрепление знаний и умений, полученных в процессе теоретического обучения, приобретение практических навыков и профессионального опыта. 
</w:t>
      </w:r>
      <w:r>
        <w:br/>
      </w:r>
      <w:r>
        <w:rPr>
          <w:rFonts w:ascii="Times New Roman"/>
          <w:b w:val="false"/>
          <w:i w:val="false"/>
          <w:color w:val="000000"/>
          <w:sz w:val="28"/>
        </w:rPr>
        <w:t>
      Профессиональная практика проводится в организациях, определяемых базами практики. 
</w:t>
      </w:r>
      <w:r>
        <w:br/>
      </w:r>
      <w:r>
        <w:rPr>
          <w:rFonts w:ascii="Times New Roman"/>
          <w:b w:val="false"/>
          <w:i w:val="false"/>
          <w:color w:val="000000"/>
          <w:sz w:val="28"/>
        </w:rPr>
        <w:t>
      Виды, сроки и содержание профессиональной практики определяются учебными планами и программами, и по согласованию с организациями утверждается календарные графики организации практики на основе договора. 
</w:t>
      </w:r>
      <w:r>
        <w:br/>
      </w:r>
      <w:r>
        <w:rPr>
          <w:rFonts w:ascii="Times New Roman"/>
          <w:b w:val="false"/>
          <w:i w:val="false"/>
          <w:color w:val="000000"/>
          <w:sz w:val="28"/>
        </w:rPr>
        <w:t>
      В договорах определяются обязанности профессиональных школ, организаций, являющихся базами практики, и обучающихся.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Управление профессиональной школой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Управление профессиональной школой осуществляется в соответствии с законодательством Республики Казахстан, настоящими Правилами и уставом учебного заведения. 
</w:t>
      </w:r>
      <w:r>
        <w:br/>
      </w:r>
      <w:r>
        <w:rPr>
          <w:rFonts w:ascii="Times New Roman"/>
          <w:b w:val="false"/>
          <w:i w:val="false"/>
          <w:color w:val="000000"/>
          <w:sz w:val="28"/>
        </w:rPr>
        <w:t>
      Управление профессиональной школой осуществляется на принципах коллегиальности и единоначалия. 
</w:t>
      </w:r>
      <w:r>
        <w:br/>
      </w:r>
      <w:r>
        <w:rPr>
          <w:rFonts w:ascii="Times New Roman"/>
          <w:b w:val="false"/>
          <w:i w:val="false"/>
          <w:color w:val="000000"/>
          <w:sz w:val="28"/>
        </w:rPr>
        <w:t>
      Формами коллегиального управления является совет профессиональной школы, попечительский совет, общее собрание, педагогический (методический) совет и другие формы. 
</w:t>
      </w:r>
      <w:r>
        <w:br/>
      </w:r>
      <w:r>
        <w:rPr>
          <w:rFonts w:ascii="Times New Roman"/>
          <w:b w:val="false"/>
          <w:i w:val="false"/>
          <w:color w:val="000000"/>
          <w:sz w:val="28"/>
        </w:rPr>
        <w:t>
      Непосредственное управление профессиональной школой осуществляет руководитель, назначаемый учредителем в порядке, установленном законодательством Республики Казахстан. 
</w:t>
      </w:r>
      <w:r>
        <w:br/>
      </w:r>
      <w:r>
        <w:rPr>
          <w:rFonts w:ascii="Times New Roman"/>
          <w:b w:val="false"/>
          <w:i w:val="false"/>
          <w:color w:val="000000"/>
          <w:sz w:val="28"/>
        </w:rPr>
        <w:t>
      35. Руководитель профессиональной школы по согласованию с уполномоченным органом управления образованием назначает и освобождает от должности своих заместителей. 
</w:t>
      </w:r>
      <w:r>
        <w:br/>
      </w:r>
      <w:r>
        <w:rPr>
          <w:rFonts w:ascii="Times New Roman"/>
          <w:b w:val="false"/>
          <w:i w:val="false"/>
          <w:color w:val="000000"/>
          <w:sz w:val="28"/>
        </w:rPr>
        <w:t>
      36. Профессиональная школа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r>
        <w:br/>
      </w:r>
      <w:r>
        <w:rPr>
          <w:rFonts w:ascii="Times New Roman"/>
          <w:b w:val="false"/>
          <w:i w:val="false"/>
          <w:color w:val="000000"/>
          <w:sz w:val="28"/>
        </w:rPr>
        <w:t>
      37. Права и обязанности работников профессиональной школы определяются уставом учебного заведения, правилами внутреннего распорядка и должностными инструкциями.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Финансово-хозяйственное и правовое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профессиональной школы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38. Финансирование государственных профессиональных школ осуществляется за счет средств бюджета на основе утверждаемых Правительством Республики Казахстан нормативов финансирования в расчете на одного обучающегося. 
</w:t>
      </w:r>
      <w:r>
        <w:br/>
      </w:r>
      <w:r>
        <w:rPr>
          <w:rFonts w:ascii="Times New Roman"/>
          <w:b w:val="false"/>
          <w:i w:val="false"/>
          <w:color w:val="000000"/>
          <w:sz w:val="28"/>
        </w:rPr>
        <w:t>
      39. Государственные профессиональные школы вправе оказывать платные образовательные услуги в порядке, определяемом Правительством Республики Казахстан. 
</w:t>
      </w:r>
      <w:r>
        <w:br/>
      </w:r>
      <w:r>
        <w:rPr>
          <w:rFonts w:ascii="Times New Roman"/>
          <w:b w:val="false"/>
          <w:i w:val="false"/>
          <w:color w:val="000000"/>
          <w:sz w:val="28"/>
        </w:rPr>
        <w:t>
      Платные образовательные услуги не могут быть оказаны взамен основной образовательной деятельности. 
</w:t>
      </w:r>
      <w:r>
        <w:br/>
      </w:r>
      <w:r>
        <w:rPr>
          <w:rFonts w:ascii="Times New Roman"/>
          <w:b w:val="false"/>
          <w:i w:val="false"/>
          <w:color w:val="000000"/>
          <w:sz w:val="28"/>
        </w:rPr>
        <w:t>
      40. Государственные профессиональные школы вправе иметь иные финансовые и материальные поступления, в том числе валютные, в порядке, установленном Правительством Республики Казахстан. 
</w:t>
      </w:r>
      <w:r>
        <w:br/>
      </w:r>
      <w:r>
        <w:rPr>
          <w:rFonts w:ascii="Times New Roman"/>
          <w:b w:val="false"/>
          <w:i w:val="false"/>
          <w:color w:val="000000"/>
          <w:sz w:val="28"/>
        </w:rPr>
        <w:t>
      41. Формирование, использование, учет, отчетность и контроль за средствами, поступающими от оказания платных образовательных услуг, финансовых, материальных, в том числе валютных поступлений, определяются Министерством финансов Республики Казахстан. 
</w:t>
      </w:r>
      <w:r>
        <w:br/>
      </w:r>
      <w:r>
        <w:rPr>
          <w:rFonts w:ascii="Times New Roman"/>
          <w:b w:val="false"/>
          <w:i w:val="false"/>
          <w:color w:val="000000"/>
          <w:sz w:val="28"/>
        </w:rPr>
        <w:t>
      42. Профессиональные школы имеют право владеть и пользоваться имуществом в порядке, определенном их уставами. 
</w:t>
      </w:r>
      <w:r>
        <w:br/>
      </w:r>
      <w:r>
        <w:rPr>
          <w:rFonts w:ascii="Times New Roman"/>
          <w:b w:val="false"/>
          <w:i w:val="false"/>
          <w:color w:val="000000"/>
          <w:sz w:val="28"/>
        </w:rPr>
        <w:t>
      43. Профессиональные школы утверждают структуру управления учебным заведением, штатное расписание, распределяют должностные обязанности, устанавливают ставки заработной платы, должностные оклады, надбавки и доплаты к должностным окладам, порядок и размер премирования работников в соответствии с законодательством Республики Казахстан. 
</w:t>
      </w:r>
      <w:r>
        <w:br/>
      </w:r>
      <w:r>
        <w:rPr>
          <w:rFonts w:ascii="Times New Roman"/>
          <w:b w:val="false"/>
          <w:i w:val="false"/>
          <w:color w:val="000000"/>
          <w:sz w:val="28"/>
        </w:rPr>
        <w:t>
      44. Финансирование негосударственных профессиональных школ осуществляется за счет продажи образовательных услуг, средств учредителей и других, не запрещенных законодательством Республики Казахстан, источников. 
</w:t>
      </w:r>
      <w:r>
        <w:br/>
      </w:r>
      <w:r>
        <w:rPr>
          <w:rFonts w:ascii="Times New Roman"/>
          <w:b w:val="false"/>
          <w:i w:val="false"/>
          <w:color w:val="000000"/>
          <w:sz w:val="28"/>
        </w:rPr>
        <w:t>
      45. Негосударственные профессиональные школы, имеют право взимать плату за образовательные услуги, в том числе за обучение в рамках государственных общеобязательных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Международная деятельность профессиональных школ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Международное сотрудничество профессиональных школ в области образования осуществляется на основе законодательства Республики Казахстан и международных договоров, соглашений. 
</w:t>
      </w:r>
      <w:r>
        <w:br/>
      </w:r>
      <w:r>
        <w:rPr>
          <w:rFonts w:ascii="Times New Roman"/>
          <w:b w:val="false"/>
          <w:i w:val="false"/>
          <w:color w:val="000000"/>
          <w:sz w:val="28"/>
        </w:rPr>
        <w:t>
      47. Профессиональные школы в соответствии со спецификой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вступать в международные неправительственные организации (ассоциации) в области образования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приказу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16.05.2000г. N 463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организации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профессиональных лицеев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Профессиональный лицей - среднее учебное заведение, реализующее образовательные программы общего среднего, начального профессионального образования и осуществляющее подготовку рабочих кадров повышенного уровня квалификации. 
</w:t>
      </w:r>
      <w:r>
        <w:br/>
      </w:r>
      <w:r>
        <w:rPr>
          <w:rFonts w:ascii="Times New Roman"/>
          <w:b w:val="false"/>
          <w:i w:val="false"/>
          <w:color w:val="000000"/>
          <w:sz w:val="28"/>
        </w:rPr>
        <w:t>
      2. Профессиональный лицей создается на базе лучшей профессиональной школы, прошедшей предварительную аттестацию, и осуществляет свою деятельность на основе Закона Республики Казахстан "Об образовании", настоящих Правил и устава профессионального лицея. 
</w:t>
      </w:r>
      <w:r>
        <w:br/>
      </w:r>
      <w:r>
        <w:rPr>
          <w:rFonts w:ascii="Times New Roman"/>
          <w:b w:val="false"/>
          <w:i w:val="false"/>
          <w:color w:val="000000"/>
          <w:sz w:val="28"/>
        </w:rPr>
        <w:t>
      3. Профессиональный лицей является юридическим лицом, имеет обособленное имущество, печать и штампы со своим наименованием на государственном языке, а также в соответствии с законодательством счет в банке. 
</w:t>
      </w:r>
      <w:r>
        <w:br/>
      </w:r>
      <w:r>
        <w:rPr>
          <w:rFonts w:ascii="Times New Roman"/>
          <w:b w:val="false"/>
          <w:i w:val="false"/>
          <w:color w:val="000000"/>
          <w:sz w:val="28"/>
        </w:rPr>
        <w:t>
      4. Профессиональный лицей может функционировать как самостоятельное учебное заведение, так и в составе учебного комплекса, включающего на добровольной основе различные типы учебных заведений. 
</w:t>
      </w:r>
      <w:r>
        <w:br/>
      </w:r>
      <w:r>
        <w:rPr>
          <w:rFonts w:ascii="Times New Roman"/>
          <w:b w:val="false"/>
          <w:i w:val="false"/>
          <w:color w:val="000000"/>
          <w:sz w:val="28"/>
        </w:rPr>
        <w:t>
      5. Профессиональный лицей получает право на образовательную деятельность с момента выдачи ему лицензии. 
</w:t>
      </w:r>
      <w:r>
        <w:br/>
      </w:r>
      <w:r>
        <w:rPr>
          <w:rFonts w:ascii="Times New Roman"/>
          <w:b w:val="false"/>
          <w:i w:val="false"/>
          <w:color w:val="000000"/>
          <w:sz w:val="28"/>
        </w:rPr>
        <w:t>
      6. Создание, реорганизация и ликвидация профессионального лицея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приема и выпуска учащихся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Порядок приема учащихся устанавливается профессиональными лицеями в соответствии с Типовыми правилами приема учащихся в начальные профессиональные учебные заведения, утвержденными центральным исполнительным органом в области образования. 
</w:t>
      </w:r>
      <w:r>
        <w:br/>
      </w:r>
      <w:r>
        <w:rPr>
          <w:rFonts w:ascii="Times New Roman"/>
          <w:b w:val="false"/>
          <w:i w:val="false"/>
          <w:color w:val="000000"/>
          <w:sz w:val="28"/>
        </w:rPr>
        <w:t>
      8. Переводные и выпускные экзамены проводятся в соответствии с Инструкцией о проведении экзаменов, переводе на следующий курс, поэтапной аттестации и выпуске учащихся учебных заведений начального профессионального образования, утвержденной Министерством образования и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учебно-воспитательного процесса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Учебно-воспитательная деятельность профессиональных лицеев осуществляется в соответствии с учебными планами и программами, разработанными на основе государственных общеобязательных стандартов начального и среднего профессионального образования. 
</w:t>
      </w:r>
      <w:r>
        <w:br/>
      </w:r>
      <w:r>
        <w:rPr>
          <w:rFonts w:ascii="Times New Roman"/>
          <w:b w:val="false"/>
          <w:i w:val="false"/>
          <w:color w:val="000000"/>
          <w:sz w:val="28"/>
        </w:rPr>
        <w:t>
      10. Разработка и утверждение рабочих учебных планов и программ, календарных графиков учебного процесса находится в компетенции профессиональных лицеев. 
</w:t>
      </w:r>
      <w:r>
        <w:br/>
      </w:r>
      <w:r>
        <w:rPr>
          <w:rFonts w:ascii="Times New Roman"/>
          <w:b w:val="false"/>
          <w:i w:val="false"/>
          <w:color w:val="000000"/>
          <w:sz w:val="28"/>
        </w:rPr>
        <w:t>
      11. Учебные группы комплектуются по профессиям в количестве не более 25 учащихся, при привлечении иных средств и по согласованию с местным органом управления образованием, допускается комплектование учебных групп с меньшим количеством учащихся.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Управление профессиональным лицеем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Управление профессиональным лицеем осуществляется в соответствии с законодательством Республики Казахстан, настоящими Правилами и уставом учебного заведения. 
</w:t>
      </w:r>
      <w:r>
        <w:br/>
      </w:r>
      <w:r>
        <w:rPr>
          <w:rFonts w:ascii="Times New Roman"/>
          <w:b w:val="false"/>
          <w:i w:val="false"/>
          <w:color w:val="000000"/>
          <w:sz w:val="28"/>
        </w:rPr>
        <w:t>
      Управление профессиональным лицеем осуществляется на принципах коллегиальности и единоначалия. 
</w:t>
      </w:r>
      <w:r>
        <w:br/>
      </w:r>
      <w:r>
        <w:rPr>
          <w:rFonts w:ascii="Times New Roman"/>
          <w:b w:val="false"/>
          <w:i w:val="false"/>
          <w:color w:val="000000"/>
          <w:sz w:val="28"/>
        </w:rPr>
        <w:t>
      Формами коллегиального управления является совет профессионального лицея, попечительский совет, общее собрание, педагогический (методический) совет и другие формы. 
</w:t>
      </w:r>
      <w:r>
        <w:br/>
      </w:r>
      <w:r>
        <w:rPr>
          <w:rFonts w:ascii="Times New Roman"/>
          <w:b w:val="false"/>
          <w:i w:val="false"/>
          <w:color w:val="000000"/>
          <w:sz w:val="28"/>
        </w:rPr>
        <w:t>
      Непосредственное управление профессиональным лицеем осуществляет руководитель, назначаемый учредителем. 
</w:t>
      </w:r>
      <w:r>
        <w:br/>
      </w:r>
      <w:r>
        <w:rPr>
          <w:rFonts w:ascii="Times New Roman"/>
          <w:b w:val="false"/>
          <w:i w:val="false"/>
          <w:color w:val="000000"/>
          <w:sz w:val="28"/>
        </w:rPr>
        <w:t>
      13. Руководитель профессионального лицея по согласованию с уполномоченным органом управления образованием назначает и освобождает от должности своих заместителей. 
</w:t>
      </w:r>
      <w:r>
        <w:br/>
      </w:r>
      <w:r>
        <w:rPr>
          <w:rFonts w:ascii="Times New Roman"/>
          <w:b w:val="false"/>
          <w:i w:val="false"/>
          <w:color w:val="000000"/>
          <w:sz w:val="28"/>
        </w:rPr>
        <w:t>
      14. Профессиональный лицей самостоятелен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r>
        <w:br/>
      </w:r>
      <w:r>
        <w:rPr>
          <w:rFonts w:ascii="Times New Roman"/>
          <w:b w:val="false"/>
          <w:i w:val="false"/>
          <w:color w:val="000000"/>
          <w:sz w:val="28"/>
        </w:rPr>
        <w:t>
      15. Права и обязанности работников профессиональных лицеев определяются уставом учебного заведения, правилами внутреннего распорядка и должностными инструкциями.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Финансово-хозяйственное и правовое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государственных профессиональных лицеев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Финансирование государственных профессиональных лицеев осуществляется за счет средств бюджета на основе утверждаемых Правительством Республики Казахстан нормативов финансирования в расчете на одного обучающегося. 
</w:t>
      </w:r>
      <w:r>
        <w:br/>
      </w:r>
      <w:r>
        <w:rPr>
          <w:rFonts w:ascii="Times New Roman"/>
          <w:b w:val="false"/>
          <w:i w:val="false"/>
          <w:color w:val="000000"/>
          <w:sz w:val="28"/>
        </w:rPr>
        <w:t>
      17. Государственный профессиональный лицей вправе оказывать платные образовательные услуги в порядке, определяемом Правительством Республики Казахстан. 
</w:t>
      </w:r>
      <w:r>
        <w:br/>
      </w:r>
      <w:r>
        <w:rPr>
          <w:rFonts w:ascii="Times New Roman"/>
          <w:b w:val="false"/>
          <w:i w:val="false"/>
          <w:color w:val="000000"/>
          <w:sz w:val="28"/>
        </w:rPr>
        <w:t>
      Платные образовательные услуги не могут быть оказаны взамен основной образовательной деятельности. 
</w:t>
      </w:r>
      <w:r>
        <w:br/>
      </w:r>
      <w:r>
        <w:rPr>
          <w:rFonts w:ascii="Times New Roman"/>
          <w:b w:val="false"/>
          <w:i w:val="false"/>
          <w:color w:val="000000"/>
          <w:sz w:val="28"/>
        </w:rPr>
        <w:t>
      18. Государственный профессиональный лицей вправе иметь иные финансовые и материальные поступления, в том числе валютные,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Международная деятельность профессиональных лицеев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Международное сотрудничество профессиональным лицеем осуществляется на основе законодательства Республики Казахстан и международных договоров, соглашений.
</w:t>
      </w:r>
      <w:r>
        <w:br/>
      </w:r>
      <w:r>
        <w:rPr>
          <w:rFonts w:ascii="Times New Roman"/>
          <w:b w:val="false"/>
          <w:i w:val="false"/>
          <w:color w:val="000000"/>
          <w:sz w:val="28"/>
        </w:rPr>
        <w:t>
      20. Профессиональный лицей имеет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вступать в международные неправительственные организации (ассоциации) в области образования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