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5e0f" w14:textId="d3e5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N 21 в Единую бюджетную классификацию Республики Казахстан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августа 2000 года N 359. Зарегистрирован в Министерстве юстиции Республики Казахстан 18.08.2000 г. за N 1225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решение Маслихата города Астаны от 12 июля 2000 года N 42/9-II "Об уточнении бюджета специальной экономической зоны г. Астаны на 2000 год" и распоряжение Акима города Астаны от 28 июля 2000 года N 3-1-305 "О проведении открытого конкурса по определению поставщика услуг по разработке и внедрению программы оптимизации и повышении экономической и клинической эффективности лечебно-профилактических учреждений г. Астаны",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Министерства финансов Республики Казахстан от 30 декабря 1999 года N 715 "Об утверждении Единой бюджетной классификации Республики Казахстан на 2000 год" следующее дополнение: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Единую бюджетную классификацию Республики Казахстан на 2000 год, утвержденную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"5.9.254.52 Строительство и капитальный ремонт объектов здравоохранения на местном уровне" дополнить строкой следующего 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"5.9.254.53 Разработка и внедрение программы оптимизации и повышения экономической и клинической эффективности лечебно-профилактических учреждений".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И.о. Министра                     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