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a725" w14:textId="200a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N 22 в Единую бюджетную классификацию Республики Казахстан на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сентября 2000 года N 399. Зарегистрировано в Министерстве юстиции Республики Казахстан 22 сентября 2000 года N 1246.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12. Приказ Министра финансов Республики Казахстан от 12 сентября 2000 года N 399 "О внесении изменения N 22 в Единую бюджетную классификацию Республики Казахстан на 2000 год"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Министерства финансов Республики Казахстан от 30 декабря 1999 года N 715 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 "Об утверждении Единой бюджетной классификации на 2000 год"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Единую бюджетную классификацию Республики Казахстан на 2000 год, утвержденную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классификации доходов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строку "107103 Поступление задолженности в местный бюджет по социальному налогу" изложить в следующей редакции: "107103 Поступление задолженности по социальному налогу".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Настоящий приказ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