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1a29" w14:textId="6371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работы отдела (групп) специального учета исправительных учреждений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сентября 2000 года N 488-ДСП Зарегистрировано в Министерстве юстиции Республики Казахстан 15 декабря 2000 года N 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Вниманию пользователей!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См. Инструкцию по организации работы отделов (отделений, групп) 
специального учета исправительных учреждений Министерства юстиции 
Республики Казахстан, утвержденную приказом Министра юстиции 
Республики Казахстан от 11 декабря 2001 года N 150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V011719_ </w:t>
      </w:r>
      <w:r>
        <w:rPr>
          <w:rFonts w:ascii="Times New Roman"/>
          <w:b w:val="false"/>
          <w:i w:val="false"/>
          <w:color w:val="000000"/>
          <w:sz w:val="28"/>
        </w:rPr>
        <w:t>
  .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законодательством Республики 
Казахстан порядка организации работы отдела (групп) специального учета 
исправительных учреждений приказываю: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Инструкцию по организации работы отдела (групп) 
специального учета исправительных учреждений МВД Республики Казахстан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Председателю Комитета УИС, начальникам УВД г. Астаны, ГУВД г. 
Алматы и ГУВД-УВД областей организовать изучение личным составом 
исправительных учреждений требований настоящей инструкции и 
руководствоваться ею в повседневной служебной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приказа возложить на вице-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Министра внутренних дел республики Казахстан генерал-майора внутренней 
службы Власова Н.А. и председателя Комитета УИС МВД Республики  
Казахстан полковника внутренней службы Посмакова П.Н.
     4. Приказ вступает в силу со дня государственной регистрации в
Министерстве юстиции Республики казахстан.
     Министр внутренних дел
     Республики Казахстан
     Командующий внутренними войсками
     генерал-лейтенант
     "Согласовано"                              Приложение к приказу
     Заместитель Генерального                   МВД Республики Казахстан
     прокурора                                  от 12 сентября 2000 года  
     Республики Казахстан                       N 488
     Государственный советник                   Для служебного пользования
     юстиции 3 класса                
     28 августа 2000 г.                         
                              Инструкция
            по организации работы отдела (групп) специального    
         учета исправительных учреждений МВД Республики Казахстан
     Примечание РЦПИ: документ с грифом "ДСП" не вносится в базу данных.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