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ae9b" w14:textId="451a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профилактике заболеваний и динамическом медицинском наблюдении за отдельными категориями больных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здравоохранения от 27 декабря 2000 года N 853. Зарегистрирован в Министерстве юстиции Республики Казахстан 23.01.2001 г. N 1372. Утратил силу приказом и.о. Министра здравоохранения Республики Казахстан от 10 ноября 2009 года N 685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и.о. Министра здравоохранения РК от 10.11.2009 N 685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7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 здоровья граждан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27.01.2000 года N 135 "Об утверждении гарантированного объема бесплатной медицинской помощи" и в целях совершенствования и реального осуществления диспансеризации населения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прилагаемую Инструкцию по комплексному медицинскому обследованию, диспансеризации и динамическому наблюдению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Начальникам управлений (департаментов) здравоохранения областей, городов Астаны и Алматы, руководителям республиканских государственных медицинских организаций обеспечить организацию и проведение диспансеризации и динамического наблюдения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Управлению по координации деятельности лечебно-профилактических учреждений: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обеспечить оказание практической помощи органам и организациям здравоохранения по организации и проведению диспансеризации населения, а также экспертный анализ эффективности проводимой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продолжить изучение передовых форм и методов работы органов и организаций здравоохранения по внебольничной помощи населению, динамическому наблюдению и диспансеризации.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Контроль за выполнением настоящего приказа возложить на Первого заместителя Председателя.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приказом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по делам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от 27 декабря 2000 года N 853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 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 по комплексному медицинскому обследованию,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 диспансеризации и динамическому наблюдению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 1. Общее положение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Основной целью медицинского обследования и диспансеризации населения является осуществление комплекса мероприятий, направленных на формирование и укрепление здоровья населения, предупреждение развития заболеваний, увеличение творческого долголетия, обеспечение непрерывного повышения качества медицинской помощи населению, уровня и эффективности деятельности поставщиков медицинских услуг всех форм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Динамическое наблюдение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ежегодный медицинский осмотр отдельных групп населения (с согласия и по желанию их) с проведением установленного объема лабораторных и инструментальных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дообследование нуждающихся с использованием всех современных методов диагностики;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выявление факторов риска, способствующих возникновению и развитию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выявление заболеваний на ранних стадиях;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разработку и проведение комплекса медицинских, социальных, физкультурно-оздоровительных мероприятий и рекомендаций по восстановлению здоровья населения и лечению больных, динамического наблюдения за состоянием их здоровья.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Медицинское обследование и диспансеризацию осуществляют: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для городского населения: территориальные амбулаторно-поликлинические организации, семейные врачебные амбулатории, ведомственные медико-санитарные части и поликлиники. Для проведения дообследования и диспансеризации используются специализированные диспансеры, больничные и другие медицинские организации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для сельского населения: врачебные амбулатории, участковые больницы, поликлиники и амбулатории центральных районных больниц, семейные врачебные амбулатории. Центральная районная больница осуществляет организационно-методическое руководство диспансеризацией населения района, направляет специалистов в сельские и другие населенные пункты района для оказания практической помощи и осуществления этой работы. Для дообследования используются специализированные диспансеры и другие медицинские организации здравоохранения района,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В ходе проведения медицинского обследования и диспансеризации населения необходимо предусматривать: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постоянное повышение уровня и качества ежегодных медицинских осмотров и диспансерного наблюдения с проведением установленного объема исследований и оздоровительного профилактического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совершенствование технического обеспечения проведения медосмотров с использованием тестирования и автоматизированных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обеспечение учета проведенных обследований и оздоровительных мероприятий на каждого человека по форме N 131/у "Карта учета профилактических осмотров".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 2. Управление, планирование и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 медицинского обследования и диспансеризации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Управление и планирование медицинского обследования и диспансеризации населения осуществляют органы и организации здравоохранения и санитарно-эпидемиологического надзора. Ответственность за проведение этой работы возлагается на руководителей органов и организаций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Социально-демографические группы и контингенты населения, подлежащие медицинскому обследованию и диспансеризации: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дети;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подростки (школьники, учащиеся средних специальных учебных заведений, работающие подростки в возрасте 15-18 лет);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инвалиды и ветераны Великой Отечественной войны;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воины-интернационалисты;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пострадавшие в результате аварии на Чернобыльской АЭС;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6) жители Приаралья;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7) жители региона Семипалатинского полигона и пострадавшие вследствие испытаний на Семипалатинском полигоне;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8) женщины фертильного возраста и беременные;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9) студенты и учащиеся высших и средних специальных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10) население работоспособного возраста с перечнем заболеваний согласно инструкций по диспансеризации больных, практически здоровых и лиц с факторами риска;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11) группы населения, у которых при медицинском обследовании проводятся периодические осмотры;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12) другие группы сельского населения.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 6 с дополнениями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Министра здравоохранения от 7 ноября 2002 года N 999.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7. Для осуществления медицинского обследования и диспансеризации населения составляются графики осмотров и проводятся обследования в следующем объеме: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Детское население и подростки.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Врач участковый педиатр (врач-педиатр, семейный врач) осматривает детей ежегодно. Дети первых трех лет жизни осматриваются педиатром дифференцированно, частота осмотров зависит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 возраста и состояния осмотров здоровья ребенка при рождении.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Врач участковый педиатр (врач-педиатр, семейный врач) и средний медицинский персонал при проведении профилактических осмотров используют скрининг-тесты для выявления контингентов детей, подлежащих осмотрам врачами специалистами.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Врачи: хирург (ортопед), отоларинголог, осматривают детей на первом году жизни, в 3 и 5 лет, перед поступлением в школу, в 3-м, 5-м, 8-м классах; офтальмолог осматривает в возрасте с первого года, 2-х, 3-х и 5-ти лет, перед поступлением в школу, в 3-м, 5-м и 8-м классах; невропатолог - осматривает детей на первом году жизни, перед поступлением в школу, в 5-м и 8-м классах, другие специалисты по показаниям.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Врач стоматолог (зубной врач) ежегодно проводит детям санацию после предварительного осмотра зубов полости 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Врач гинеколог проводит гинекологический осмотр девушек с 15 лет - пальцевое исследование через прямую кишку (по показаниям).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Врач эндокринолог проводит осмотр и пальпацию щитовидной железы.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Средний медицинский персонал проводит: антропометрические измерения; предварительную оценку психического и физического развития; определение остроты слуха; определение остроты зрения; туберкулиновые пробы; электрокардиография (ЭКГ), (с 15 лет - 1 раз в 3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Проводятся следующие лабораторные, диагностические и инструментальные исследования: анализ крови, общий анализ мочи, анализ кала на яйца глистов методом флотации в теплом виде; измерение артериального давления с 7 лет, сахар крови по показаниям, определения группы крови и резус-принадлежности у учащихся 8-х классов.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Взрослое население.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Сбор анамнестических данных; антропометрические измерения (рост, масса тела); измерение артериального давления; гинекологический осмотр женщин со взятием мазка для цитологического исследования (с 18 лет); определение остроты зрения; определение остроты слуха; осмотр и пальпация щитовидной железы; анализ крови (определение скорости оседания эритроцитов - СОЭ, гемоглобина, лейкоцитов, сахара - с 35 лет через 1 час после завтрака); исследование мочи на белок; анализ кала на яйца глистов методом флотации в теплом виде; электрокардиография - ЭКГ (с 40 лет - ежегодно); измерение внутриглазного давления (после 40 лет); маммография женщинам (с 35 лет 1 раз в два года); пальцевое исследование прямой кишки (с 30 лет); пневмотахометрия - по показаниям; эндоскопия желудочно-кишечного тракта (с 40 лет 1 раз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год); осмотр врачом-терапевтом; осмотр врачами специалистами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специальностей - по показаниям.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Указанный объем обследований является обязательным.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8. При проведении медицинского обследования уделить особое внимание гигиеническому воспитанию детей дошкольного возраста и школьного возраста, подростков с учетом региональных особенностей, уделив особое внимание вопросам физической культуры, закаливанию, рациональному питанию, профилактике травматизма и вредных привычек.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9. Лечебно-профилактические организации, располагающие необходимыми материально-техническими и кадровыми ресурсами, могут проводить ежегодный медицинский осмотр населения с привлечением более широкого круга специалистов и большим объемом лабораторных и инструментальных исследований, в том числе, в диагностических центрах.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 3. Методика проведения медицинских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 осмотров взрослого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10. На впервые обратившихся в текущем году в лечебно- профилактические организации (кроме обращений по поводу острых заболеваний) и на лиц, приглашенных на медицинский осмотр и диспансеризацию, в регистратуре подбирается медицинская карта амбулаторного больного (форма 025/у).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Участковый врач-терапевт (семейный врач, врач терапевт подростковый) проводит осмотр, определяют по показаниям необходимый объем дообследования и консультаций врачами специалистами и группу диспансерного наблюдения.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11. В результате медицинского обследования и последующего дообследования выявляют следующие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здоровые - лица, не предъявляющие никаких жалоб и у которых в анамнезе и во время осмотра не выявлены хронические заболевания или нарушения функций отдельных органов и систем; среди них лица с так называемыми "пограничными" состояниями, нуждающиеся в наблюдении (лица, у которых выявлены незначительные отклонения от установленных границ нормы в величинах АД (артериального давления) и прочих физиологических характеристик, не влияющие на функциональную деятельность организма - диспансерная группа - I (далее - Д-I);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практически здоровые - лица, имеющие в анамнезе острое и хроническое заболевание без обострений в течение последних нескольких лет - диспансерная группа II (далее - Д-II);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больные - лица, нуждающиеся в лечение - диспансерная группа III (далее - Д-III).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Больные, практически здоровые и лица с факторами риска подлежат динамическому наблюдению и оздоровлению у врачей специалистов соответствующего профиля. На всех больных, взятых на диспансерное наблюдение, заполняется "Контрольная карта диспансерного наблюдения" форма 030/у.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Здоровые (Д-I) и практически здоровые (Д-II) осматриваются после первичного определения группы 1 раз в 2-3 года, при их желании - 1 раз в год. Больные (Д-III) группы осматриваются в соответствии с "Инструкцией по диспансеризации больных, практически здоровых и лиц с факторами риска в амбулаторно-поликлинических организациях" (прилагается).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13. Таким образом, в осуществлении медицинского обследования и диспансеризации населения ведущим в территориальной поликлинике является участковый врач-терапевт или семейный врач, в медико-санитарной части - врач-терапевт, в сельской местности - врач семейной врачебной амбулатории, участковой больницы. В их обязанности входит: непосредственное осуществление учета населения, осмотр, обеспечение связи и преемственности в работе с врачами других специальностей, разделение населения на группы диспансерного наблюдения, отбор больных, подлежащих диспансерному наблюдению, обеспечение необходимых диагностических и лечебно-оздоровительных мероприятий, оформление направлений на госпитализацию, санаторно-курортное лечение, дача рекомендации и контроль режима труда, отдыха, питания, занятия спортом.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14. В условиях сельской местности врач семейной врачебной амбулатории (врач-терапевт, семейный врач) определяет контингенты больных, нуждающихся в диспансерном наблюдении у врачей центральной районной больницы, учитывая при этом возможности лечебно-профилактических организаций района, обеспеченность врачами специалистами, оборудованием и др.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15. К концу года участковый (семейный) врач, заведующий отделением и главный врач проводят анализ результатов медицинского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обследования и диспансеризации, качества медицинского осмотра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динамического наблюдения.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16. Основным критерием эффективности медицинского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обследования и диспансеризации является уровень здоровья населения,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который должен определяться методом экспертной оценки по уменьшению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интенсивности факторов риска, снижению заболеваемости, изменению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группы диспансерного наблюдения.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17. Руководители организаций здравоохранения проводят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совместную работу с руководителями предприятий, учреждений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организаций по внедрению здорового образа жизни.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Формат А5              Код формы по ОКУД_________________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Код учреждения по ОКПО____________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здравоохранения!        !Медицинская документация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  !        !Форма N 025/у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----------------------------!        !Утверждена Минздравом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учреждения     !        !20.10.93 г. N 437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____________________________!________!________________________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Медицинская карта амбулаторного больного N_____________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или код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     Фамилия, имя, отчество________________________________________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домашний                                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Телефон----------------------------         Пол 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служебный                               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Дата рождения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число, месяц,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Адрес больного: область__________________________________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населенный пункт_________________________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улица (переулок)____________________________________________________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дом N___________ корпус______________кв. N____________________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Место службы, работы_____________________________________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наименование и характер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Отделение, цех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Профессия, должность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Иждивенец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Данные о медицинском страховании: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N страхового полиса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Вид страхования: обязательное, добровольное* (подчеркнуть)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Взят на диспансерное наблюдение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Дата взятия на учет !По поводу ! Дата снятия с учета ! Причина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!          !                     ! снятия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--------------------!----------!---------------------!--------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--------------------!----------!---------------------!--------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Перемена адреса и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Дата  !        Новый адрес (новое место работы)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--------!------------------------------------------------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--------!------------------------------------------------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* При добровольном виде медицинского страхования указать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название страховой компании.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стр. 2 ф. N 025/у     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Дата     !   Лист для записи заключительных (уточненных)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!   диагнозов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(число,   !-----------------------------------------------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месяц,   !  Заключительные  !Впервые       !Подпись врача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год)     !   (уточненные)   !установленные !(фамилию писать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обращения!    диагнозы      !диагнозы      !разборчиво)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!                  !(отметить +)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 --------------!------------------!--------------!-------------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--------------!------------------!--------------!-------------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стр. 3, 4 ф. 025/у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Дата     !Амбулаторное,!Жалобы больного, объективные!Назначения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посещения!на дому      !данные, течение и диагноз   !и отметки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!(вписать)    !болезни, подписи врачей и   !о выдаче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!             !консультантов               !листка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!             !                            !нетрудо-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!             !                            !способности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---------!-------------!----------------------------!----------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---------!-------------!----------------------------!----------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стр. 5, 6 по 24 стр. ф. N 025/у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Вкладной лист к медицинской карте N______ амбулаторного больного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Дата     !Амбулаторное,!Жалобы больного, объективные!Назначения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посещения!на дому      !данные, течение и диагноз   !о выдаче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!(вписать)    !болезни, подписи врачей и   !отметки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!             !консультантов               !листка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!             !                            !нетрудо-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!             !                            !способности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---------!-------------!----------------------------!-----------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---------!-------------!----------------------------!-----------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Формат А5                           Код формы по ОКУД_________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Код учреждения по ОКПО_________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здравоохранения!                    !Медицинская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  !                    !документация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----------------------------!                    !Форма N 131/у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учреждения     !                    !Утверждена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!                    !Минздравом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!                    !20.10.93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!                    !N 437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____________________________!____________________!_____________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Карта учета профилактических осмотров N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Фамилия, имя, отчество_________________________________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2. Пол _______ 3. Дата рождения (число, м-ц, год)_________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тел. служ. ____________ 4. Адрес: район___________________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город (село) ____________________ ул._____________________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дом N _______________________ корп. ______________ кв.____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5. Место работы (учебы) ____________________цех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6. Профессия, должность___________________________________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7. Прикреплен в данном учреждении: 7.1. для ежегодной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диспансеризации (номер/название врачебного участка)____________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7.2. для периодического мед. осмотра по профвредности,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основание______________________________раз в году______________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8. Прикреплен в другом учреждении (название, ведомство)___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Год проведения мед. осмотра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по плану (вписать)          ______ ______ ______ ______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Месяц проведения мед осмотра______ ______ ______ ______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Осмотр проведен (число, месяц)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Терапевтом________________________________________________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Педиатром_________________________________________________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стр. 2 ф. N 131/у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исследование проведено (число, месяц)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Флюорография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Туберкулинованные пробы___________________________________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Маммография_______________________________________________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Цитологическое исследование мазков________________________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Обследование в смотровом кабинете_________________________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Микрореакция с кардиолипиновым антигеном__________________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Реакция Вассермана________________________________________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Исследование мазков на гонококки__________________________     _______________________________________________________________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Впервые выявленные при диспансеризации       ! Группа !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заболевания и факторы риска                  !здоровья!  врача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19   г.___________________________________________________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19   г.___________________________________________________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19   г.___________________________________________________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19   г.___________________________________________________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19   г.___________________________________________________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19   г.___________________________________________________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Записи в карте могут быть использованы только непосредственно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в лечебно-профилактическом учреждении при планировании,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диспансеризации и составлении отчетов установленной формы.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Формат А5                      Код формы по ОКУД__________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Код учреждения по ОКПО_____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здравоохранения!                     !Медицинская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  !                     !документация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----------------------------!                     !Форма N 030/у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учреждения     !                     !Утверждена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!                     !Минздравом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!                     !20.10.93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!                     !N 437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____________________________!_____________________!____________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Контрольная карта диспансерного наблюдения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Фамилия врача_____________________________________________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Дата взятия на учет_______________________________________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Дата снятия с учета_______________________________________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Причина снятия____________________________________________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Код или N медицинской карты амбулаторного больного (истории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ребенка)______________________________________________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Заболевание, по поводу которого взят под диспансерное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наблюдение_____________________________________________________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Диагноз установлен впервые в жизни________________________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Заболевание выявлено: при обращении за лечением,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профосмотре (подчеркнуть)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1. Фамилия, имя, отчество_________________________________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2. Пол -------------      3. Дата рождения________________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Ж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4. Адрес__________________________________________________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5. Телефон NN: кв. _____________________ сл.______________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6. Место работы (учебы)___________________________________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7. Профессия (должность)__________________________________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8. Контроль посещений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Назначено!     !    !    !    !    !    !    !    !    !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явиться  !     !    !    !    !    !    !    !    !    !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---------------!----!----!----!----!----!----!----!----!----!--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Явился   !     !    !    !    !    !    !    !    !    !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---------!-----!----!----!----!----!----!----!----!----!----!--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Назначено!     !    !    !    !    !    !    !    !    !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явиться  !     !    !    !    !    !    !    !    !    !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---------------!----!----!----!----!----!----!----!----!----!--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Явился   !     !    !    !    !    !    !    !    !    !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---------!-----!----!----!----!----!----!----!----!----!----!--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Оборот ф. N 030/у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Записи об изменении диагноза, сопутствующих заболеваниях,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осложнениях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Лечебно-профилактические мероприятия (госпитализация,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санаторно-курортное лечение, трудоустройство, перевод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инвалидность)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Дата !                         Мероприятия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----------!---------------------------------------------------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----------!---------------------------------------------------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----------!---------------------------------------------------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Подпись врача 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