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f83f" w14:textId="302f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некоторых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и акима Акмолинской области от 15 июня 2000 г N С-3-03 Зарегистрировано управлением юстиции Акмолинской области 24 июля 2000 года N 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11 Закона РК "Об 
административно-территориальном устройстве РК", в целях совершенствования 
административно-территориального устройства области и на основании 
совместного решения Сандыктауского районного маслихата и акима района, 
областной маслихат и аким области решили: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внести следующее изменение в административно-территориальное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устройство области:
                по Сандыктаускому району:
     Изменить границы Сандыктауского и Балкашинского сельских 
округов с передачей с.Петровка от административного подчинения 
Сандыктауского сельского округа в административное подчинение 
Балкашинского сельского округа с центром в с.Балкашино.
     Председатель сессии областного маслихата 
     Аким области 
     Секретарь областного маслихата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