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d941" w14:textId="2c0d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Костанайской области от 18 мая 2000 года N 110 "О публикации в средствах массовой информации решений и распоряжений Акима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Костанайской области от 24 ноября 2000 года N 223 Зарегистрировано управлением юстиции Костанайской области 5 декабря 2000 года за N 516. Утратило силу - Решением акима Костанайской области от 11 июля 2011 года № 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 Сноска. Утратило силу - Решением акима Костанайской области от 11.07.2011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Изменить наименование официального сайта аппарата Акима Костанайской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"www.коstаnаi.кz" на "www.коstаnау.кz".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 Л.В. Ещенко)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