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abac" w14:textId="244a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Председателя Агентства Республики Казахстан по инвестициям от 14 апреля 2000 года N 01/7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инвестициям Министерства иностранных дел Республики Казахстан от 2 апреля 2001 года N 25-п. Зарегистрирован в Министерстве юстиции Республики Казахстан 7 апреля 2001 года N 1452. Утратил силу - приказом Председателя Комитета по инвестициям Министерства индустрии и торговли Республики Казахстан от 18 марта 2003 года N 18-п (V032222)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1 
</w:t>
      </w:r>
      <w:r>
        <w:rPr>
          <w:rFonts w:ascii="Times New Roman"/>
          <w:b w:val="false"/>
          <w:i w:val="false"/>
          <w:color w:val="000000"/>
          <w:sz w:val="28"/>
        </w:rPr>
        <w:t xml:space="preserve"> Указ </w:t>
      </w:r>
      <w:r>
        <w:rPr>
          <w:rFonts w:ascii="Times New Roman"/>
          <w:b w:val="false"/>
          <w:i w:val="false"/>
          <w:color w:val="000000"/>
          <w:sz w:val="28"/>
        </w:rPr>
        <w:t>
а Президента Республики Казахстан от 5 апреля 1997 года N 3444 "Об утверждении Перечня приоритетных секторов экономики Республики Казахстан для привлечения прямых отечественных и иностранных инвестиций" и пунктом 2 
</w:t>
      </w:r>
      <w:r>
        <w:rPr>
          <w:rFonts w:ascii="Times New Roman"/>
          <w:b w:val="false"/>
          <w:i w:val="false"/>
          <w:color w:val="000000"/>
          <w:sz w:val="28"/>
        </w:rPr>
        <w:t xml:space="preserve"> Правил </w:t>
      </w:r>
      <w:r>
        <w:rPr>
          <w:rFonts w:ascii="Times New Roman"/>
          <w:b w:val="false"/>
          <w:i w:val="false"/>
          <w:color w:val="000000"/>
          <w:sz w:val="28"/>
        </w:rPr>
        <w:t>
 предоставления льгот и преференций при заключении контрактов с инвесторами, осуществляющими инвестиционную деятельность в приоритетных секторах экономики, утвержденных Указом Президента Республики Казахстан от 6 марта 2000 года N 349 приказываю: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Председателя Агентства Республики Казахстан по инвестициям от 14 апреля 2000 года N 01/7 "О совершенствовании процедуры предоставления льгот и преференций при заключении контрактов с инвесторами, осуществляющими инвестиционную деятельность в приоритетных секторах экономики" следующие изменения и дополнение: 
</w:t>
      </w:r>
      <w:r>
        <w:br/>
      </w:r>
      <w:r>
        <w:rPr>
          <w:rFonts w:ascii="Times New Roman"/>
          <w:b w:val="false"/>
          <w:i w:val="false"/>
          <w:color w:val="000000"/>
          <w:sz w:val="28"/>
        </w:rPr>
        <w:t>
      1) по всему тексту приказа слова "Агентство Республики Казахстан по инвестициям", "Агентстве Республики Казахстан по инвестициям", "Агентству Республики Казахстан по инвестициям", "Агентством Республики Казахстан по инвестициям" заменить соответственно словами "Комитет по инвестициям Министерства иностранных дел Республики Казахстан", "Комитета по инвестициям Министерства иностранных дел Республики Казахстан", "Комитете по инвестициям Министерства иностранных дел Республики Казахстан", "Комитету по инвестициям Министерства иностранных дел Республики Казахстан", "Комитетом по инвестициям Министерства иностранных дел Республики Казахстан"; 
</w:t>
      </w:r>
      <w:r>
        <w:br/>
      </w:r>
      <w:r>
        <w:rPr>
          <w:rFonts w:ascii="Times New Roman"/>
          <w:b w:val="false"/>
          <w:i w:val="false"/>
          <w:color w:val="000000"/>
          <w:sz w:val="28"/>
        </w:rPr>
        <w:t>
      2) в Приложении 3 "Список наиболее важных производств для привлечения прямых отечественных и иностранных инвестиций на период до 2002 года": 
</w:t>
      </w:r>
      <w:r>
        <w:br/>
      </w:r>
      <w:r>
        <w:rPr>
          <w:rFonts w:ascii="Times New Roman"/>
          <w:b w:val="false"/>
          <w:i w:val="false"/>
          <w:color w:val="000000"/>
          <w:sz w:val="28"/>
        </w:rPr>
        <w:t>
     главу 2 "Обрабатывающая промышленность" дополнить строкой следующего содержания: 
</w:t>
      </w:r>
      <w:r>
        <w:br/>
      </w:r>
      <w:r>
        <w:rPr>
          <w:rFonts w:ascii="Times New Roman"/>
          <w:b w:val="false"/>
          <w:i w:val="false"/>
          <w:color w:val="000000"/>
          <w:sz w:val="28"/>
        </w:rPr>
        <w:t>
     "Извлечение металлического цинка гидрометаллургическим способом из бедных цинковых концентратов".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приказ вступает в силу со дня его государственной регистрации в Министерстве юстиции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