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2cde" w14:textId="c542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Программ тестирования и Пороговых значений результатов тестирования кандидатов на занятие вакантных административных государственных должностей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17 апреля 2001 года N 02-2-4/67. Зарегистрировано в Министерстве юстиции Республики Казахстан 18 апреля 2001 года N 1470. Утратил силу - приказом Председателя Агентства Республики Казахстан по делам государственной службы от 30.04.2003 г. N 02-01-02/60 (V032291)</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проведения конкурса на занятие вакантной административной государственной должности, утвержденными приказом Председателя Агентства от 24 ноября 1999 года N А-202, зарегистрированными в Министерстве юстиции Республики Казахстан 30 ноября 1999 года за N 986, приказываю: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о проведении тестирования кандидатов на занятие вакантной административной государственной должности (Приложение 1); </w:t>
      </w:r>
      <w:r>
        <w:br/>
      </w:r>
      <w:r>
        <w:rPr>
          <w:rFonts w:ascii="Times New Roman"/>
          <w:b w:val="false"/>
          <w:i w:val="false"/>
          <w:color w:val="000000"/>
          <w:sz w:val="28"/>
        </w:rPr>
        <w:t xml:space="preserve">
      2) Программу тестирования кандидатов на занятие вакантных административных государственных должностей категорий А-1, А-2, А-3, А-4, А-5 (Приложение 2); </w:t>
      </w:r>
      <w:r>
        <w:br/>
      </w:r>
      <w:r>
        <w:rPr>
          <w:rFonts w:ascii="Times New Roman"/>
          <w:b w:val="false"/>
          <w:i w:val="false"/>
          <w:color w:val="000000"/>
          <w:sz w:val="28"/>
        </w:rPr>
        <w:t xml:space="preserve">
      3) Программу тестирования кандидатов на занятие вакантных административных государственных должностей категорий А-6, А-7, В-6, В-7, С-4, С-5 (советник центрального аппарата МИД РК, главный специалист центрального органа), С-6 (консул Республики Казахстан, первый секретарь МИД, референт Центральной избирательной комиссии, С-7, С-8 (ведущий специалист центрального органа, третий секретарь МИД), С-9 (атташе МИД РК), С-10 (референт МИД, специалист центрального органа) (Приложение 3); </w:t>
      </w:r>
      <w:r>
        <w:br/>
      </w:r>
      <w:r>
        <w:rPr>
          <w:rFonts w:ascii="Times New Roman"/>
          <w:b w:val="false"/>
          <w:i w:val="false"/>
          <w:color w:val="000000"/>
          <w:sz w:val="28"/>
        </w:rPr>
        <w:t xml:space="preserve">
      4) Программу тестирования кандидатов на занятие вакантных административных государственных должностей категорий D-1, D-2, Е-1, Е-2 (Приложение 4); </w:t>
      </w:r>
      <w:r>
        <w:br/>
      </w:r>
      <w:r>
        <w:rPr>
          <w:rFonts w:ascii="Times New Roman"/>
          <w:b w:val="false"/>
          <w:i w:val="false"/>
          <w:color w:val="000000"/>
          <w:sz w:val="28"/>
        </w:rPr>
        <w:t xml:space="preserve">
      5) Программу тестирования кандидатов на занятие вакантных административных государственных должностей категорий С-5 (начальник отдела областного территориального органа, руководитель районного территориального органа), С-6 (заместитель руководителя районного территориального органа), С-8 (старший пристав областного территориального органа, старший судебный исполнитель областного территориального органа), С-9 (главный специалист областного территориального органа), С-10 (ведущий специалист областного территориального органа, пристав областного территориального органа, судебный исполнитель областного территориального органа, руководитель структурного подразделения районного территориального органа), С-11 (главный специалист районного территориального органа), С-12 (специалист областного территориального органа, ведущий специалист районного территориального органа), С-13 (специалист районного территориального органа), D-З (руководитель структурного подразделения областного аппарата; помощник, советник, главный инспектор акима области; руководитель районного аппарата), D-4 (заместитель акима поселка, аула (села); главный специалист областного аппарата; начальник отдела районного аппарата; помощник, советник акима района), D-5 (ведущий специалист областного аппарата, главный специалист районного аппарата), D-6 (специалист  областного аппарата; ведущий специалист районного аппарата; главный специалист поселкового, аульного (сельского) аппарата; секретарь судебного заседания областного аппарата), D-7 (специалист районного аппарата, секретарь судебного заседания районного аппарата), D-8 (специалист поселкового, аульного (сельского) аппарата), Е-3 (начальник отдела областного органа, руководитель районного органа), Е-4 (заместитель руководителя районного органа), Е-5 (главный специалист областного органа), Е-6 (ведущий специалист областного органа, руководитель структурного подразделения районного органа), Е-7 (главный специалист районного органа), Е-8 (специалист областного органа, ведущий специалист районного органа), Е-9 (специалист районного органа) (Приложение 5); </w:t>
      </w:r>
      <w:r>
        <w:br/>
      </w:r>
      <w:r>
        <w:rPr>
          <w:rFonts w:ascii="Times New Roman"/>
          <w:b w:val="false"/>
          <w:i w:val="false"/>
          <w:color w:val="000000"/>
          <w:sz w:val="28"/>
        </w:rPr>
        <w:t xml:space="preserve">
      6) </w:t>
      </w:r>
      <w:r>
        <w:rPr>
          <w:rFonts w:ascii="Times New Roman"/>
          <w:b w:val="false"/>
          <w:i w:val="false"/>
          <w:color w:val="ff0000"/>
          <w:sz w:val="28"/>
        </w:rPr>
        <w:t xml:space="preserve">(подпункт 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r>
        <w:br/>
      </w:r>
      <w:r>
        <w:rPr>
          <w:rFonts w:ascii="Times New Roman"/>
          <w:b w:val="false"/>
          <w:i w:val="false"/>
          <w:color w:val="000000"/>
          <w:sz w:val="28"/>
        </w:rPr>
        <w:t xml:space="preserve">
      7) Пороговые значения результатов тестирования кандидатов на занятие вакантных административных государственных должностей (Приложение 7); </w:t>
      </w:r>
      <w:r>
        <w:br/>
      </w:r>
      <w:r>
        <w:rPr>
          <w:rFonts w:ascii="Times New Roman"/>
          <w:b w:val="false"/>
          <w:i w:val="false"/>
          <w:color w:val="000000"/>
          <w:sz w:val="28"/>
        </w:rPr>
        <w:t xml:space="preserve">
      8) Программу тестирования кандидатов на занятие вакантных административных государственных должностей категорий В-1, В-2, В-3, В-4, В-5, С-1, С-2, С-3 (Приложение 8).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и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19 ноября 2001 года N 02-2-4/167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End w:id="0"/>
    <w:bookmarkStart w:name="z2" w:id="1"/>
    <w:p>
      <w:pPr>
        <w:spacing w:after="0"/>
        <w:ind w:left="0"/>
        <w:jc w:val="both"/>
      </w:pPr>
      <w:r>
        <w:rPr>
          <w:rFonts w:ascii="Times New Roman"/>
          <w:b w:val="false"/>
          <w:i w:val="false"/>
          <w:color w:val="000000"/>
          <w:sz w:val="28"/>
        </w:rPr>
        <w:t xml:space="preserve">
      2. Приказ Председателя Агентства от 13 января 2000 г. N 02-1-7/2 считать утратившим силу.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Цоя В.А. - Директора Департамента кадрового обеспечения государственной службы. </w:t>
      </w:r>
    </w:p>
    <w:bookmarkEnd w:id="2"/>
    <w:bookmarkStart w:name="z4" w:id="3"/>
    <w:p>
      <w:pPr>
        <w:spacing w:after="0"/>
        <w:ind w:left="0"/>
        <w:jc w:val="both"/>
      </w:pPr>
      <w:r>
        <w:rPr>
          <w:rFonts w:ascii="Times New Roman"/>
          <w:b w:val="false"/>
          <w:i w:val="false"/>
          <w:color w:val="000000"/>
          <w:sz w:val="28"/>
        </w:rPr>
        <w:t xml:space="preserve">
      4. Настоящий приказ вступает в силу со дня его регистрации. </w:t>
      </w:r>
    </w:p>
    <w:bookmarkEnd w:id="3"/>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w:t>
      </w:r>
    </w:p>
    <w:bookmarkStart w:name="z5" w:id="4"/>
    <w:p>
      <w:pPr>
        <w:spacing w:after="0"/>
        <w:ind w:left="0"/>
        <w:jc w:val="left"/>
      </w:pPr>
      <w:r>
        <w:rPr>
          <w:rFonts w:ascii="Times New Roman"/>
          <w:b/>
          <w:i w:val="false"/>
          <w:color w:val="000000"/>
        </w:rPr>
        <w:t xml:space="preserve"> 
Инструкция по проведению тестирования кандидатов на занятие вакантной административной государственной должности </w:t>
      </w:r>
    </w:p>
    <w:bookmarkEnd w:id="4"/>
    <w:bookmarkStart w:name="z6" w:id="5"/>
    <w:p>
      <w:pPr>
        <w:spacing w:after="0"/>
        <w:ind w:left="0"/>
        <w:jc w:val="left"/>
      </w:pPr>
      <w:r>
        <w:rPr>
          <w:rFonts w:ascii="Times New Roman"/>
          <w:b/>
          <w:i w:val="false"/>
          <w:color w:val="000000"/>
        </w:rPr>
        <w:t xml:space="preserve"> 
1. Общие положения </w:t>
      </w:r>
    </w:p>
    <w:bookmarkEnd w:id="5"/>
    <w:bookmarkStart w:name="z7" w:id="6"/>
    <w:p>
      <w:pPr>
        <w:spacing w:after="0"/>
        <w:ind w:left="0"/>
        <w:jc w:val="both"/>
      </w:pPr>
      <w:r>
        <w:rPr>
          <w:rFonts w:ascii="Times New Roman"/>
          <w:b w:val="false"/>
          <w:i w:val="false"/>
          <w:color w:val="000000"/>
          <w:sz w:val="28"/>
        </w:rPr>
        <w:t xml:space="preserve">
      1.1 Цель проведения тестирования - объективная оценка знаний и способностей кандидатов на занятие вакантной административной государственной должности (далее - кандидаты). </w:t>
      </w:r>
    </w:p>
    <w:bookmarkEnd w:id="6"/>
    <w:bookmarkStart w:name="z8" w:id="7"/>
    <w:p>
      <w:pPr>
        <w:spacing w:after="0"/>
        <w:ind w:left="0"/>
        <w:jc w:val="both"/>
      </w:pPr>
      <w:r>
        <w:rPr>
          <w:rFonts w:ascii="Times New Roman"/>
          <w:b w:val="false"/>
          <w:i w:val="false"/>
          <w:color w:val="000000"/>
          <w:sz w:val="28"/>
        </w:rPr>
        <w:t xml:space="preserve">
      1.2 Кандидаты, документы которых соответствуют установленным квалификационным требованиям, допускаются к тестированию на основании решения конкурсной комиссии, о чем уведомляются ею. При уведомлении указывается место, дата и время проведения тестирования. </w:t>
      </w:r>
    </w:p>
    <w:bookmarkEnd w:id="7"/>
    <w:bookmarkStart w:name="z9" w:id="8"/>
    <w:p>
      <w:pPr>
        <w:spacing w:after="0"/>
        <w:ind w:left="0"/>
        <w:jc w:val="both"/>
      </w:pPr>
      <w:r>
        <w:rPr>
          <w:rFonts w:ascii="Times New Roman"/>
          <w:b w:val="false"/>
          <w:i w:val="false"/>
          <w:color w:val="000000"/>
          <w:sz w:val="28"/>
        </w:rPr>
        <w:t xml:space="preserve">
      1.3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(далее - администраторы). Агентство вправе привлекать других необходимых специалистов для обеспечения процесса проведения тестирования. </w:t>
      </w:r>
    </w:p>
    <w:bookmarkEnd w:id="8"/>
    <w:bookmarkStart w:name="z10" w:id="9"/>
    <w:p>
      <w:pPr>
        <w:spacing w:after="0"/>
        <w:ind w:left="0"/>
        <w:jc w:val="both"/>
      </w:pPr>
      <w:r>
        <w:rPr>
          <w:rFonts w:ascii="Times New Roman"/>
          <w:b w:val="false"/>
          <w:i w:val="false"/>
          <w:color w:val="000000"/>
          <w:sz w:val="28"/>
        </w:rPr>
        <w:t xml:space="preserve">
      1.4 В ходе тестирования используются тесты на знание законодательства Республики Казахстан и логические тесты. </w:t>
      </w:r>
    </w:p>
    <w:bookmarkEnd w:id="9"/>
    <w:bookmarkStart w:name="z11" w:id="10"/>
    <w:p>
      <w:pPr>
        <w:spacing w:after="0"/>
        <w:ind w:left="0"/>
        <w:jc w:val="both"/>
      </w:pPr>
      <w:r>
        <w:rPr>
          <w:rFonts w:ascii="Times New Roman"/>
          <w:b w:val="false"/>
          <w:i w:val="false"/>
          <w:color w:val="000000"/>
          <w:sz w:val="28"/>
        </w:rPr>
        <w:t xml:space="preserve">
      1.5 Объективность проведения тестирования обеспечивается </w:t>
      </w:r>
      <w:r>
        <w:br/>
      </w:r>
      <w:r>
        <w:rPr>
          <w:rFonts w:ascii="Times New Roman"/>
          <w:b w:val="false"/>
          <w:i w:val="false"/>
          <w:color w:val="000000"/>
          <w:sz w:val="28"/>
        </w:rPr>
        <w:t xml:space="preserve">
стандартностью условий, времени, подсчета результатов, инструкции, </w:t>
      </w:r>
      <w:r>
        <w:br/>
      </w:r>
      <w:r>
        <w:rPr>
          <w:rFonts w:ascii="Times New Roman"/>
          <w:b w:val="false"/>
          <w:i w:val="false"/>
          <w:color w:val="000000"/>
          <w:sz w:val="28"/>
        </w:rPr>
        <w:t xml:space="preserve">
содержания тестирования, а также принятие администраторами </w:t>
      </w:r>
      <w:r>
        <w:br/>
      </w:r>
      <w:r>
        <w:rPr>
          <w:rFonts w:ascii="Times New Roman"/>
          <w:b w:val="false"/>
          <w:i w:val="false"/>
          <w:color w:val="000000"/>
          <w:sz w:val="28"/>
        </w:rPr>
        <w:t xml:space="preserve">
письменных ограничений о недопустимости коррупционных действий. </w:t>
      </w:r>
    </w:p>
    <w:bookmarkEnd w:id="10"/>
    <w:bookmarkStart w:name="z12" w:id="11"/>
    <w:p>
      <w:pPr>
        <w:spacing w:after="0"/>
        <w:ind w:left="0"/>
        <w:jc w:val="both"/>
      </w:pPr>
      <w:r>
        <w:rPr>
          <w:rFonts w:ascii="Times New Roman"/>
          <w:b w:val="false"/>
          <w:i w:val="false"/>
          <w:color w:val="000000"/>
          <w:sz w:val="28"/>
        </w:rPr>
        <w:t xml:space="preserve">
      1.6 Тестирование состоит из 4-х этапов: </w:t>
      </w:r>
      <w:r>
        <w:br/>
      </w:r>
      <w:r>
        <w:rPr>
          <w:rFonts w:ascii="Times New Roman"/>
          <w:b w:val="false"/>
          <w:i w:val="false"/>
          <w:color w:val="000000"/>
          <w:sz w:val="28"/>
        </w:rPr>
        <w:t xml:space="preserve">
      1) подготовка к тестированию; </w:t>
      </w:r>
      <w:r>
        <w:br/>
      </w:r>
      <w:r>
        <w:rPr>
          <w:rFonts w:ascii="Times New Roman"/>
          <w:b w:val="false"/>
          <w:i w:val="false"/>
          <w:color w:val="000000"/>
          <w:sz w:val="28"/>
        </w:rPr>
        <w:t xml:space="preserve">
      2) инструктаж; </w:t>
      </w:r>
      <w:r>
        <w:br/>
      </w:r>
      <w:r>
        <w:rPr>
          <w:rFonts w:ascii="Times New Roman"/>
          <w:b w:val="false"/>
          <w:i w:val="false"/>
          <w:color w:val="000000"/>
          <w:sz w:val="28"/>
        </w:rPr>
        <w:t xml:space="preserve">
      3) прохождение тестов кандидатами; </w:t>
      </w:r>
      <w:r>
        <w:br/>
      </w:r>
      <w:r>
        <w:rPr>
          <w:rFonts w:ascii="Times New Roman"/>
          <w:b w:val="false"/>
          <w:i w:val="false"/>
          <w:color w:val="000000"/>
          <w:sz w:val="28"/>
        </w:rPr>
        <w:t xml:space="preserve">
      4) подсчет результатов. </w:t>
      </w:r>
    </w:p>
    <w:bookmarkEnd w:id="11"/>
    <w:bookmarkStart w:name="z13" w:id="12"/>
    <w:p>
      <w:pPr>
        <w:spacing w:after="0"/>
        <w:ind w:left="0"/>
        <w:jc w:val="left"/>
      </w:pPr>
      <w:r>
        <w:rPr>
          <w:rFonts w:ascii="Times New Roman"/>
          <w:b/>
          <w:i w:val="false"/>
          <w:color w:val="000000"/>
        </w:rPr>
        <w:t xml:space="preserve"> 
2. Подготовка к тестированию </w:t>
      </w:r>
    </w:p>
    <w:bookmarkEnd w:id="12"/>
    <w:bookmarkStart w:name="z14" w:id="13"/>
    <w:p>
      <w:pPr>
        <w:spacing w:after="0"/>
        <w:ind w:left="0"/>
        <w:jc w:val="both"/>
      </w:pPr>
      <w:r>
        <w:rPr>
          <w:rFonts w:ascii="Times New Roman"/>
          <w:b w:val="false"/>
          <w:i w:val="false"/>
          <w:color w:val="000000"/>
          <w:sz w:val="28"/>
        </w:rPr>
        <w:t xml:space="preserve">
      2.1 При проведении тестирования необходимо выделить достаточное время для: </w:t>
      </w:r>
      <w:r>
        <w:br/>
      </w:r>
      <w:r>
        <w:rPr>
          <w:rFonts w:ascii="Times New Roman"/>
          <w:b w:val="false"/>
          <w:i w:val="false"/>
          <w:color w:val="000000"/>
          <w:sz w:val="28"/>
        </w:rPr>
        <w:t xml:space="preserve">
      - вступительного слова администратора; </w:t>
      </w:r>
      <w:r>
        <w:br/>
      </w:r>
      <w:r>
        <w:rPr>
          <w:rFonts w:ascii="Times New Roman"/>
          <w:b w:val="false"/>
          <w:i w:val="false"/>
          <w:color w:val="000000"/>
          <w:sz w:val="28"/>
        </w:rPr>
        <w:t xml:space="preserve">
      - ознакомления кандидатов с инструкциями; </w:t>
      </w:r>
      <w:r>
        <w:br/>
      </w:r>
      <w:r>
        <w:rPr>
          <w:rFonts w:ascii="Times New Roman"/>
          <w:b w:val="false"/>
          <w:i w:val="false"/>
          <w:color w:val="000000"/>
          <w:sz w:val="28"/>
        </w:rPr>
        <w:t xml:space="preserve">
      - ответов на вопросы кандидатов; </w:t>
      </w:r>
      <w:r>
        <w:br/>
      </w:r>
      <w:r>
        <w:rPr>
          <w:rFonts w:ascii="Times New Roman"/>
          <w:b w:val="false"/>
          <w:i w:val="false"/>
          <w:color w:val="000000"/>
          <w:sz w:val="28"/>
        </w:rPr>
        <w:t xml:space="preserve">
      - выполнения теста. </w:t>
      </w:r>
    </w:p>
    <w:bookmarkEnd w:id="13"/>
    <w:bookmarkStart w:name="z15" w:id="14"/>
    <w:p>
      <w:pPr>
        <w:spacing w:after="0"/>
        <w:ind w:left="0"/>
        <w:jc w:val="both"/>
      </w:pPr>
      <w:r>
        <w:rPr>
          <w:rFonts w:ascii="Times New Roman"/>
          <w:b w:val="false"/>
          <w:i w:val="false"/>
          <w:color w:val="000000"/>
          <w:sz w:val="28"/>
        </w:rPr>
        <w:t xml:space="preserve">
      2.2 Помещение для проведения тестирования должно соответствовать условию удобного расположения кандидатов: в случае, если тестируются несколько кандидатов одновременно, они должны располагаться на достаточном расстоянии друг от друга. Во время тестирования кандидаты не могут разговаривать и покидать помещение, в котором проводится тестирование. </w:t>
      </w:r>
    </w:p>
    <w:bookmarkEnd w:id="14"/>
    <w:bookmarkStart w:name="z16" w:id="15"/>
    <w:p>
      <w:pPr>
        <w:spacing w:after="0"/>
        <w:ind w:left="0"/>
        <w:jc w:val="both"/>
      </w:pPr>
      <w:r>
        <w:rPr>
          <w:rFonts w:ascii="Times New Roman"/>
          <w:b w:val="false"/>
          <w:i w:val="false"/>
          <w:color w:val="000000"/>
          <w:sz w:val="28"/>
        </w:rPr>
        <w:t xml:space="preserve">
      2.3 Все материалы тестирования должны быть подготовлены и проверены заранее. Каждый тест имеет инструкцию, которую следует строго соблюдать. </w:t>
      </w:r>
    </w:p>
    <w:bookmarkEnd w:id="15"/>
    <w:bookmarkStart w:name="z17" w:id="16"/>
    <w:p>
      <w:pPr>
        <w:spacing w:after="0"/>
        <w:ind w:left="0"/>
        <w:jc w:val="both"/>
      </w:pPr>
      <w:r>
        <w:rPr>
          <w:rFonts w:ascii="Times New Roman"/>
          <w:b w:val="false"/>
          <w:i w:val="false"/>
          <w:color w:val="000000"/>
          <w:sz w:val="28"/>
        </w:rPr>
        <w:t xml:space="preserve">
      2.4 Кандидаты должны быть заранее предупреждены о порядке проведения тестирования, о продолжительности и содержании процедуры отбора. </w:t>
      </w:r>
    </w:p>
    <w:bookmarkEnd w:id="16"/>
    <w:bookmarkStart w:name="z18" w:id="17"/>
    <w:p>
      <w:pPr>
        <w:spacing w:after="0"/>
        <w:ind w:left="0"/>
        <w:jc w:val="left"/>
      </w:pPr>
      <w:r>
        <w:rPr>
          <w:rFonts w:ascii="Times New Roman"/>
          <w:b/>
          <w:i w:val="false"/>
          <w:color w:val="000000"/>
        </w:rPr>
        <w:t xml:space="preserve"> 
3. Инструктаж </w:t>
      </w:r>
    </w:p>
    <w:bookmarkEnd w:id="17"/>
    <w:bookmarkStart w:name="z19" w:id="18"/>
    <w:p>
      <w:pPr>
        <w:spacing w:after="0"/>
        <w:ind w:left="0"/>
        <w:jc w:val="both"/>
      </w:pPr>
      <w:r>
        <w:rPr>
          <w:rFonts w:ascii="Times New Roman"/>
          <w:b w:val="false"/>
          <w:i w:val="false"/>
          <w:color w:val="000000"/>
          <w:sz w:val="28"/>
        </w:rPr>
        <w:t xml:space="preserve">
      3.1 Вступительное слово администратора включает в себя информацию о предстоящей процедуре, о месте тестирования в процедуре отбора в целом. Называется общее время тестирования и время выполнения каждого теста в отдельности. Необходимо напомнить кандидатам, что они должны работать настолько быстро и точно, насколько это возможно. В конце инструктажа кандидатам дается возможность задать имеющиеся вопросы. </w:t>
      </w:r>
    </w:p>
    <w:bookmarkEnd w:id="18"/>
    <w:bookmarkStart w:name="z20" w:id="19"/>
    <w:p>
      <w:pPr>
        <w:spacing w:after="0"/>
        <w:ind w:left="0"/>
        <w:jc w:val="both"/>
      </w:pPr>
      <w:r>
        <w:rPr>
          <w:rFonts w:ascii="Times New Roman"/>
          <w:b w:val="false"/>
          <w:i w:val="false"/>
          <w:color w:val="000000"/>
          <w:sz w:val="28"/>
        </w:rPr>
        <w:t xml:space="preserve">
      3.2 Тестирование может проводиться на компьютере или бумажных носителях. Решение о проведении тестирования на бумажных носителях принимается в случае, если проведение тестирования на компьютере невозможно по техническим причинам. </w:t>
      </w:r>
    </w:p>
    <w:bookmarkEnd w:id="19"/>
    <w:bookmarkStart w:name="z21" w:id="20"/>
    <w:p>
      <w:pPr>
        <w:spacing w:after="0"/>
        <w:ind w:left="0"/>
        <w:jc w:val="both"/>
      </w:pPr>
      <w:r>
        <w:rPr>
          <w:rFonts w:ascii="Times New Roman"/>
          <w:b w:val="false"/>
          <w:i w:val="false"/>
          <w:color w:val="000000"/>
          <w:sz w:val="28"/>
        </w:rPr>
        <w:t xml:space="preserve">
      3.3 Перед началом тестирования, проводимого на компьютере, администратор должен провести подробный инструктаж по прохождению тестирования на компьютере. До начала процедуры администратор отвечает на все вопросы кандидатов, касающиеся использования компьютера. После этого администратор может перейти к инструкции по тесту. </w:t>
      </w:r>
    </w:p>
    <w:bookmarkEnd w:id="20"/>
    <w:bookmarkStart w:name="z22" w:id="21"/>
    <w:p>
      <w:pPr>
        <w:spacing w:after="0"/>
        <w:ind w:left="0"/>
        <w:jc w:val="both"/>
      </w:pPr>
      <w:r>
        <w:rPr>
          <w:rFonts w:ascii="Times New Roman"/>
          <w:b w:val="false"/>
          <w:i w:val="false"/>
          <w:color w:val="000000"/>
          <w:sz w:val="28"/>
        </w:rPr>
        <w:t xml:space="preserve">
      3.4 Администратор должен убедиться, что все кандидаты усвоили задание, в ином случае дать дополнительные пояснения. </w:t>
      </w:r>
    </w:p>
    <w:bookmarkEnd w:id="21"/>
    <w:bookmarkStart w:name="z23" w:id="22"/>
    <w:p>
      <w:pPr>
        <w:spacing w:after="0"/>
        <w:ind w:left="0"/>
        <w:jc w:val="both"/>
      </w:pPr>
      <w:r>
        <w:rPr>
          <w:rFonts w:ascii="Times New Roman"/>
          <w:b w:val="false"/>
          <w:i w:val="false"/>
          <w:color w:val="000000"/>
          <w:sz w:val="28"/>
        </w:rPr>
        <w:t xml:space="preserve">
      3.5 Каждый кандидат должен иметь свободный доступ к компьютеру. </w:t>
      </w:r>
    </w:p>
    <w:bookmarkEnd w:id="22"/>
    <w:bookmarkStart w:name="z24" w:id="23"/>
    <w:p>
      <w:pPr>
        <w:spacing w:after="0"/>
        <w:ind w:left="0"/>
        <w:jc w:val="both"/>
      </w:pPr>
      <w:r>
        <w:rPr>
          <w:rFonts w:ascii="Times New Roman"/>
          <w:b w:val="false"/>
          <w:i w:val="false"/>
          <w:color w:val="000000"/>
          <w:sz w:val="28"/>
        </w:rPr>
        <w:t xml:space="preserve">
      3.6 При проведении тестирования на бумажных носителях администратор должен довести до сведения кандидатов инструкцию. </w:t>
      </w:r>
    </w:p>
    <w:bookmarkEnd w:id="23"/>
    <w:bookmarkStart w:name="z25" w:id="24"/>
    <w:p>
      <w:pPr>
        <w:spacing w:after="0"/>
        <w:ind w:left="0"/>
        <w:jc w:val="both"/>
      </w:pPr>
      <w:r>
        <w:rPr>
          <w:rFonts w:ascii="Times New Roman"/>
          <w:b w:val="false"/>
          <w:i w:val="false"/>
          <w:color w:val="000000"/>
          <w:sz w:val="28"/>
        </w:rPr>
        <w:t xml:space="preserve">
      3.7 Инструкции должны быть зачитаны вслух. Администратор должен убедиться, что все кандидаты усвоили задание, в ином случае дать дополнительные пояснения. Ограничения времени на тест должны строго соблюдаться. Необходимо использовать секундомер для точного учета времени работы над тестом. </w:t>
      </w:r>
    </w:p>
    <w:bookmarkEnd w:id="24"/>
    <w:bookmarkStart w:name="z26" w:id="25"/>
    <w:p>
      <w:pPr>
        <w:spacing w:after="0"/>
        <w:ind w:left="0"/>
        <w:jc w:val="both"/>
      </w:pPr>
      <w:r>
        <w:rPr>
          <w:rFonts w:ascii="Times New Roman"/>
          <w:b w:val="false"/>
          <w:i w:val="false"/>
          <w:color w:val="000000"/>
          <w:sz w:val="28"/>
        </w:rPr>
        <w:t xml:space="preserve">
      3.8 При проведении тестирования на бумажных носителях кандидатам запрещается использовать карандаши. </w:t>
      </w:r>
    </w:p>
    <w:bookmarkEnd w:id="25"/>
    <w:bookmarkStart w:name="z27" w:id="26"/>
    <w:p>
      <w:pPr>
        <w:spacing w:after="0"/>
        <w:ind w:left="0"/>
        <w:jc w:val="both"/>
      </w:pPr>
      <w:r>
        <w:rPr>
          <w:rFonts w:ascii="Times New Roman"/>
          <w:b w:val="false"/>
          <w:i w:val="false"/>
          <w:color w:val="000000"/>
          <w:sz w:val="28"/>
        </w:rPr>
        <w:t xml:space="preserve">
      3.9 Кандидаты должны вписать в специальную форму свои данные. </w:t>
      </w:r>
    </w:p>
    <w:bookmarkEnd w:id="26"/>
    <w:bookmarkStart w:name="z28" w:id="27"/>
    <w:p>
      <w:pPr>
        <w:spacing w:after="0"/>
        <w:ind w:left="0"/>
        <w:jc w:val="left"/>
      </w:pPr>
      <w:r>
        <w:rPr>
          <w:rFonts w:ascii="Times New Roman"/>
          <w:b/>
          <w:i w:val="false"/>
          <w:color w:val="000000"/>
        </w:rPr>
        <w:t xml:space="preserve"> 
4. Прохождение тестов кандидатами </w:t>
      </w:r>
    </w:p>
    <w:bookmarkEnd w:id="27"/>
    <w:bookmarkStart w:name="z29" w:id="28"/>
    <w:p>
      <w:pPr>
        <w:spacing w:after="0"/>
        <w:ind w:left="0"/>
        <w:jc w:val="both"/>
      </w:pPr>
      <w:r>
        <w:rPr>
          <w:rFonts w:ascii="Times New Roman"/>
          <w:b w:val="false"/>
          <w:i w:val="false"/>
          <w:color w:val="000000"/>
          <w:sz w:val="28"/>
        </w:rPr>
        <w:t xml:space="preserve">
      4.1 Кандидаты после инструктажа приступают к выполнению тестов. Общее время, отпущенное на выполнение логического теста - 25 минут, теста на знание законодательства - 100 минут (130 вопросов), 85 минут (110 вопросов) или 55 минут (70 вопросов). </w:t>
      </w:r>
      <w:r>
        <w:br/>
      </w:r>
      <w:r>
        <w:rPr>
          <w:rFonts w:ascii="Times New Roman"/>
          <w:b w:val="false"/>
          <w:i w:val="false"/>
          <w:color w:val="000000"/>
          <w:sz w:val="28"/>
        </w:rPr>
        <w:t>
</w:t>
      </w:r>
      <w:r>
        <w:rPr>
          <w:rFonts w:ascii="Times New Roman"/>
          <w:b w:val="false"/>
          <w:i w:val="false"/>
          <w:color w:val="ff0000"/>
          <w:sz w:val="28"/>
        </w:rPr>
        <w:t xml:space="preserve">      Сноска. Пункт 4.1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19 ноября 2001 года N 02-2-4/167;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End w:id="28"/>
    <w:bookmarkStart w:name="z30" w:id="29"/>
    <w:p>
      <w:pPr>
        <w:spacing w:after="0"/>
        <w:ind w:left="0"/>
        <w:jc w:val="both"/>
      </w:pPr>
      <w:r>
        <w:rPr>
          <w:rFonts w:ascii="Times New Roman"/>
          <w:b w:val="false"/>
          <w:i w:val="false"/>
          <w:color w:val="000000"/>
          <w:sz w:val="28"/>
        </w:rPr>
        <w:t xml:space="preserve">
      4.2 Кандидаты, для которых программой тестирования предусматривается прохождение логического теста, проходят его до теста на знание законодательства. </w:t>
      </w:r>
    </w:p>
    <w:bookmarkEnd w:id="29"/>
    <w:bookmarkStart w:name="z31" w:id="30"/>
    <w:p>
      <w:pPr>
        <w:spacing w:after="0"/>
        <w:ind w:left="0"/>
        <w:jc w:val="both"/>
      </w:pPr>
      <w:r>
        <w:rPr>
          <w:rFonts w:ascii="Times New Roman"/>
          <w:b w:val="false"/>
          <w:i w:val="false"/>
          <w:color w:val="000000"/>
          <w:sz w:val="28"/>
        </w:rPr>
        <w:t xml:space="preserve">
      4.3 По истечении времени, отведенного на выполнение теста, программа автоматически закрывается. </w:t>
      </w:r>
    </w:p>
    <w:bookmarkEnd w:id="30"/>
    <w:bookmarkStart w:name="z32" w:id="31"/>
    <w:p>
      <w:pPr>
        <w:spacing w:after="0"/>
        <w:ind w:left="0"/>
        <w:jc w:val="both"/>
      </w:pPr>
      <w:r>
        <w:rPr>
          <w:rFonts w:ascii="Times New Roman"/>
          <w:b w:val="false"/>
          <w:i w:val="false"/>
          <w:color w:val="000000"/>
          <w:sz w:val="28"/>
        </w:rPr>
        <w:t xml:space="preserve">
      4.4 По окончании тестирования администратор благодарит кандидатов за сотрудничество и напоминает о следующем этапе проведения конкурсного отбора. </w:t>
      </w:r>
    </w:p>
    <w:bookmarkEnd w:id="31"/>
    <w:bookmarkStart w:name="z33" w:id="32"/>
    <w:p>
      <w:pPr>
        <w:spacing w:after="0"/>
        <w:ind w:left="0"/>
        <w:jc w:val="left"/>
      </w:pPr>
      <w:r>
        <w:rPr>
          <w:rFonts w:ascii="Times New Roman"/>
          <w:b/>
          <w:i w:val="false"/>
          <w:color w:val="000000"/>
        </w:rPr>
        <w:t xml:space="preserve"> 
5. Подсчет результатов </w:t>
      </w:r>
    </w:p>
    <w:bookmarkEnd w:id="32"/>
    <w:bookmarkStart w:name="z34" w:id="33"/>
    <w:p>
      <w:pPr>
        <w:spacing w:after="0"/>
        <w:ind w:left="0"/>
        <w:jc w:val="both"/>
      </w:pPr>
      <w:r>
        <w:rPr>
          <w:rFonts w:ascii="Times New Roman"/>
          <w:b w:val="false"/>
          <w:i w:val="false"/>
          <w:color w:val="000000"/>
          <w:sz w:val="28"/>
        </w:rPr>
        <w:t xml:space="preserve">
      5.1 Проверка результатов тестов на бумажных носителях производится с помощью метода пересчета количества правильных ответов на вопросы теста и занесение этих данных в соответствующую форму. </w:t>
      </w:r>
    </w:p>
    <w:bookmarkEnd w:id="33"/>
    <w:bookmarkStart w:name="z35" w:id="34"/>
    <w:p>
      <w:pPr>
        <w:spacing w:after="0"/>
        <w:ind w:left="0"/>
        <w:jc w:val="both"/>
      </w:pPr>
      <w:r>
        <w:rPr>
          <w:rFonts w:ascii="Times New Roman"/>
          <w:b w:val="false"/>
          <w:i w:val="false"/>
          <w:color w:val="000000"/>
          <w:sz w:val="28"/>
        </w:rPr>
        <w:t xml:space="preserve">
      5.2 Подсчет правильных ответов компьютерного тестирования проводится автоматически, при помощи заложенной компьютерной программы. Результаты распечатываются на принтере и предоставляются кандидату для ознакомления. После ознакомления кандидат расписывается на листе с результатами. </w:t>
      </w:r>
    </w:p>
    <w:bookmarkEnd w:id="34"/>
    <w:bookmarkStart w:name="z36" w:id="35"/>
    <w:p>
      <w:pPr>
        <w:spacing w:after="0"/>
        <w:ind w:left="0"/>
        <w:jc w:val="both"/>
      </w:pPr>
      <w:r>
        <w:rPr>
          <w:rFonts w:ascii="Times New Roman"/>
          <w:b w:val="false"/>
          <w:i w:val="false"/>
          <w:color w:val="000000"/>
          <w:sz w:val="28"/>
        </w:rPr>
        <w:t xml:space="preserve">
      5.3 После проведения тестирования листы с результатами логического теста и тестов на знание законодательства хранятся в Агентстве, а информация о результатах передается конкурсной комиссии соответствующего государственного органа. Информация о результатах тестирования оформляется в виде списка кандидатов с оценками по тестам с указанием соответствия их результатов пороговому значению. </w:t>
      </w:r>
    </w:p>
    <w:bookmarkEnd w:id="35"/>
    <w:bookmarkStart w:name="z37" w:id="36"/>
    <w:p>
      <w:pPr>
        <w:spacing w:after="0"/>
        <w:ind w:left="0"/>
        <w:jc w:val="both"/>
      </w:pPr>
      <w:r>
        <w:rPr>
          <w:rFonts w:ascii="Times New Roman"/>
          <w:b w:val="false"/>
          <w:i w:val="false"/>
          <w:color w:val="000000"/>
          <w:sz w:val="28"/>
        </w:rPr>
        <w:t xml:space="preserve">
      5.4 Списки с результатами тестирования носят конфиденциальный характер: доступ к ним (без права выноса, передачи и копирования) разрешен только членам конкурсной комиссии, представителям Агентства и привлеченным специалистам, обеспечивающим процесс проведения тестирования. </w:t>
      </w:r>
    </w:p>
    <w:bookmarkEnd w:id="36"/>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w:t>
      </w:r>
    </w:p>
    <w:p>
      <w:pPr>
        <w:spacing w:after="0"/>
        <w:ind w:left="0"/>
        <w:jc w:val="both"/>
      </w:pPr>
      <w:r>
        <w:rPr>
          <w:rFonts w:ascii="Times New Roman"/>
          <w:b w:val="false"/>
          <w:i w:val="false"/>
          <w:color w:val="ff0000"/>
          <w:sz w:val="28"/>
        </w:rPr>
        <w:t xml:space="preserve">      Сноска. Приложение 2 в новой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w:t>
      </w:r>
      <w:r>
        <w:br/>
      </w:r>
      <w:r>
        <w:rPr>
          <w:rFonts w:ascii="Times New Roman"/>
          <w:b w:val="false"/>
          <w:i w:val="false"/>
          <w:color w:val="ff0000"/>
          <w:sz w:val="28"/>
        </w:rPr>
        <w:t xml:space="preserve">
Агентства РК по делам государственной службы от 19 ноября 2001 года </w:t>
      </w:r>
      <w:r>
        <w:br/>
      </w:r>
      <w:r>
        <w:rPr>
          <w:rFonts w:ascii="Times New Roman"/>
          <w:b w:val="false"/>
          <w:i w:val="false"/>
          <w:color w:val="ff0000"/>
          <w:sz w:val="28"/>
        </w:rPr>
        <w:t xml:space="preserve">
N 02-2-4/167;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Start w:name="z38" w:id="37"/>
    <w:p>
      <w:pPr>
        <w:spacing w:after="0"/>
        <w:ind w:left="0"/>
        <w:jc w:val="left"/>
      </w:pPr>
      <w:r>
        <w:rPr>
          <w:rFonts w:ascii="Times New Roman"/>
          <w:b/>
          <w:i w:val="false"/>
          <w:color w:val="000000"/>
        </w:rPr>
        <w:t xml:space="preserve"> 
Программа тестирования </w:t>
      </w:r>
      <w:r>
        <w:br/>
      </w:r>
      <w:r>
        <w:rPr>
          <w:rFonts w:ascii="Times New Roman"/>
          <w:b/>
          <w:i w:val="false"/>
          <w:color w:val="000000"/>
        </w:rPr>
        <w:t xml:space="preserve">
кандидатов на занятие вакантных </w:t>
      </w:r>
      <w:r>
        <w:br/>
      </w:r>
      <w:r>
        <w:rPr>
          <w:rFonts w:ascii="Times New Roman"/>
          <w:b/>
          <w:i w:val="false"/>
          <w:color w:val="000000"/>
        </w:rPr>
        <w:t xml:space="preserve">
административных государственных </w:t>
      </w:r>
      <w:r>
        <w:br/>
      </w:r>
      <w:r>
        <w:rPr>
          <w:rFonts w:ascii="Times New Roman"/>
          <w:b/>
          <w:i w:val="false"/>
          <w:color w:val="000000"/>
        </w:rPr>
        <w:t xml:space="preserve">
должностей категорий А-1, А-2, А-3, А-4, А-5 </w:t>
      </w:r>
    </w:p>
    <w:bookmarkEnd w:id="37"/>
    <w:p>
      <w:pPr>
        <w:spacing w:after="0"/>
        <w:ind w:left="0"/>
        <w:jc w:val="both"/>
      </w:pPr>
      <w:r>
        <w:rPr>
          <w:rFonts w:ascii="Times New Roman"/>
          <w:b w:val="false"/>
          <w:i w:val="false"/>
          <w:color w:val="000000"/>
          <w:sz w:val="28"/>
        </w:rPr>
        <w:t xml:space="preserve">      Настоящая программа устанавливает два вида тестов: на знание законодательства Республики Казахстан и логического теста. </w:t>
      </w:r>
      <w:r>
        <w:br/>
      </w:r>
      <w:r>
        <w:rPr>
          <w:rFonts w:ascii="Times New Roman"/>
          <w:b w:val="false"/>
          <w:i w:val="false"/>
          <w:color w:val="000000"/>
          <w:sz w:val="28"/>
        </w:rPr>
        <w:t>
      1) Тест на знание законодательства Республики Казахстан включает 130 вопросов на знание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Конституционного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Президенте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службе",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нормативных правовых актах", </w:t>
      </w:r>
      <w:r>
        <w:rPr>
          <w:rFonts w:ascii="Times New Roman"/>
          <w:b w:val="false"/>
          <w:i w:val="false"/>
          <w:color w:val="000000"/>
          <w:sz w:val="28"/>
        </w:rPr>
        <w:t xml:space="preserve">Правил </w:t>
      </w:r>
      <w:r>
        <w:rPr>
          <w:rFonts w:ascii="Times New Roman"/>
          <w:b w:val="false"/>
          <w:i w:val="false"/>
          <w:color w:val="000000"/>
          <w:sz w:val="28"/>
        </w:rPr>
        <w:t xml:space="preserve"> служебной этики государственных служащих Республики Казахстан, утвержденных Указом Президента Республики Казахстан от 21 января 2000 года N 328. </w:t>
      </w:r>
      <w:r>
        <w:br/>
      </w:r>
      <w:r>
        <w:rPr>
          <w:rFonts w:ascii="Times New Roman"/>
          <w:b w:val="false"/>
          <w:i w:val="false"/>
          <w:color w:val="000000"/>
          <w:sz w:val="28"/>
        </w:rPr>
        <w:t xml:space="preserve">
      По каждому из вышеназванных нормативных правовых актов кандидат должен ответить на 20 вопросов и по Правилам служебной этики государственных служащих Республики Казахстан на 10 вопросов, отобранных из Перечня вопросов, используемых при проведении тестирования на знание законодательства Республики Казахстан. </w:t>
      </w:r>
      <w:r>
        <w:br/>
      </w:r>
      <w:r>
        <w:rPr>
          <w:rFonts w:ascii="Times New Roman"/>
          <w:b w:val="false"/>
          <w:i w:val="false"/>
          <w:color w:val="000000"/>
          <w:sz w:val="28"/>
        </w:rPr>
        <w:t xml:space="preserve">
      2) Логический тест выявляет способность к оперативному логическому мышлению, характеризующую умение человека выполнить сложную работу и его интеллектуальный потенциал.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Приложение 3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19 ноября 2001 года N 02-2-4/167;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Start w:name="z39" w:id="38"/>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тестирования кандидатов на занятие вакантных административных </w:t>
      </w:r>
      <w:r>
        <w:br/>
      </w:r>
      <w:r>
        <w:rPr>
          <w:rFonts w:ascii="Times New Roman"/>
          <w:b/>
          <w:i w:val="false"/>
          <w:color w:val="000000"/>
        </w:rPr>
        <w:t xml:space="preserve">
государственных должностей категорий А-6, А-7, В-6, В-7, С-4, </w:t>
      </w:r>
      <w:r>
        <w:br/>
      </w:r>
      <w:r>
        <w:rPr>
          <w:rFonts w:ascii="Times New Roman"/>
          <w:b/>
          <w:i w:val="false"/>
          <w:color w:val="000000"/>
        </w:rPr>
        <w:t xml:space="preserve">
С-5 (советник центрального аппарата МИД, главный специалист </w:t>
      </w:r>
      <w:r>
        <w:br/>
      </w:r>
      <w:r>
        <w:rPr>
          <w:rFonts w:ascii="Times New Roman"/>
          <w:b/>
          <w:i w:val="false"/>
          <w:color w:val="000000"/>
        </w:rPr>
        <w:t xml:space="preserve">
центрального органа), С-6 (консул Республики Казахстан, первый </w:t>
      </w:r>
      <w:r>
        <w:br/>
      </w:r>
      <w:r>
        <w:rPr>
          <w:rFonts w:ascii="Times New Roman"/>
          <w:b/>
          <w:i w:val="false"/>
          <w:color w:val="000000"/>
        </w:rPr>
        <w:t xml:space="preserve">
секретарь МИД, референт Центральной избирательной комиссии), </w:t>
      </w:r>
      <w:r>
        <w:br/>
      </w:r>
      <w:r>
        <w:rPr>
          <w:rFonts w:ascii="Times New Roman"/>
          <w:b/>
          <w:i w:val="false"/>
          <w:color w:val="000000"/>
        </w:rPr>
        <w:t xml:space="preserve">
С-7, С-8 (ведущий специалист центрального органа, третий </w:t>
      </w:r>
      <w:r>
        <w:br/>
      </w:r>
      <w:r>
        <w:rPr>
          <w:rFonts w:ascii="Times New Roman"/>
          <w:b/>
          <w:i w:val="false"/>
          <w:color w:val="000000"/>
        </w:rPr>
        <w:t xml:space="preserve">
секретарь МИД), С-9 (атташе МИД), С-10 (референт МИД, </w:t>
      </w:r>
      <w:r>
        <w:br/>
      </w:r>
      <w:r>
        <w:rPr>
          <w:rFonts w:ascii="Times New Roman"/>
          <w:b/>
          <w:i w:val="false"/>
          <w:color w:val="000000"/>
        </w:rPr>
        <w:t xml:space="preserve">
специалист центрального органа) </w:t>
      </w:r>
    </w:p>
    <w:bookmarkEnd w:id="38"/>
    <w:p>
      <w:pPr>
        <w:spacing w:after="0"/>
        <w:ind w:left="0"/>
        <w:jc w:val="both"/>
      </w:pPr>
      <w:r>
        <w:rPr>
          <w:rFonts w:ascii="Times New Roman"/>
          <w:b w:val="false"/>
          <w:i w:val="false"/>
          <w:color w:val="000000"/>
          <w:sz w:val="28"/>
        </w:rPr>
        <w:t xml:space="preserve">      Настоящая программа устанавливает два вида тестов: на знание законодательства Республики Казахстан и логического теста. </w:t>
      </w:r>
      <w:r>
        <w:br/>
      </w:r>
      <w:r>
        <w:rPr>
          <w:rFonts w:ascii="Times New Roman"/>
          <w:b w:val="false"/>
          <w:i w:val="false"/>
          <w:color w:val="000000"/>
          <w:sz w:val="28"/>
        </w:rPr>
        <w:t>
      1) Тест на знание законодательства Республики Казахстан включает 70 вопросов на знание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службе", </w:t>
      </w:r>
      <w:r>
        <w:rPr>
          <w:rFonts w:ascii="Times New Roman"/>
          <w:b w:val="false"/>
          <w:i w:val="false"/>
          <w:color w:val="000000"/>
          <w:sz w:val="28"/>
        </w:rPr>
        <w:t xml:space="preserve">Правил </w:t>
      </w:r>
      <w:r>
        <w:rPr>
          <w:rFonts w:ascii="Times New Roman"/>
          <w:b w:val="false"/>
          <w:i w:val="false"/>
          <w:color w:val="000000"/>
          <w:sz w:val="28"/>
        </w:rPr>
        <w:t xml:space="preserve"> служебной этики государственных служащих Республики Казахстан, утвержденных Указом Президента Республики Казахстан от 21 января 2000 года N 328. </w:t>
      </w:r>
      <w:r>
        <w:br/>
      </w:r>
      <w:r>
        <w:rPr>
          <w:rFonts w:ascii="Times New Roman"/>
          <w:b w:val="false"/>
          <w:i w:val="false"/>
          <w:color w:val="000000"/>
          <w:sz w:val="28"/>
        </w:rPr>
        <w:t xml:space="preserve">
      По каждому из вышеназванных нормативных правовых актов кандидат должен ответить на 20 вопросов и по Правилам служебной этики государственных служащих Республики Казахстан на 10 вопросов, отобранных из Перечня вопросов, используемых при проведении тестирования на знание законодательства Республики Казахстан. </w:t>
      </w:r>
      <w:r>
        <w:br/>
      </w:r>
      <w:r>
        <w:rPr>
          <w:rFonts w:ascii="Times New Roman"/>
          <w:b w:val="false"/>
          <w:i w:val="false"/>
          <w:color w:val="000000"/>
          <w:sz w:val="28"/>
        </w:rPr>
        <w:t xml:space="preserve">
      2) Логический тест выявляет способность к оперативному логическому мышлению, характеризующую умение человека выполнять сложную работу и его интеллектуальный потенциал.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w:t>
      </w:r>
    </w:p>
    <w:p>
      <w:pPr>
        <w:spacing w:after="0"/>
        <w:ind w:left="0"/>
        <w:jc w:val="both"/>
      </w:pPr>
      <w:r>
        <w:rPr>
          <w:rFonts w:ascii="Times New Roman"/>
          <w:b w:val="false"/>
          <w:i w:val="false"/>
          <w:color w:val="ff0000"/>
          <w:sz w:val="28"/>
        </w:rPr>
        <w:t xml:space="preserve">      Сноска. Приложение 4 в новой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19 ноября 2001 года N 02-2-4/167;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Start w:name="z40" w:id="39"/>
    <w:p>
      <w:pPr>
        <w:spacing w:after="0"/>
        <w:ind w:left="0"/>
        <w:jc w:val="left"/>
      </w:pPr>
      <w:r>
        <w:rPr>
          <w:rFonts w:ascii="Times New Roman"/>
          <w:b/>
          <w:i w:val="false"/>
          <w:color w:val="000000"/>
        </w:rPr>
        <w:t xml:space="preserve"> 
Программа тестирования </w:t>
      </w:r>
      <w:r>
        <w:br/>
      </w:r>
      <w:r>
        <w:rPr>
          <w:rFonts w:ascii="Times New Roman"/>
          <w:b/>
          <w:i w:val="false"/>
          <w:color w:val="000000"/>
        </w:rPr>
        <w:t xml:space="preserve">
кандидатов на занятие вакантных </w:t>
      </w:r>
      <w:r>
        <w:br/>
      </w:r>
      <w:r>
        <w:rPr>
          <w:rFonts w:ascii="Times New Roman"/>
          <w:b/>
          <w:i w:val="false"/>
          <w:color w:val="000000"/>
        </w:rPr>
        <w:t xml:space="preserve">
административных государственных </w:t>
      </w:r>
      <w:r>
        <w:br/>
      </w:r>
      <w:r>
        <w:rPr>
          <w:rFonts w:ascii="Times New Roman"/>
          <w:b/>
          <w:i w:val="false"/>
          <w:color w:val="000000"/>
        </w:rPr>
        <w:t xml:space="preserve">
должностей категорий D-1, D-2, Е-1, Е-2 </w:t>
      </w:r>
    </w:p>
    <w:bookmarkEnd w:id="39"/>
    <w:p>
      <w:pPr>
        <w:spacing w:after="0"/>
        <w:ind w:left="0"/>
        <w:jc w:val="both"/>
      </w:pPr>
      <w:r>
        <w:rPr>
          <w:rFonts w:ascii="Times New Roman"/>
          <w:b w:val="false"/>
          <w:i w:val="false"/>
          <w:color w:val="000000"/>
          <w:sz w:val="28"/>
        </w:rPr>
        <w:t xml:space="preserve">      Настоящая программа устанавливает тест на знание законодательства Республики Казахстан. </w:t>
      </w:r>
      <w:r>
        <w:br/>
      </w:r>
      <w:r>
        <w:rPr>
          <w:rFonts w:ascii="Times New Roman"/>
          <w:b w:val="false"/>
          <w:i w:val="false"/>
          <w:color w:val="000000"/>
          <w:sz w:val="28"/>
        </w:rPr>
        <w:t>
      Тест на знание законодательства Республики Казахстан включает 110 вопросов на знание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службе",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нормативных правовых актах", </w:t>
      </w:r>
      <w:r>
        <w:rPr>
          <w:rFonts w:ascii="Times New Roman"/>
          <w:b w:val="false"/>
          <w:i w:val="false"/>
          <w:color w:val="000000"/>
          <w:sz w:val="28"/>
        </w:rPr>
        <w:t xml:space="preserve">Правил </w:t>
      </w:r>
      <w:r>
        <w:rPr>
          <w:rFonts w:ascii="Times New Roman"/>
          <w:b w:val="false"/>
          <w:i w:val="false"/>
          <w:color w:val="000000"/>
          <w:sz w:val="28"/>
        </w:rPr>
        <w:t xml:space="preserve"> служебной этики государственных служащих Республики Казахстан, утвержденных Указом Президента Республики Казахстан от 21 января 2000 года N 328. </w:t>
      </w:r>
      <w:r>
        <w:br/>
      </w:r>
      <w:r>
        <w:rPr>
          <w:rFonts w:ascii="Times New Roman"/>
          <w:b w:val="false"/>
          <w:i w:val="false"/>
          <w:color w:val="000000"/>
          <w:sz w:val="28"/>
        </w:rPr>
        <w:t xml:space="preserve">
      По каждому из вышеназванных нормативных правовых актов кандидат должен ответить на 20 вопросов и по Правилам служебной этики государственных служащих Республики Казахстан на 10 вопросов, отобранных из Перечня вопросов, используемых при проведении тестирования на знание законодательства Республики Казахстан.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&lt;*&gt;   </w:t>
      </w:r>
    </w:p>
    <w:p>
      <w:pPr>
        <w:spacing w:after="0"/>
        <w:ind w:left="0"/>
        <w:jc w:val="both"/>
      </w:pPr>
      <w:r>
        <w:rPr>
          <w:rFonts w:ascii="Times New Roman"/>
          <w:b w:val="false"/>
          <w:i w:val="false"/>
          <w:color w:val="ff0000"/>
          <w:sz w:val="28"/>
        </w:rPr>
        <w:t xml:space="preserve">      Сноска. Приложение 5 в новой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Start w:name="z41" w:id="40"/>
    <w:p>
      <w:pPr>
        <w:spacing w:after="0"/>
        <w:ind w:left="0"/>
        <w:jc w:val="left"/>
      </w:pPr>
      <w:r>
        <w:rPr>
          <w:rFonts w:ascii="Times New Roman"/>
          <w:b/>
          <w:i w:val="false"/>
          <w:color w:val="000000"/>
        </w:rPr>
        <w:t xml:space="preserve"> 
Программа тестирования </w:t>
      </w:r>
      <w:r>
        <w:br/>
      </w:r>
      <w:r>
        <w:rPr>
          <w:rFonts w:ascii="Times New Roman"/>
          <w:b/>
          <w:i w:val="false"/>
          <w:color w:val="000000"/>
        </w:rPr>
        <w:t xml:space="preserve">
кандидатов на занятие вакантных административных </w:t>
      </w:r>
      <w:r>
        <w:br/>
      </w:r>
      <w:r>
        <w:rPr>
          <w:rFonts w:ascii="Times New Roman"/>
          <w:b/>
          <w:i w:val="false"/>
          <w:color w:val="000000"/>
        </w:rPr>
        <w:t xml:space="preserve">
государственных должностей категорий С-5 (начальник </w:t>
      </w:r>
      <w:r>
        <w:br/>
      </w:r>
      <w:r>
        <w:rPr>
          <w:rFonts w:ascii="Times New Roman"/>
          <w:b/>
          <w:i w:val="false"/>
          <w:color w:val="000000"/>
        </w:rPr>
        <w:t xml:space="preserve">
отдела областного территориального органа, руководитель </w:t>
      </w:r>
      <w:r>
        <w:br/>
      </w:r>
      <w:r>
        <w:rPr>
          <w:rFonts w:ascii="Times New Roman"/>
          <w:b/>
          <w:i w:val="false"/>
          <w:color w:val="000000"/>
        </w:rPr>
        <w:t xml:space="preserve">
районного территориального органа), С-6 (заместитель </w:t>
      </w:r>
      <w:r>
        <w:br/>
      </w:r>
      <w:r>
        <w:rPr>
          <w:rFonts w:ascii="Times New Roman"/>
          <w:b/>
          <w:i w:val="false"/>
          <w:color w:val="000000"/>
        </w:rPr>
        <w:t xml:space="preserve">
руководителя районного территориального органа), </w:t>
      </w:r>
      <w:r>
        <w:br/>
      </w:r>
      <w:r>
        <w:rPr>
          <w:rFonts w:ascii="Times New Roman"/>
          <w:b/>
          <w:i w:val="false"/>
          <w:color w:val="000000"/>
        </w:rPr>
        <w:t xml:space="preserve">
С-8 (старший пристав областного территориального </w:t>
      </w:r>
      <w:r>
        <w:br/>
      </w:r>
      <w:r>
        <w:rPr>
          <w:rFonts w:ascii="Times New Roman"/>
          <w:b/>
          <w:i w:val="false"/>
          <w:color w:val="000000"/>
        </w:rPr>
        <w:t xml:space="preserve">
органа, старший судебный исполнитель областного </w:t>
      </w:r>
      <w:r>
        <w:br/>
      </w:r>
      <w:r>
        <w:rPr>
          <w:rFonts w:ascii="Times New Roman"/>
          <w:b/>
          <w:i w:val="false"/>
          <w:color w:val="000000"/>
        </w:rPr>
        <w:t xml:space="preserve">
территориального органа), С-9 (главный специалист </w:t>
      </w:r>
      <w:r>
        <w:br/>
      </w:r>
      <w:r>
        <w:rPr>
          <w:rFonts w:ascii="Times New Roman"/>
          <w:b/>
          <w:i w:val="false"/>
          <w:color w:val="000000"/>
        </w:rPr>
        <w:t xml:space="preserve">
областного территориального органа), С-10 (ведущий </w:t>
      </w:r>
      <w:r>
        <w:br/>
      </w:r>
      <w:r>
        <w:rPr>
          <w:rFonts w:ascii="Times New Roman"/>
          <w:b/>
          <w:i w:val="false"/>
          <w:color w:val="000000"/>
        </w:rPr>
        <w:t xml:space="preserve">
специалист областного территориального органа, пристав </w:t>
      </w:r>
      <w:r>
        <w:br/>
      </w:r>
      <w:r>
        <w:rPr>
          <w:rFonts w:ascii="Times New Roman"/>
          <w:b/>
          <w:i w:val="false"/>
          <w:color w:val="000000"/>
        </w:rPr>
        <w:t xml:space="preserve">
областного территориального органа, судебный исполнитель </w:t>
      </w:r>
      <w:r>
        <w:br/>
      </w:r>
      <w:r>
        <w:rPr>
          <w:rFonts w:ascii="Times New Roman"/>
          <w:b/>
          <w:i w:val="false"/>
          <w:color w:val="000000"/>
        </w:rPr>
        <w:t xml:space="preserve">
областного территориального органа, руководитель </w:t>
      </w:r>
      <w:r>
        <w:br/>
      </w:r>
      <w:r>
        <w:rPr>
          <w:rFonts w:ascii="Times New Roman"/>
          <w:b/>
          <w:i w:val="false"/>
          <w:color w:val="000000"/>
        </w:rPr>
        <w:t xml:space="preserve">
структурного подразделения районного территориального </w:t>
      </w:r>
      <w:r>
        <w:br/>
      </w:r>
      <w:r>
        <w:rPr>
          <w:rFonts w:ascii="Times New Roman"/>
          <w:b/>
          <w:i w:val="false"/>
          <w:color w:val="000000"/>
        </w:rPr>
        <w:t xml:space="preserve">
органа), С-11 (главный специалист районного </w:t>
      </w:r>
      <w:r>
        <w:br/>
      </w:r>
      <w:r>
        <w:rPr>
          <w:rFonts w:ascii="Times New Roman"/>
          <w:b/>
          <w:i w:val="false"/>
          <w:color w:val="000000"/>
        </w:rPr>
        <w:t xml:space="preserve">
территориального органа), С-12 (специалист областного </w:t>
      </w:r>
      <w:r>
        <w:br/>
      </w:r>
      <w:r>
        <w:rPr>
          <w:rFonts w:ascii="Times New Roman"/>
          <w:b/>
          <w:i w:val="false"/>
          <w:color w:val="000000"/>
        </w:rPr>
        <w:t xml:space="preserve">
территориального органа, ведущий специалист районного </w:t>
      </w:r>
      <w:r>
        <w:br/>
      </w:r>
      <w:r>
        <w:rPr>
          <w:rFonts w:ascii="Times New Roman"/>
          <w:b/>
          <w:i w:val="false"/>
          <w:color w:val="000000"/>
        </w:rPr>
        <w:t xml:space="preserve">
территориального органа), С-13 (специалист районного </w:t>
      </w:r>
      <w:r>
        <w:br/>
      </w:r>
      <w:r>
        <w:rPr>
          <w:rFonts w:ascii="Times New Roman"/>
          <w:b/>
          <w:i w:val="false"/>
          <w:color w:val="000000"/>
        </w:rPr>
        <w:t xml:space="preserve">
территориального органа), D-3 (руководитель структурного </w:t>
      </w:r>
      <w:r>
        <w:br/>
      </w:r>
      <w:r>
        <w:rPr>
          <w:rFonts w:ascii="Times New Roman"/>
          <w:b/>
          <w:i w:val="false"/>
          <w:color w:val="000000"/>
        </w:rPr>
        <w:t xml:space="preserve">
подразделения областного аппарата; помощник, советник, </w:t>
      </w:r>
      <w:r>
        <w:br/>
      </w:r>
      <w:r>
        <w:rPr>
          <w:rFonts w:ascii="Times New Roman"/>
          <w:b/>
          <w:i w:val="false"/>
          <w:color w:val="000000"/>
        </w:rPr>
        <w:t xml:space="preserve">
главный инспектор акима области; руководитель районного </w:t>
      </w:r>
      <w:r>
        <w:br/>
      </w:r>
      <w:r>
        <w:rPr>
          <w:rFonts w:ascii="Times New Roman"/>
          <w:b/>
          <w:i w:val="false"/>
          <w:color w:val="000000"/>
        </w:rPr>
        <w:t xml:space="preserve">
аппарата), D-4 (заместитель акима поселка, аула (села); </w:t>
      </w:r>
      <w:r>
        <w:br/>
      </w:r>
      <w:r>
        <w:rPr>
          <w:rFonts w:ascii="Times New Roman"/>
          <w:b/>
          <w:i w:val="false"/>
          <w:color w:val="000000"/>
        </w:rPr>
        <w:t xml:space="preserve">
главный специалист областного аппарата; начальник </w:t>
      </w:r>
      <w:r>
        <w:br/>
      </w:r>
      <w:r>
        <w:rPr>
          <w:rFonts w:ascii="Times New Roman"/>
          <w:b/>
          <w:i w:val="false"/>
          <w:color w:val="000000"/>
        </w:rPr>
        <w:t xml:space="preserve">
отдела районного аппарата; помощник, советник акима </w:t>
      </w:r>
      <w:r>
        <w:br/>
      </w:r>
      <w:r>
        <w:rPr>
          <w:rFonts w:ascii="Times New Roman"/>
          <w:b/>
          <w:i w:val="false"/>
          <w:color w:val="000000"/>
        </w:rPr>
        <w:t xml:space="preserve">
района), D-5 (ведущий специалист областного </w:t>
      </w:r>
      <w:r>
        <w:br/>
      </w:r>
      <w:r>
        <w:rPr>
          <w:rFonts w:ascii="Times New Roman"/>
          <w:b/>
          <w:i w:val="false"/>
          <w:color w:val="000000"/>
        </w:rPr>
        <w:t xml:space="preserve">
аппарата, главный специалист районного аппарата), </w:t>
      </w:r>
      <w:r>
        <w:br/>
      </w:r>
      <w:r>
        <w:rPr>
          <w:rFonts w:ascii="Times New Roman"/>
          <w:b/>
          <w:i w:val="false"/>
          <w:color w:val="000000"/>
        </w:rPr>
        <w:t xml:space="preserve">
D-6 (специалист областного аппарата; ведущий </w:t>
      </w:r>
      <w:r>
        <w:br/>
      </w:r>
      <w:r>
        <w:rPr>
          <w:rFonts w:ascii="Times New Roman"/>
          <w:b/>
          <w:i w:val="false"/>
          <w:color w:val="000000"/>
        </w:rPr>
        <w:t xml:space="preserve">
специалист районного аппарата; главный специалист </w:t>
      </w:r>
      <w:r>
        <w:br/>
      </w:r>
      <w:r>
        <w:rPr>
          <w:rFonts w:ascii="Times New Roman"/>
          <w:b/>
          <w:i w:val="false"/>
          <w:color w:val="000000"/>
        </w:rPr>
        <w:t xml:space="preserve">
поселкового, аульного (сельского) аппарата; секретарь </w:t>
      </w:r>
      <w:r>
        <w:br/>
      </w:r>
      <w:r>
        <w:rPr>
          <w:rFonts w:ascii="Times New Roman"/>
          <w:b/>
          <w:i w:val="false"/>
          <w:color w:val="000000"/>
        </w:rPr>
        <w:t xml:space="preserve">
судебного заседания областного аппарата), D-7 </w:t>
      </w:r>
      <w:r>
        <w:br/>
      </w:r>
      <w:r>
        <w:rPr>
          <w:rFonts w:ascii="Times New Roman"/>
          <w:b/>
          <w:i w:val="false"/>
          <w:color w:val="000000"/>
        </w:rPr>
        <w:t xml:space="preserve">
(специалист районного аппарата, секретарь судебного </w:t>
      </w:r>
      <w:r>
        <w:br/>
      </w:r>
      <w:r>
        <w:rPr>
          <w:rFonts w:ascii="Times New Roman"/>
          <w:b/>
          <w:i w:val="false"/>
          <w:color w:val="000000"/>
        </w:rPr>
        <w:t xml:space="preserve">
заседания районного аппарата), D-8 (специалист </w:t>
      </w:r>
      <w:r>
        <w:br/>
      </w:r>
      <w:r>
        <w:rPr>
          <w:rFonts w:ascii="Times New Roman"/>
          <w:b/>
          <w:i w:val="false"/>
          <w:color w:val="000000"/>
        </w:rPr>
        <w:t xml:space="preserve">
поселкового, аульного (сельского) аппарата), Е-3 </w:t>
      </w:r>
      <w:r>
        <w:br/>
      </w:r>
      <w:r>
        <w:rPr>
          <w:rFonts w:ascii="Times New Roman"/>
          <w:b/>
          <w:i w:val="false"/>
          <w:color w:val="000000"/>
        </w:rPr>
        <w:t xml:space="preserve">
(начальник отдела областного органа, руководитель </w:t>
      </w:r>
      <w:r>
        <w:br/>
      </w:r>
      <w:r>
        <w:rPr>
          <w:rFonts w:ascii="Times New Roman"/>
          <w:b/>
          <w:i w:val="false"/>
          <w:color w:val="000000"/>
        </w:rPr>
        <w:t xml:space="preserve">
районного органа), Е-4 (заместитель руководителя </w:t>
      </w:r>
      <w:r>
        <w:br/>
      </w:r>
      <w:r>
        <w:rPr>
          <w:rFonts w:ascii="Times New Roman"/>
          <w:b/>
          <w:i w:val="false"/>
          <w:color w:val="000000"/>
        </w:rPr>
        <w:t xml:space="preserve">
районного органа), Е-5(главный специалист областного </w:t>
      </w:r>
      <w:r>
        <w:br/>
      </w:r>
      <w:r>
        <w:rPr>
          <w:rFonts w:ascii="Times New Roman"/>
          <w:b/>
          <w:i w:val="false"/>
          <w:color w:val="000000"/>
        </w:rPr>
        <w:t xml:space="preserve">
органа), Е-6 (ведущий специалист областного органа, </w:t>
      </w:r>
      <w:r>
        <w:br/>
      </w:r>
      <w:r>
        <w:rPr>
          <w:rFonts w:ascii="Times New Roman"/>
          <w:b/>
          <w:i w:val="false"/>
          <w:color w:val="000000"/>
        </w:rPr>
        <w:t xml:space="preserve">
руководитель структурного подразделения районного </w:t>
      </w:r>
      <w:r>
        <w:br/>
      </w:r>
      <w:r>
        <w:rPr>
          <w:rFonts w:ascii="Times New Roman"/>
          <w:b/>
          <w:i w:val="false"/>
          <w:color w:val="000000"/>
        </w:rPr>
        <w:t xml:space="preserve">
органа), Е-7 (главный специалист районного органа), </w:t>
      </w:r>
      <w:r>
        <w:br/>
      </w:r>
      <w:r>
        <w:rPr>
          <w:rFonts w:ascii="Times New Roman"/>
          <w:b/>
          <w:i w:val="false"/>
          <w:color w:val="000000"/>
        </w:rPr>
        <w:t xml:space="preserve">
Е-8 (специалист областного органа, ведущий специалист </w:t>
      </w:r>
      <w:r>
        <w:br/>
      </w:r>
      <w:r>
        <w:rPr>
          <w:rFonts w:ascii="Times New Roman"/>
          <w:b/>
          <w:i w:val="false"/>
          <w:color w:val="000000"/>
        </w:rPr>
        <w:t xml:space="preserve">
районного органа), Е-9 (специалист районного органа) </w:t>
      </w:r>
    </w:p>
    <w:bookmarkEnd w:id="40"/>
    <w:p>
      <w:pPr>
        <w:spacing w:after="0"/>
        <w:ind w:left="0"/>
        <w:jc w:val="both"/>
      </w:pPr>
      <w:r>
        <w:rPr>
          <w:rFonts w:ascii="Times New Roman"/>
          <w:b w:val="false"/>
          <w:i w:val="false"/>
          <w:color w:val="000000"/>
          <w:sz w:val="28"/>
        </w:rPr>
        <w:t xml:space="preserve">      Настоящая программа устанавливает тест на знание законодательства Республики Казахстан. </w:t>
      </w:r>
      <w:r>
        <w:br/>
      </w:r>
      <w:r>
        <w:rPr>
          <w:rFonts w:ascii="Times New Roman"/>
          <w:b w:val="false"/>
          <w:i w:val="false"/>
          <w:color w:val="000000"/>
          <w:sz w:val="28"/>
        </w:rPr>
        <w:t>
      Тест на знание законодательства Республики Казахстан включает 70 вопросов на знание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w:t>
      </w:r>
      <w:r>
        <w:br/>
      </w:r>
      <w:r>
        <w:rPr>
          <w:rFonts w:ascii="Times New Roman"/>
          <w:b w:val="false"/>
          <w:i w:val="false"/>
          <w:color w:val="000000"/>
          <w:sz w:val="28"/>
        </w:rPr>
        <w:t>
Казахстан "О государственной службе", </w:t>
      </w:r>
      <w:r>
        <w:rPr>
          <w:rFonts w:ascii="Times New Roman"/>
          <w:b w:val="false"/>
          <w:i w:val="false"/>
          <w:color w:val="000000"/>
          <w:sz w:val="28"/>
        </w:rPr>
        <w:t xml:space="preserve">Правил </w:t>
      </w:r>
      <w:r>
        <w:rPr>
          <w:rFonts w:ascii="Times New Roman"/>
          <w:b w:val="false"/>
          <w:i w:val="false"/>
          <w:color w:val="000000"/>
          <w:sz w:val="28"/>
        </w:rPr>
        <w:t xml:space="preserve"> служебной этики </w:t>
      </w:r>
      <w:r>
        <w:br/>
      </w:r>
      <w:r>
        <w:rPr>
          <w:rFonts w:ascii="Times New Roman"/>
          <w:b w:val="false"/>
          <w:i w:val="false"/>
          <w:color w:val="000000"/>
          <w:sz w:val="28"/>
        </w:rPr>
        <w:t xml:space="preserve">
государственных служащих Республики Казахстан. </w:t>
      </w:r>
      <w:r>
        <w:br/>
      </w:r>
      <w:r>
        <w:rPr>
          <w:rFonts w:ascii="Times New Roman"/>
          <w:b w:val="false"/>
          <w:i w:val="false"/>
          <w:color w:val="000000"/>
          <w:sz w:val="28"/>
        </w:rPr>
        <w:t xml:space="preserve">
      По каждому из вышеназванных нормативных правовых актов кандидат должен ответить на 20 вопросов и по Правилам служебной этики государственных служащих Республики Казахстан на 10 вопросов, отобранных из Перечня вопросов, используемых при проведении тестирования на знание законодательства Республики Казахстан.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&lt;*&gt; </w:t>
      </w:r>
    </w:p>
    <w:p>
      <w:pPr>
        <w:spacing w:after="0"/>
        <w:ind w:left="0"/>
        <w:jc w:val="both"/>
      </w:pPr>
      <w:r>
        <w:rPr>
          <w:rFonts w:ascii="Times New Roman"/>
          <w:b w:val="false"/>
          <w:i w:val="false"/>
          <w:color w:val="ff0000"/>
          <w:sz w:val="28"/>
        </w:rPr>
        <w:t xml:space="preserve">      Сноска. Приложение 6 исключено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Start w:name="z42" w:id="4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тестирования кандидатов на занятие вакантных административных </w:t>
      </w:r>
      <w:r>
        <w:br/>
      </w:r>
      <w:r>
        <w:rPr>
          <w:rFonts w:ascii="Times New Roman"/>
          <w:b/>
          <w:i w:val="false"/>
          <w:color w:val="000000"/>
        </w:rPr>
        <w:t xml:space="preserve">
государственных должностей категорий С-5 (руководитель районного территориального органа), С-6 (заместитель руководителя районного территориального органа), С-10 (руководитель структурного подразделения районного территориального органа), С-11 (главный специалист районного территориального органа), С-12 (ведущий специалист районного территориального органа), С-13 (специалист районного территориального органа), Д-3 (руководитель районного </w:t>
      </w:r>
      <w:r>
        <w:br/>
      </w:r>
      <w:r>
        <w:rPr>
          <w:rFonts w:ascii="Times New Roman"/>
          <w:b/>
          <w:i w:val="false"/>
          <w:color w:val="000000"/>
        </w:rPr>
        <w:t xml:space="preserve">
аппарата), Д-4 (заместитель акима поселка (аула, села), начальник отдела районного аппарата, помощник, советник акима района), Д-5 (главный специалист районного аппарата), D-6 (ведущий специалист районного аппарата, главный специалист поселкового, аульного (сельского) аппарата), D-7 (специалист районного аппарата, секретарь судебного заседания районного аппарата), D-8 (специалист поселкового, аульного (сельского) аппарата), Е-3 (руководитель районного органа), Е-4 (заместитель руководителя районного органа), Е-6 (руководитель структурного подразделения районного органа), Е-7 (главный специалист районного органа), Е-8 (ведущий специалист районного органа), Е-9 (специалист районного органа) </w:t>
      </w:r>
    </w:p>
    <w:bookmarkEnd w:id="41"/>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приказу Председателя Агентства РК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w:t>
      </w:r>
    </w:p>
    <w:p>
      <w:pPr>
        <w:spacing w:after="0"/>
        <w:ind w:left="0"/>
        <w:jc w:val="both"/>
      </w:pPr>
      <w:r>
        <w:rPr>
          <w:rFonts w:ascii="Times New Roman"/>
          <w:b w:val="false"/>
          <w:i w:val="false"/>
          <w:color w:val="ff0000"/>
          <w:sz w:val="28"/>
        </w:rPr>
        <w:t xml:space="preserve">     Сноска. Приложение 7 в новой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w:t>
      </w:r>
      <w:r>
        <w:br/>
      </w:r>
      <w:r>
        <w:rPr>
          <w:rFonts w:ascii="Times New Roman"/>
          <w:b w:val="false"/>
          <w:i w:val="false"/>
          <w:color w:val="ff0000"/>
          <w:sz w:val="28"/>
        </w:rPr>
        <w:t xml:space="preserve">
Агентства РК по делам государственной службы от 19 ноября 2001 года </w:t>
      </w:r>
      <w:r>
        <w:br/>
      </w:r>
      <w:r>
        <w:rPr>
          <w:rFonts w:ascii="Times New Roman"/>
          <w:b w:val="false"/>
          <w:i w:val="false"/>
          <w:color w:val="ff0000"/>
          <w:sz w:val="28"/>
        </w:rPr>
        <w:t xml:space="preserve">
N 02-2-4/167. </w:t>
      </w:r>
    </w:p>
    <w:bookmarkStart w:name="z43" w:id="42"/>
    <w:p>
      <w:pPr>
        <w:spacing w:after="0"/>
        <w:ind w:left="0"/>
        <w:jc w:val="left"/>
      </w:pPr>
      <w:r>
        <w:rPr>
          <w:rFonts w:ascii="Times New Roman"/>
          <w:b/>
          <w:i w:val="false"/>
          <w:color w:val="000000"/>
        </w:rPr>
        <w:t xml:space="preserve"> 
Пороговые значения результатов </w:t>
      </w:r>
      <w:r>
        <w:br/>
      </w:r>
      <w:r>
        <w:rPr>
          <w:rFonts w:ascii="Times New Roman"/>
          <w:b/>
          <w:i w:val="false"/>
          <w:color w:val="000000"/>
        </w:rPr>
        <w:t xml:space="preserve">
тестирования кандидатов на занятие вакантных </w:t>
      </w:r>
      <w:r>
        <w:br/>
      </w:r>
      <w:r>
        <w:rPr>
          <w:rFonts w:ascii="Times New Roman"/>
          <w:b/>
          <w:i w:val="false"/>
          <w:color w:val="000000"/>
        </w:rPr>
        <w:t xml:space="preserve">
административных государственных должностей </w:t>
      </w:r>
    </w:p>
    <w:bookmarkEnd w:id="42"/>
    <w:p>
      <w:pPr>
        <w:spacing w:after="0"/>
        <w:ind w:left="0"/>
        <w:jc w:val="both"/>
      </w:pPr>
      <w:r>
        <w:rPr>
          <w:rFonts w:ascii="Times New Roman"/>
          <w:b w:val="false"/>
          <w:i w:val="false"/>
          <w:color w:val="000000"/>
          <w:sz w:val="28"/>
        </w:rPr>
        <w:t xml:space="preserve">      1. Пороговые значения по тесту на знание законодательства Республики Казахстан для категорий А-1, А-2, А-3, А-4, А-5, В-1, В-2, В-3, В-4, В-5, С-1, С-2, С-3, D-1, D-2, Е-1, E-2 составляют не менее 70 %, для других категорий не менее 50 % правильных ответов по каждому нормативному правовому акту. </w:t>
      </w:r>
      <w:r>
        <w:br/>
      </w:r>
      <w:r>
        <w:rPr>
          <w:rFonts w:ascii="Times New Roman"/>
          <w:b w:val="false"/>
          <w:i w:val="false"/>
          <w:color w:val="000000"/>
          <w:sz w:val="28"/>
        </w:rPr>
        <w:t xml:space="preserve">
      2. Пороговое значение по логическому тесту не устанавливается.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17 апреля 2001 года N 02-2-4/67  </w:t>
      </w:r>
    </w:p>
    <w:p>
      <w:pPr>
        <w:spacing w:after="0"/>
        <w:ind w:left="0"/>
        <w:jc w:val="both"/>
      </w:pPr>
      <w:r>
        <w:rPr>
          <w:rFonts w:ascii="Times New Roman"/>
          <w:b w:val="false"/>
          <w:i w:val="false"/>
          <w:color w:val="ff0000"/>
          <w:sz w:val="28"/>
        </w:rPr>
        <w:t xml:space="preserve">      Сноска. Приказ дополнен новым приложением 8 -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19 ноября 2001 года N 02-2-4/167;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РК по делам государственной службы от 16 сентября 2002 года N 02-2-4/128. </w:t>
      </w:r>
    </w:p>
    <w:bookmarkStart w:name="z44" w:id="43"/>
    <w:p>
      <w:pPr>
        <w:spacing w:after="0"/>
        <w:ind w:left="0"/>
        <w:jc w:val="left"/>
      </w:pPr>
      <w:r>
        <w:rPr>
          <w:rFonts w:ascii="Times New Roman"/>
          <w:b/>
          <w:i w:val="false"/>
          <w:color w:val="000000"/>
        </w:rPr>
        <w:t xml:space="preserve"> 
Программа тестирования </w:t>
      </w:r>
      <w:r>
        <w:br/>
      </w:r>
      <w:r>
        <w:rPr>
          <w:rFonts w:ascii="Times New Roman"/>
          <w:b/>
          <w:i w:val="false"/>
          <w:color w:val="000000"/>
        </w:rPr>
        <w:t xml:space="preserve">
кандидатов на занятие вакантных административных </w:t>
      </w:r>
      <w:r>
        <w:br/>
      </w:r>
      <w:r>
        <w:rPr>
          <w:rFonts w:ascii="Times New Roman"/>
          <w:b/>
          <w:i w:val="false"/>
          <w:color w:val="000000"/>
        </w:rPr>
        <w:t xml:space="preserve">
государственных должностей категорий </w:t>
      </w:r>
      <w:r>
        <w:br/>
      </w:r>
      <w:r>
        <w:rPr>
          <w:rFonts w:ascii="Times New Roman"/>
          <w:b/>
          <w:i w:val="false"/>
          <w:color w:val="000000"/>
        </w:rPr>
        <w:t xml:space="preserve">
В-1, В-2, В-3, В-4, В-5, С-1, С-2, С-3 </w:t>
      </w:r>
    </w:p>
    <w:bookmarkEnd w:id="43"/>
    <w:p>
      <w:pPr>
        <w:spacing w:after="0"/>
        <w:ind w:left="0"/>
        <w:jc w:val="both"/>
      </w:pPr>
      <w:r>
        <w:rPr>
          <w:rFonts w:ascii="Times New Roman"/>
          <w:b w:val="false"/>
          <w:i w:val="false"/>
          <w:color w:val="000000"/>
          <w:sz w:val="28"/>
        </w:rPr>
        <w:t xml:space="preserve">      Настоящая программа устанавливает два вида тестов: на знание законодательства Республики Казахстан и логического теста. </w:t>
      </w:r>
      <w:r>
        <w:br/>
      </w:r>
      <w:r>
        <w:rPr>
          <w:rFonts w:ascii="Times New Roman"/>
          <w:b w:val="false"/>
          <w:i w:val="false"/>
          <w:color w:val="000000"/>
          <w:sz w:val="28"/>
        </w:rPr>
        <w:t>
      1) Тест на знание законодательства Республики Казахстан включает 130 вопросов на знание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службе",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нормативных правовых актах", </w:t>
      </w:r>
      <w:r>
        <w:rPr>
          <w:rFonts w:ascii="Times New Roman"/>
          <w:b w:val="false"/>
          <w:i w:val="false"/>
          <w:color w:val="000000"/>
          <w:sz w:val="28"/>
        </w:rPr>
        <w:t xml:space="preserve">Правил </w:t>
      </w:r>
      <w:r>
        <w:rPr>
          <w:rFonts w:ascii="Times New Roman"/>
          <w:b w:val="false"/>
          <w:i w:val="false"/>
          <w:color w:val="000000"/>
          <w:sz w:val="28"/>
        </w:rPr>
        <w:t xml:space="preserve"> служебной этики государственных служащих Республики Казахстан, утвержденных Указом Президента Республики Казахстан от 21 января 2000 года N 328. </w:t>
      </w:r>
      <w:r>
        <w:br/>
      </w:r>
      <w:r>
        <w:rPr>
          <w:rFonts w:ascii="Times New Roman"/>
          <w:b w:val="false"/>
          <w:i w:val="false"/>
          <w:color w:val="000000"/>
          <w:sz w:val="28"/>
        </w:rPr>
        <w:t xml:space="preserve">
       По Конституции Республики Казахстан кандидат должен ответить на 40 вопросов, по остальным нормативным правовым актам на 20 вопросов и по Правилам служебной этики государственных служащих Республики Казахстан на 10 вопросов, отобранных из Перечня вопросов, используемых при проведении тестирования на знание законодательства Республики Казахстан. </w:t>
      </w:r>
      <w:r>
        <w:br/>
      </w:r>
      <w:r>
        <w:rPr>
          <w:rFonts w:ascii="Times New Roman"/>
          <w:b w:val="false"/>
          <w:i w:val="false"/>
          <w:color w:val="000000"/>
          <w:sz w:val="28"/>
        </w:rPr>
        <w:t xml:space="preserve">
      2) Логический тест выявляет способность к оперативному логическому мышлению, характеризующую умение человека выполнять сложную работу и его интеллектуальный потенциал.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