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abd4" w14:textId="6dca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платежей путем прямого дебетования банковского счета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ноября 2001 года N 430. Зарегистрировано в Министерстве юстиции Республики Казахстан от 27 декабря 2001 года N 1706. Утратило силу постановлением Правления Национального Банка Республики Казахстан от 31 августа 2016 года № 208</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порядок осуществления безналичных платежей и переводов денег на территории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прилагаемые Правила осуществления платежей путем прямого дебетования банковского счета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xml:space="preserve">
      2.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осуществления платежей путем прямого дебетования банковского счета;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и Правила осуществления платежей путем прямого дебетования банковского счета до сведения заинтересованных подразделений центрального аппарата, филиалов Национального Банка Республики Казахстан и банков второго уровня. </w:t>
      </w:r>
      <w:r>
        <w:br/>
      </w: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Жангельдина Е.Т. </w:t>
      </w:r>
      <w:r>
        <w:br/>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Утверждены                                                     постановлением Правления</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14 ноября 2001 г. N 430</w:t>
      </w:r>
    </w:p>
    <w:bookmarkEnd w:id="2"/>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Правила осуществления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платежей путем прямого дебетования банковского счета</w:t>
      </w:r>
      <w:r>
        <w:rPr>
          <w:rFonts w:ascii="Times New Roman"/>
          <w:b w:val="false"/>
          <w:i w:val="false"/>
          <w:color w:val="000000"/>
          <w:sz w:val="28"/>
        </w:rPr>
        <w:t> </w:t>
      </w:r>
    </w:p>
    <w:bookmarkEnd w:id="3"/>
    <w:bookmarkStart w:name="z4"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5"/>
    <w:p>
      <w:pPr>
        <w:spacing w:after="0"/>
        <w:ind w:left="0"/>
        <w:jc w:val="both"/>
      </w:pPr>
      <w:r>
        <w:rPr>
          <w:rFonts w:ascii="Times New Roman"/>
          <w:b w:val="false"/>
          <w:i w:val="false"/>
          <w:color w:val="000000"/>
          <w:sz w:val="28"/>
        </w:rPr>
        <w:t>
      1. Настоящие Правила осуществления платежей путем прямого дебетования банковского счета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29 июня 1998 года «</w:t>
      </w:r>
      <w:r>
        <w:rPr>
          <w:rFonts w:ascii="Times New Roman"/>
          <w:b w:val="false"/>
          <w:i w:val="false"/>
          <w:color w:val="000000"/>
          <w:sz w:val="28"/>
        </w:rPr>
        <w:t>О платежах и переводах денег</w:t>
      </w:r>
      <w:r>
        <w:rPr>
          <w:rFonts w:ascii="Times New Roman"/>
          <w:b w:val="false"/>
          <w:i w:val="false"/>
          <w:color w:val="000000"/>
          <w:sz w:val="28"/>
        </w:rPr>
        <w:t>» и определяют порядок и условия осуществления платежей путем прямого дебетования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Прямое дебетование банковского счета - способ осуществления платежа, при котором производится изъятие денег у отправителя денег и передача их в пользу бенефициара на основании предварительного разрешения отправителя денег об указанном изъятии, действующего в течение определенного периода времени и/или в пределах определенной суммы денег. </w:t>
      </w:r>
      <w:r>
        <w:br/>
      </w:r>
      <w:r>
        <w:rPr>
          <w:rFonts w:ascii="Times New Roman"/>
          <w:b w:val="false"/>
          <w:i w:val="false"/>
          <w:color w:val="000000"/>
          <w:sz w:val="28"/>
        </w:rPr>
        <w:t>
</w:t>
      </w:r>
      <w:r>
        <w:rPr>
          <w:rFonts w:ascii="Times New Roman"/>
          <w:b w:val="false"/>
          <w:i w:val="false"/>
          <w:color w:val="000000"/>
          <w:sz w:val="28"/>
        </w:rPr>
        <w:t xml:space="preserve">
      3. Для осуществления платежа путем прямого дебетования банковского счета между отправителем денег и его банком заключается договор, в соответствии с которым отправитель денег дает согласие на изъятие денег с его банковского счета на основании требований бенефициара за поставленные товары, выполненные работы либо оказанные услуги (далее - договор прямого дебетования банковского счета). </w:t>
      </w:r>
      <w:r>
        <w:br/>
      </w:r>
      <w:r>
        <w:rPr>
          <w:rFonts w:ascii="Times New Roman"/>
          <w:b w:val="false"/>
          <w:i w:val="false"/>
          <w:color w:val="000000"/>
          <w:sz w:val="28"/>
        </w:rPr>
        <w:t xml:space="preserve">
      В договоре прямого дебетования банковского счета указываются документы бенефициара, при наличии которых банк отправителя денег осуществляет платеж путем прямого дебетования банковского счета. </w:t>
      </w:r>
      <w:r>
        <w:br/>
      </w:r>
      <w:r>
        <w:rPr>
          <w:rFonts w:ascii="Times New Roman"/>
          <w:b w:val="false"/>
          <w:i w:val="false"/>
          <w:color w:val="000000"/>
          <w:sz w:val="28"/>
        </w:rPr>
        <w:t xml:space="preserve">
      Допускается заключение договора прямого дебетования банковского счета в форме заявления отправителя денег, в соответствии с которым отправитель денег дает согласие банку на изъятие денег в пользу бенефициара путем прямого дебетования банковского счета. </w:t>
      </w:r>
      <w:r>
        <w:br/>
      </w:r>
      <w:r>
        <w:rPr>
          <w:rFonts w:ascii="Times New Roman"/>
          <w:b w:val="false"/>
          <w:i w:val="false"/>
          <w:color w:val="000000"/>
          <w:sz w:val="28"/>
        </w:rPr>
        <w:t>
      Допускается указание условий договора прямого дебетования банковского счета в договоре, заключенном между отправителем денег и его банком, и являющемся основанием для предъявления требований банка к отправителю денег (</w:t>
      </w:r>
      <w:r>
        <w:rPr>
          <w:rFonts w:ascii="Times New Roman"/>
          <w:b w:val="false"/>
          <w:i w:val="false"/>
          <w:color w:val="000000"/>
          <w:sz w:val="28"/>
        </w:rPr>
        <w:t>договор</w:t>
      </w:r>
      <w:r>
        <w:rPr>
          <w:rFonts w:ascii="Times New Roman"/>
          <w:b w:val="false"/>
          <w:i w:val="false"/>
          <w:color w:val="000000"/>
          <w:sz w:val="28"/>
        </w:rPr>
        <w:t xml:space="preserve"> банковского счета, </w:t>
      </w:r>
      <w:r>
        <w:rPr>
          <w:rFonts w:ascii="Times New Roman"/>
          <w:b w:val="false"/>
          <w:i w:val="false"/>
          <w:color w:val="000000"/>
          <w:sz w:val="28"/>
        </w:rPr>
        <w:t>договор</w:t>
      </w:r>
      <w:r>
        <w:rPr>
          <w:rFonts w:ascii="Times New Roman"/>
          <w:b w:val="false"/>
          <w:i w:val="false"/>
          <w:color w:val="000000"/>
          <w:sz w:val="28"/>
        </w:rPr>
        <w:t xml:space="preserve"> банковского займа и другие).</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Основанием для предъявления требований бенефициара по оплате поставленных товаров, выполненных работ или оказанных услуг является договор между отправителем денег и бенефициаром или другие документы, в соответствии с которыми осуществляется поставка товаров, выполнение работ или оказание услуг. </w:t>
      </w:r>
      <w:r>
        <w:br/>
      </w:r>
      <w:r>
        <w:rPr>
          <w:rFonts w:ascii="Times New Roman"/>
          <w:b w:val="false"/>
          <w:i w:val="false"/>
          <w:color w:val="000000"/>
          <w:sz w:val="28"/>
        </w:rPr>
        <w:t>
</w:t>
      </w:r>
      <w:r>
        <w:rPr>
          <w:rFonts w:ascii="Times New Roman"/>
          <w:b w:val="false"/>
          <w:i w:val="false"/>
          <w:color w:val="000000"/>
          <w:sz w:val="28"/>
        </w:rPr>
        <w:t xml:space="preserve">
      5. Банк отправителя денег осуществляет платеж путем прямого дебетования банковского счета при наличии необходимой суммы денег на банковском счете отправителя денег для его исполнения. </w:t>
      </w:r>
      <w:r>
        <w:br/>
      </w:r>
      <w:r>
        <w:rPr>
          <w:rFonts w:ascii="Times New Roman"/>
          <w:b w:val="false"/>
          <w:i w:val="false"/>
          <w:color w:val="000000"/>
          <w:sz w:val="28"/>
        </w:rPr>
        <w:t>
</w:t>
      </w:r>
      <w:r>
        <w:rPr>
          <w:rFonts w:ascii="Times New Roman"/>
          <w:b w:val="false"/>
          <w:i w:val="false"/>
          <w:color w:val="000000"/>
          <w:sz w:val="28"/>
        </w:rPr>
        <w:t>
      6. Допускается установление банком отправителя денег отдельного тарифа за осуществление платежа путем прямого дебетования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6" w:id="6"/>
    <w:p>
      <w:pPr>
        <w:spacing w:after="0"/>
        <w:ind w:left="0"/>
        <w:jc w:val="left"/>
      </w:pPr>
      <w:r>
        <w:rPr>
          <w:rFonts w:ascii="Times New Roman"/>
          <w:b/>
          <w:i w:val="false"/>
          <w:color w:val="000000"/>
        </w:rPr>
        <w:t xml:space="preserve"> 
 2. Порядок осуществления платежа путем</w:t>
      </w:r>
      <w:r>
        <w:br/>
      </w:r>
      <w:r>
        <w:rPr>
          <w:rFonts w:ascii="Times New Roman"/>
          <w:b/>
          <w:i w:val="false"/>
          <w:color w:val="000000"/>
        </w:rPr>
        <w:t>
прямого дебетования банковского счета отправителя денег</w:t>
      </w:r>
    </w:p>
    <w:bookmarkEnd w:id="6"/>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both"/>
      </w:pPr>
      <w:r>
        <w:rPr>
          <w:rFonts w:ascii="Times New Roman"/>
          <w:b w:val="false"/>
          <w:i w:val="false"/>
          <w:color w:val="000000"/>
          <w:sz w:val="28"/>
        </w:rPr>
        <w:t xml:space="preserve">
      7. Банк отправителя денег осуществляет платеж путем прямого дебетования на основании договора прямого дебетования банковского счета и при наличии документов бенефициара, подтверждающих поставку товаров, выполнение работ либо оказание услуг, в том числе счета-фактуры, квитанции, извещения и/или других документов (далее - подтверждающие документы), указанных в договоре прямого дебетования банковского счета. </w:t>
      </w:r>
      <w:r>
        <w:br/>
      </w:r>
      <w:r>
        <w:rPr>
          <w:rFonts w:ascii="Times New Roman"/>
          <w:b w:val="false"/>
          <w:i w:val="false"/>
          <w:color w:val="000000"/>
          <w:sz w:val="28"/>
        </w:rPr>
        <w:t>
</w:t>
      </w:r>
      <w:r>
        <w:rPr>
          <w:rFonts w:ascii="Times New Roman"/>
          <w:b w:val="false"/>
          <w:i w:val="false"/>
          <w:color w:val="000000"/>
          <w:sz w:val="28"/>
        </w:rPr>
        <w:t xml:space="preserve">
      8. Бенефициар представляет оригиналы подтверждающих документов либо их нотариально удостоверенные копии непосредственно в банк отправителя денег либо в банк бенефициара. </w:t>
      </w:r>
      <w:r>
        <w:br/>
      </w:r>
      <w:r>
        <w:rPr>
          <w:rFonts w:ascii="Times New Roman"/>
          <w:b w:val="false"/>
          <w:i w:val="false"/>
          <w:color w:val="000000"/>
          <w:sz w:val="28"/>
        </w:rPr>
        <w:t xml:space="preserve">
      Копии подтверждающих документов направляются бенефициаром отправителю денег, если данное условие предусмотрено договором, заключенным между ними. </w:t>
      </w:r>
      <w:r>
        <w:br/>
      </w:r>
      <w:r>
        <w:rPr>
          <w:rFonts w:ascii="Times New Roman"/>
          <w:b w:val="false"/>
          <w:i w:val="false"/>
          <w:color w:val="000000"/>
          <w:sz w:val="28"/>
        </w:rPr>
        <w:t xml:space="preserve">
      Допускается представление бенефициаром подтверждающих документов отправителю денег для последующего их направления отправителем денег в банк отправителя денег. </w:t>
      </w:r>
      <w:r>
        <w:br/>
      </w:r>
      <w:r>
        <w:rPr>
          <w:rFonts w:ascii="Times New Roman"/>
          <w:b w:val="false"/>
          <w:i w:val="false"/>
          <w:color w:val="000000"/>
          <w:sz w:val="28"/>
        </w:rPr>
        <w:t>
</w:t>
      </w:r>
      <w:r>
        <w:rPr>
          <w:rFonts w:ascii="Times New Roman"/>
          <w:b w:val="false"/>
          <w:i w:val="false"/>
          <w:color w:val="000000"/>
          <w:sz w:val="28"/>
        </w:rPr>
        <w:t xml:space="preserve">
      9. При предъявлении бенефициаром в банк бенефициара подтверждающих документов банк бенефициара направляет их в банк отправителя денег не позднее трех рабочих дней со дня их получения, если иное не предусмотрено договором, заключенным между бенефициаром и банком бенефициара. </w:t>
      </w:r>
      <w:r>
        <w:br/>
      </w:r>
      <w:r>
        <w:rPr>
          <w:rFonts w:ascii="Times New Roman"/>
          <w:b w:val="false"/>
          <w:i w:val="false"/>
          <w:color w:val="000000"/>
          <w:sz w:val="28"/>
        </w:rPr>
        <w:t>
</w:t>
      </w:r>
      <w:r>
        <w:rPr>
          <w:rFonts w:ascii="Times New Roman"/>
          <w:b w:val="false"/>
          <w:i w:val="false"/>
          <w:color w:val="000000"/>
          <w:sz w:val="28"/>
        </w:rPr>
        <w:t xml:space="preserve">
      10. Получив подтверждающие документы, банк отправителя денег осуществляет проверку полученных документов на их соответствие данным, содержащимся в договоре прямого дебетования банковского счета. </w:t>
      </w:r>
      <w:r>
        <w:br/>
      </w:r>
      <w:r>
        <w:rPr>
          <w:rFonts w:ascii="Times New Roman"/>
          <w:b w:val="false"/>
          <w:i w:val="false"/>
          <w:color w:val="000000"/>
          <w:sz w:val="28"/>
        </w:rPr>
        <w:t xml:space="preserve">
      Срок рассмотрения банком отправителя денег подтверждающих документов и исполнения либо мотивированного отказа в исполнении платежа путем прямого дебетования банковского счета отправителя денег не должен превышать трех рабочих дней со дня получения подтверждающих документов. </w:t>
      </w:r>
      <w:r>
        <w:br/>
      </w:r>
      <w:r>
        <w:rPr>
          <w:rFonts w:ascii="Times New Roman"/>
          <w:b w:val="false"/>
          <w:i w:val="false"/>
          <w:color w:val="000000"/>
          <w:sz w:val="28"/>
        </w:rPr>
        <w:t xml:space="preserve">
      При выявлении несоответствия подтверждающих документов документам, указанным в договоре прямого дебетования банковского счета, банк отправителя денег возвращает подтверждающие документы бенефициару с указанием причины возврата (если бенефициар является клиентом данного банка) или банку бенефициара для последующей передачи бенефициару (если бенефициар является клиентом другого банка). </w:t>
      </w:r>
      <w:r>
        <w:br/>
      </w:r>
      <w:r>
        <w:rPr>
          <w:rFonts w:ascii="Times New Roman"/>
          <w:b w:val="false"/>
          <w:i w:val="false"/>
          <w:color w:val="000000"/>
          <w:sz w:val="28"/>
        </w:rPr>
        <w:t>
</w:t>
      </w:r>
      <w:r>
        <w:rPr>
          <w:rFonts w:ascii="Times New Roman"/>
          <w:b w:val="false"/>
          <w:i w:val="false"/>
          <w:color w:val="000000"/>
          <w:sz w:val="28"/>
        </w:rPr>
        <w:t xml:space="preserve">
      11. При соответствии подтверждающих документов условиям договора прямого дебетования банковского счета банк отправителя денег осуществляет платеж путем прямого дебетования банковского счета. </w:t>
      </w:r>
      <w:r>
        <w:br/>
      </w:r>
      <w:r>
        <w:rPr>
          <w:rFonts w:ascii="Times New Roman"/>
          <w:b w:val="false"/>
          <w:i w:val="false"/>
          <w:color w:val="000000"/>
          <w:sz w:val="28"/>
        </w:rPr>
        <w:t>
</w:t>
      </w:r>
      <w:r>
        <w:rPr>
          <w:rFonts w:ascii="Times New Roman"/>
          <w:b w:val="false"/>
          <w:i w:val="false"/>
          <w:color w:val="000000"/>
          <w:sz w:val="28"/>
        </w:rPr>
        <w:t xml:space="preserve">
      12. Если отправитель денег и бенефициар являются клиентами одного банка, то банк осуществляет изъятие денег со счета отправителя денег и их зачисление на счет бенефициара на основании платежного ордера. </w:t>
      </w:r>
      <w:r>
        <w:br/>
      </w:r>
      <w:r>
        <w:rPr>
          <w:rFonts w:ascii="Times New Roman"/>
          <w:b w:val="false"/>
          <w:i w:val="false"/>
          <w:color w:val="000000"/>
          <w:sz w:val="28"/>
        </w:rPr>
        <w:t>
</w:t>
      </w:r>
      <w:r>
        <w:rPr>
          <w:rFonts w:ascii="Times New Roman"/>
          <w:b w:val="false"/>
          <w:i w:val="false"/>
          <w:color w:val="000000"/>
          <w:sz w:val="28"/>
        </w:rPr>
        <w:t>
      13. Если отправитель денег и бенефициар являются клиентами разных банков, то банк отправителя денег осуществляет изъятие денег с банковского счета отправителя денег на основании платежного ордера, а платеж в пользу бенефициара на основании платежного поручения самого банка отправителя денег. Данное платежное поручение направляется в банк бенефициара способами 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14. Если бенефициар и банк отправителя денег являются одним лицом, то изъятие денег со счета отправителя денег осуществляется на основании платежного ордера.</w:t>
      </w:r>
      <w:r>
        <w:br/>
      </w:r>
      <w:r>
        <w:rPr>
          <w:rFonts w:ascii="Times New Roman"/>
          <w:b w:val="false"/>
          <w:i w:val="false"/>
          <w:color w:val="000000"/>
          <w:sz w:val="28"/>
        </w:rPr>
        <w:t>
</w:t>
      </w:r>
      <w:r>
        <w:rPr>
          <w:rFonts w:ascii="Times New Roman"/>
          <w:b w:val="false"/>
          <w:i w:val="false"/>
          <w:color w:val="000000"/>
          <w:sz w:val="28"/>
        </w:rPr>
        <w:t>
      15. Платежные документы, составленные банком отправителя денег для осуществления платежа путем прямого дебетования банковского счета, оформляются и предъявляются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требований-поручений, инкассовых распоряжений», зарегистрированным в Реестре государственной регистрации нормативных правовых актов под № 1155, а также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ноября 2000 года № 433 «Об утверждении Правил осуществления безналичных платежей между клиентом и обслуживающим его банком», зарегистрированным в Реестре государственной регистрации нормативных правовых актов под № 1352.</w:t>
      </w:r>
      <w:r>
        <w:br/>
      </w:r>
      <w:r>
        <w:rPr>
          <w:rFonts w:ascii="Times New Roman"/>
          <w:b w:val="false"/>
          <w:i w:val="false"/>
          <w:color w:val="000000"/>
          <w:sz w:val="28"/>
        </w:rPr>
        <w:t>
      В графе «Отправитель денег» платежного поручения указываются реквизиты банка отправителя денег. Платежное поручение на бумажном носителе заверяется подписями уполномоченных лиц и оттиском печати банка отправителя денег (при ее наличии).</w:t>
      </w:r>
      <w:r>
        <w:br/>
      </w:r>
      <w:r>
        <w:rPr>
          <w:rFonts w:ascii="Times New Roman"/>
          <w:b w:val="false"/>
          <w:i w:val="false"/>
          <w:color w:val="000000"/>
          <w:sz w:val="28"/>
        </w:rPr>
        <w:t>
</w:t>
      </w:r>
      <w:r>
        <w:rPr>
          <w:rFonts w:ascii="Times New Roman"/>
          <w:b w:val="false"/>
          <w:i w:val="false"/>
          <w:color w:val="000000"/>
          <w:sz w:val="28"/>
        </w:rPr>
        <w:t>
      В графе «назначение платежа» платежных документов указываются подтверждающие документы бенефициара, на основании которых составлен платежный документ, а также реквизиты договора прямого дебетования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25.02.2015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После осуществления платежа путем прямого дебетования банковского счета отправителя денег, банк отправителя денег извещает отправителя денег о дебетовании его банковского счета путем предъявления выписки с его банковского счета в сроки и порядке, установленном договором банковского счета. </w:t>
      </w:r>
      <w:r>
        <w:br/>
      </w:r>
      <w:r>
        <w:rPr>
          <w:rFonts w:ascii="Times New Roman"/>
          <w:b w:val="false"/>
          <w:i w:val="false"/>
          <w:color w:val="000000"/>
          <w:sz w:val="28"/>
        </w:rPr>
        <w:t>
</w:t>
      </w:r>
      <w:r>
        <w:rPr>
          <w:rFonts w:ascii="Times New Roman"/>
          <w:b w:val="false"/>
          <w:i w:val="false"/>
          <w:color w:val="000000"/>
          <w:sz w:val="28"/>
        </w:rPr>
        <w:t xml:space="preserve">
      17. При поступлении денег в пользу бенефициара, банк бенефициара извещает бенефициара о кредитовании его счета путем предъявления бенефициару выписки с его банковского счета в сроки и порядке, установленном договором банковского счета. </w:t>
      </w:r>
      <w:r>
        <w:br/>
      </w:r>
      <w:r>
        <w:rPr>
          <w:rFonts w:ascii="Times New Roman"/>
          <w:b w:val="false"/>
          <w:i w:val="false"/>
          <w:color w:val="000000"/>
          <w:sz w:val="28"/>
        </w:rPr>
        <w:t>
</w:t>
      </w:r>
      <w:r>
        <w:rPr>
          <w:rFonts w:ascii="Times New Roman"/>
          <w:b w:val="false"/>
          <w:i w:val="false"/>
          <w:color w:val="000000"/>
          <w:sz w:val="28"/>
        </w:rPr>
        <w:t>
      18. При отсутствии либо недостаточности денег у отправителя денег для осуществления платежа путем прямого дебетования банковского счета допускается возврат банком отправителя денег подтверждающих документов с указанием причины возврата в банк бенефициара для последующей их передачи бенефициару (если бенефициар является клиентом другого банка) или бенефициару (если бенефициар является клиентом банка отправителя денег), если иное не предусмотрено договором прямого дебетования банковского счета.</w:t>
      </w:r>
      <w:r>
        <w:br/>
      </w:r>
      <w:r>
        <w:rPr>
          <w:rFonts w:ascii="Times New Roman"/>
          <w:b w:val="false"/>
          <w:i w:val="false"/>
          <w:color w:val="000000"/>
          <w:sz w:val="28"/>
        </w:rPr>
        <w:t>
      Если бенефициар и банк отправителя денег являются одним лицом, то банк отправителя денег при недостаточности либо отсутствии денег у отправителя денег помещает платежный ордер в картотеку, если иное не установлено договором прямого дебетования банковского счета.</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При отсутствии либо недостаточности денег на банковском счете отправителя денег допускается предоставление отправителю денег банком отправителя денег займа. Условия предоставления и порядок погашения займа устанавливаются договором.</w:t>
      </w:r>
      <w:r>
        <w:br/>
      </w: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22.10.2014 </w:t>
      </w:r>
      <w:r>
        <w:rPr>
          <w:rFonts w:ascii="Times New Roman"/>
          <w:b w:val="false"/>
          <w:i w:val="false"/>
          <w:color w:val="00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При возникновении спорных вопросов между бенефициаром иотправителем денег, связанных с осуществлением платежа путем прямогодебетования банковского счета, данные вопросы регулируются в соответствии с условиями договора, заключенного между отправителем денег и бенефициаром, и действующим </w:t>
      </w:r>
      <w:r>
        <w:rPr>
          <w:rFonts w:ascii="Times New Roman"/>
          <w:b/>
          <w:i w:val="false"/>
          <w:color w:val="000000"/>
          <w:sz w:val="28"/>
        </w:rPr>
        <w:t>законодательством</w:t>
      </w:r>
      <w:r>
        <w:rPr>
          <w:rFonts w:ascii="Times New Roman"/>
          <w:b w:val="false"/>
          <w:i w:val="false"/>
          <w:color w:val="000000"/>
          <w:sz w:val="28"/>
        </w:rPr>
        <w:t xml:space="preserve"> Республики Казахстан.</w:t>
      </w:r>
    </w:p>
    <w:bookmarkEnd w:id="7"/>
    <w:bookmarkStart w:name="z26" w:id="8"/>
    <w:p>
      <w:pPr>
        <w:spacing w:after="0"/>
        <w:ind w:left="0"/>
        <w:jc w:val="both"/>
      </w:pPr>
      <w:r>
        <w:rPr>
          <w:rFonts w:ascii="Times New Roman"/>
          <w:b w:val="false"/>
          <w:i w:val="false"/>
          <w:color w:val="000000"/>
          <w:sz w:val="28"/>
        </w:rPr>
        <w:t>
                    Глава 3. Заключительные положения</w:t>
      </w:r>
    </w:p>
    <w:bookmarkEnd w:id="8"/>
    <w:p>
      <w:pPr>
        <w:spacing w:after="0"/>
        <w:ind w:left="0"/>
        <w:jc w:val="both"/>
      </w:pPr>
      <w:r>
        <w:rPr>
          <w:rFonts w:ascii="Times New Roman"/>
          <w:b w:val="false"/>
          <w:i w:val="false"/>
          <w:color w:val="ff0000"/>
          <w:sz w:val="28"/>
        </w:rPr>
        <w:t xml:space="preserve">      Сноска. Глава 3 исключена постановлением Правления Национального Банка РК от 22.10.2014 </w:t>
      </w:r>
      <w:r>
        <w:rPr>
          <w:rFonts w:ascii="Times New Roman"/>
          <w:b w:val="false"/>
          <w:i w:val="false"/>
          <w:color w:val="ff0000"/>
          <w:sz w:val="28"/>
        </w:rPr>
        <w:t>№ 200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w:t>
      </w:r>
      <w:r>
        <w:br/>
      </w:r>
      <w:r>
        <w:rPr>
          <w:rFonts w:ascii="Times New Roman"/>
          <w:b w:val="false"/>
          <w:i w:val="false"/>
          <w:color w:val="000000"/>
          <w:sz w:val="28"/>
        </w:rPr>
        <w:t>
                   Мартина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