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f3a9" w14:textId="3f9f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Комитета по государственному контролю над производством и оборотом алкогольной продукции от 5 октября 2000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от 13 сентября 2001 года N 167. Зарегистрирован в Министерстве юстиции Республики Казахстан 29 декабря 2001 года N 1722. Утратил силу - приказом Председателя Налогового комитета МФ РК от 12 октября 2005 года N 465 (V053926)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Комитет по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метрологии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торговли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приложениях 1, 2, 3, 4 к Приказу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5 октября 2000 года N 188  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V001288_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перечне сведений необходимых для разработки паспортов производства" пункты 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Начальнику отдела правового обеспечения (А. Лепесбаеву) обеспечить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