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3bac" w14:textId="21a3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контролю за работой очистных сооружений и отведением сточных вод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природных ресурсов и охраны окружающей среды Республики Казахстан от 21 января 2002 года N 12-П. Зарегистрирован Министерством юстиции Республики Казахстан 22 февраля 2002 года N 1761. Утратил силу - приказом Министра охраны окружающей среды РК от 14.04.2005г. N 129-п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Извлечение из приказа Министра охраны окружающей среды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от 14.04.2005г. N 129-п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целях упорядочения системы организации и проведения проверок в области охраны водных ресурсов,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3. Признать утратившим силу приказ Министра природных ресурсов и охраны окружающей среды Республики Казахстан Об утверждении Инструкции по контролю за работой очистных сооружений и отведением сточных вод от 21 января 2002 года N 12-П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целях упорядочения системы организации и проведения проверок в области охраны водных ресурсов,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прилагаемую "Инструкцию по контролю за работой очистных сооружений и отведением сточных вод".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Департаменту Главной государственной инспекции охраны окружающей среды (Елеушов Б.С.), в установленном порядке, представить настоящий приказ на государственную регистрацию в Министерство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Комитету по водным ресурсам, департаменту Главной государственной инспекции охраны окружающей среды, бассейново-водохозяйственным управлениям, областным (городским) территориальным управлениям охраны окружающей среды принять настоящий приказ к руководству и исполнению.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Признать утратившими силу "Рекомендации для органов Минэкобиоресурсов РК по проведению контроля за работой очистных сооружений и сбросом сточных вод", утвержденных Министром экологии и биоресурсов Республики Казахстан от 17 июня 1994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Контроль за исполнением настоящего приказа возложить на Департамент главной государственной инспекции охраны окружающей среды (Елеушов Б.С.).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Министр 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Согласовано:                             Согласовано: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Министерство здравоохранения             Министерство 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Республики Казахстан                     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И.О. Вице-Министра                       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19.12.2001г.                             Вице-Министр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20.12.2001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Согласовано:                             Согласовано: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Агентство Республики Казахстан           Агентство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по управлению 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земельными ресурсами                     по чрезвычайным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Первый заместитель                       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Председателя                             Первый заместитель              21.12.2001 г.                            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28.12.2001 г.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Приказом Министра природных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ресурсов и охраны окружающей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среды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от 21 января 2002 года N 12-П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     Инструкция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по контролю за работой очистных сооружений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 и отведением сточных вод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   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Настоящая Инструкция разработана в соответствии с Законами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Z970160_ </w:t>
      </w:r>
      <w:r>
        <w:rPr>
          <w:rFonts w:ascii="Times New Roman"/>
          <w:b w:val="false"/>
          <w:i w:val="false"/>
          <w:color w:val="000000"/>
          <w:sz w:val="28"/>
        </w:rPr>
        <w:t>
 "Об охране окружающей среды" от 15 июля 1997 г.;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Z970111_ </w:t>
      </w:r>
      <w:r>
        <w:rPr>
          <w:rFonts w:ascii="Times New Roman"/>
          <w:b w:val="false"/>
          <w:i w:val="false"/>
          <w:color w:val="000000"/>
          <w:sz w:val="28"/>
        </w:rPr>
        <w:t>
 "Об охране здоровья граждан в РК" от 19 мая 1997 г., 
</w:t>
      </w:r>
      <w:r>
        <w:rPr>
          <w:rFonts w:ascii="Times New Roman"/>
          <w:b w:val="false"/>
          <w:i w:val="false"/>
          <w:color w:val="000000"/>
          <w:sz w:val="28"/>
        </w:rPr>
        <w:t xml:space="preserve"> Z942000_ </w:t>
      </w:r>
      <w:r>
        <w:rPr>
          <w:rFonts w:ascii="Times New Roman"/>
          <w:b w:val="false"/>
          <w:i w:val="false"/>
          <w:color w:val="000000"/>
          <w:sz w:val="28"/>
        </w:rPr>
        <w:t>
 "О санитарно-эпидемиологическом благополучии населения" от 8 июля 1994 г., 
</w:t>
      </w:r>
      <w:r>
        <w:rPr>
          <w:rFonts w:ascii="Times New Roman"/>
          <w:b w:val="false"/>
          <w:i w:val="false"/>
          <w:color w:val="000000"/>
          <w:sz w:val="28"/>
        </w:rPr>
        <w:t xml:space="preserve"> K933000_ </w:t>
      </w:r>
      <w:r>
        <w:rPr>
          <w:rFonts w:ascii="Times New Roman"/>
          <w:b w:val="false"/>
          <w:i w:val="false"/>
          <w:color w:val="000000"/>
          <w:sz w:val="28"/>
        </w:rPr>
        <w:t>
 Водным Кодексом Республики Казахстан от 31 марта 1993 г.,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P950600_ </w:t>
      </w:r>
      <w:r>
        <w:rPr>
          <w:rFonts w:ascii="Times New Roman"/>
          <w:b w:val="false"/>
          <w:i w:val="false"/>
          <w:color w:val="000000"/>
          <w:sz w:val="28"/>
        </w:rPr>
        <w:t>
 "Положением о государственном контроле за использованием и охраной водных ресурсов", утвержденным постановлением Кабинета Министров РК от 29.04.95 г. N 600;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P961284_ </w:t>
      </w:r>
      <w:r>
        <w:rPr>
          <w:rFonts w:ascii="Times New Roman"/>
          <w:b w:val="false"/>
          <w:i w:val="false"/>
          <w:color w:val="000000"/>
          <w:sz w:val="28"/>
        </w:rPr>
        <w:t>
 "Положением о государственном контроле за охраной недр в РК", утвержденным постановлением Правительства РК от 18.10.96 г. N 1284;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P961285_ </w:t>
      </w:r>
      <w:r>
        <w:rPr>
          <w:rFonts w:ascii="Times New Roman"/>
          <w:b w:val="false"/>
          <w:i w:val="false"/>
          <w:color w:val="000000"/>
          <w:sz w:val="28"/>
        </w:rPr>
        <w:t>
 "Положением о порядке проведения государственного кадастра захоронения вредных веществ, радиоактивных отходов и сброса сточных вод в недра", утвержденным постановлением Правительства РК от 18.10.96 г. N 1285;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P961286_ </w:t>
      </w:r>
      <w:r>
        <w:rPr>
          <w:rFonts w:ascii="Times New Roman"/>
          <w:b w:val="false"/>
          <w:i w:val="false"/>
          <w:color w:val="000000"/>
          <w:sz w:val="28"/>
        </w:rPr>
        <w:t>
 "Положением о порядке захоронения вредных веществ и сброса сточных вод в недра", утвержденным постановлением Правительства РК от 18.10.96 г. N 1286;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P970235_ </w:t>
      </w:r>
      <w:r>
        <w:rPr>
          <w:rFonts w:ascii="Times New Roman"/>
          <w:b w:val="false"/>
          <w:i w:val="false"/>
          <w:color w:val="000000"/>
          <w:sz w:val="28"/>
        </w:rPr>
        <w:t>
 "Положением о порядке осуществления государственного контроля за использованием и охраной земель", утвержденным постановлением Правительства РК от 19.02.97 г. N 235; "Положением о порядке взаимодействия и разграничении функций между Комитетом охраны окружающей среды Министерства природных ресурсов и охраны окружающей среды и Комитетом здравоохранения Министерства здравоохранения, образования и спорта РК от 26.02./05.04.1999 г." с целью изложения основных рекомендаций органам государственного контроля в системе Министерства природных ресурсов и охраны окружающей среды Республики Казахстан (далее - органы государственного контроля) при проверке работы очистных сооружений и отведением сточных вод.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В соответствии с настоящей Инструкцией производится проверка работы очистных сооружений и отведение сточных вод непосредственно в водные объекты, на земледельческие поля орошения, в накопители, поля фильтрации.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Цель и задачи проверок работы очистных сооружений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Государственный контроль за работой очистных сооружений и отведением сточных вод осуществляется с целью предупреждения и прекращения загрязнения водных объектов неочищенными и недостаточно очищенными сточными водами, а также установления общего порядка планирования, контроля и учета работы очистных сооружений канализации и отведения сточных вод.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Основными задачами органов государственного контроля при осуществлении контроля за работой очистных сооружений и отведением сточных вод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проверка наличия разрешений на специальное водопользование и водоотведение и контроль за соблюдением условий разрешений;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проверка эффективности очистки сточных вод;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определение влияния сбрасываемых сточных вод на водные объекты;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выдача предписаний по совершенствованию работы очистных сооружений;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определение размера ущерба, причиненного нарушением природоохранного законодательства, предъявление к виновным требования по добровольному возмещению этого ущерба либо предъявления иска в суд.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Планирование проведения проверок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Проверка работы очистных сооружений органами государственного контроля должна осуществляться согласно утвержденному плану. Помимо плановых проверок могут проводиться внеплановые - по заданию вышестоящих органов и по сигналам отдельных организаций или лиц, а также в случае ухудшения качества воды в водном объекте за счет сброса сточных вод.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планировании проверок необходимо учитывать, что для субъектов малого предпринимательства проверки проводятся в соответствии с действующим законодательством, устанавливается периодичность проверок по собственной инициативе не чаще одного раза в год. Перед проведением всех проверок акты о производстве проверок хозяйствующих субъектов должны регистрироваться в органах прокуратуры.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В первую очередь должны проверяться очистные сооружения, в которых систематически нарушаются установленные условия отведения сточных вод в водные объекты. Планы проверок работы очистных сооружений целесообразно увязывать с планами работы органов управления водными ресурсами, санитарного надзора, охраны рыбных запасов.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В случаях установления факта, что водоприемники сточных вод - накопители, поля орошения, фильтрации и испарения являются источниками загрязнения подземных вод, контроль осуществляется с участием органов Комитета геологии и охраны недр.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8. Проверку работы очистных сооружений, определение количества и состава сточных вод следует осуществлять совместно с работниками лабораторно-аналитического контроля. Программа проверки утверждается руководителем органов государственного контроля.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9. При обследовании очистных сооружений необходимо руководствоваться: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проектными данными технологической схемы и регламентом работы очистных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паспортом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разрешением на сброс очищенных сточных вод;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нормативами предельно-допустимых сбросов (ПДС) загрязняющих веществ в водные объекты;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выполнением ранее выданных предписаний в части улучшения работы очистных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работой ведомственных лабораторий, осуществляющих контроль (оснащенность, соблюдение методики, периодичности и объема анализов сточных вод, а также точек и порядка отбора проб);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7) данными лабораторного анализа сточных вод, очищенных на очистных сооружениях, сравнить их с проектными данными;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8) регламентом на эксплуатацию каждого сооружения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соблюдением;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9) степенью автоматизации технологических процессов;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10) соответствием находящихся в эксплуатации очистных сооружений с запланированными.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10. При необходимости производится отбор и анализ проб сточных вод с целью определения степени их очистки как на очистных сооружениях в целом, так и по отдельным звеньям. В обязательном порядке отбор проб производится на входе и выходе очистного сооружения или проверяемого звена с учетом времени прохождения сточных вод через сооружение.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11. Отбор проб производится в присутствии представителя контролируемого объекта-водопользователя. На отобранную пробу заполняется протокол изъятия проб с последующей выдачей результатов анализа (приложение 1, 2).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4. Организация контроля за работой очистных сооружений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  различных типов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12. Механическая очистка применяется для извлечения из сточных вод загрязняющих веществ, находящихся во взвешенном состоянии и осуществляется на следующих сооружениях: решетках, песколовках, отстойниках различных типов.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13. При осмотре решеток внимание на степень механизации очистки решеток; своевременность удаления с них задержанных веществ; эффективность обработки удаленных с решеток веществ.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14. Работу песколовок оценивают по количеству и качеству (средней плотности, зольности, содержанию и фракционному составу песка).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проверке песколовок необходимо выяснить: особенности конструкции (щелевого, отстойного или другого типа); фактические скорости движения жидкости в песколовке и их соответствие запроектированным; своевременность удаления из песколовок осадков.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15. Работа первичных отстойников оценивается по содержанию взвешенных веществ и оседающих веществ в осветленной воде.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осмотре первичных отстойников (горизонтальных, вертикальных, радиальных) необходимо обратить внимание на: уровень механизации и своевременность удаления осадка и всплывающих веществ; состояние желобов и исправность механизмов, обеспечивающих удаление осадков; соблюдение расчетного времени пребывания воды в них.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Количество взвешенных веществ должно уменьшаться не менее, чем на 40 и не более, чем на 60 процентов.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16. Контроль сточной воды и сырого осадка в двухярусных отстойниках проводится по той же схеме, что первичных. Определяют зольность и органическое вещество сброженного осадка.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17. Сооружения химической и физико-химической очистки применяют с целью извлечения из сточных вод или разрушения специфических загрязняющих веществ. К химическим методам очистки относятся нейтрализация и окисление, а к физико-химическим - сорбция, коагуляция, экстракция, флотация, электролиз, ионный обмен, кристаллизация и др. О правильности режима работы сооружений химической и физикохимической очистки судят по степени извлечения специфических загрязняющих веществ, проводят анализ на содержание этих веществ в поступающей и выходящей из сооружения сточных водах.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проверке работы сооружений химической и физико-химической очистки необходимо обращать внимание: на соответствие фактической нагрузки на сооружение; дозировки реагентов; время пребывания сточных вод в отдельных аппаратах технологического регламента; степень механизации и автоматизации процессов и периодичность очистки сооружений от шлама.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18.Сооружения биохимической очистки.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Биохимическая очистка основана на использовании жизнедеятельности микроорганизмов, которые окисляют органические вещества, находящиеся в сточных водах в коллоидном или растворенном состоянии и делятся на два типа: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Первый тип биохимической очистки, где биологическая очистка осуществляется в естественных условиях (поля фильтрации, биологические пруды). Ко второму типу относятся сооружения, в которых очистка осуществляется в искусственно созданных условиях (биофильтры, аэрофильтры, аэротенки, окситенки и т.д.).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19. При контроле за работой полей фильтрации необходимо обратить внимание на обеспечение нормальных условий фильтрации в рабочем слое; состояние каналов и лотков; подводящих жидкость к полям или отдельным картам; состояние оградительных и межкартовых валов; периодичность вспашки карт; наличие графика залива площадок (карт) и его фактическое выполнение.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20. При проверке биологических прудов необходимо обратить внимание на своевременную их очистку, а при наличии искусственной аэрации - на эффективность работы механических аэраторов.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21. При проверке работы биофильтров и аэрофильтров необходимо обращать внимание на соответствие фактической нагрузки биофильтров проектной; равномерность подачи сточных вод и орошение тела биофильтра в течение суток; правильность загрузки фильтрующего материала; состояние вентиляционной системы подачи воздуха на аэрофильтры; равномерность фильтрации сточных вод на площади фильтра.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22. При контроле работы аэротенков следует обратить внимание на: наличие измерительных приборов для замера расхода воздуха и активного ила; равномерность распределения воздуха по площади аэротенка; состояние активного ила и равномерность подачи регенерированного ила; соответствие фактического периода аэрации и расхода воздуха установленному технологическому режиму.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23. Существенным моментом в контроле биохимического процесса в аэротенках и биолфильтрах является гидробиологический анализ.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24. Активный ил - один из основных факторов биологической очистки, качество которого характеризует его внешний вид, наличие и видовой состав микроорганизмов, иловый индекс, количество растворенного кислорода. Иловый индекс показывает способность ила к оседанию. Это объем в миллилитрах, занимаемый после получасового отстаивания 1 г. сухого вещества активного ила. Нормальный иловый индекс для аэротенков на полную очистку 70-100 мл.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Наиболее точно характеризует ход и направление процесса биологической очистки показатель о наличии группы азота. Рост нитратов в очищенной воде свидетельствует об успешном протекании процесса очистки.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25. К сооружениям для доочистки сточных вод относятся песчаные фильтры, микрофильтры, биологические пруды и т.п.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26. При проверке работы фильтров следует обращать внимание на соответствие фактического и установленным в технологическом регламенте состава подаваемой воды, гранулометрического состава и объема фильтрующей нагрузки, скорости фильтрации и периодичности промывки (йодной или водовоздушной).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проверке работы микрофильтров обращается внимание на состав поступающих сточных вод (с содержанием взвешенных веществ 3-20 мг/л) и техническое состояние агрегата.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Эффективность работы фильтров оценивается по снижению содержания взвешенных веществ в процентах (для фильтров - 70-80%, микрофильтров - 50-60%).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27. К сооружениям по обеззараживанию сточных вод относятся хлораторные установки, в которых обеззараживание осуществляется путем хлорирования жидким хлором или хлорной известью, имеющую до 35% активного хлора.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контроле за работой хлораторной установки необходимо обращать внимание на: дозу и равномерность подачи хлора; соблюдение времени контакта хлора со сточными водами; своевременность удаления осадков со дна контактных бассейнов; обеспеченность обеззараживающими реагентами.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Санитарными правилами и нормами охраны поверхностных вод от загрязнения N 3. 01. 070. 98 г., утвержденными Главным государственным санитарным врачом Республики Казахстан от 30.06.98 года, расход хлора на 1 м3 отстоянных сточных вод следующий в граммах: на станциях полной биологической очистки - 15, на станциях механической очистки - 30. Хлоропоглощаемость воды после 30 минут контакта должна оставаться равной 0,5-1,0 мг/л свободного хлора.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28. Контроль за утилизацией и складированием осадков. Образующийся в процессе очистки сточных вод осадок (ил, шлам) обезвреживается, обезвоживается и направляется на утилизацию. Сбраживание осадка производится в метатенках, эффективность работы которых оценивается по влажности и зольности загружаемого и выгружаемого осадка; по количеству выделившегося газа; анализу иловой жидкости и газа брожения. Обезвоживание осадка производится на иловых площадках и фильтровальных установках различных типов.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проверке работы иловых площадок необходимо обращать внимание на соответствие фактической толщины слоя, принятой нагрузки, времени и степени подсушки, степени механизации и периодичности удаления осадков установленному технологическому режиму; наличию мест перелива осадков через края желобов и лотков; возврат дренажных вод на очистные сооружения, заболачивание прилегающей территории.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проверке работы фильтровальных установок необходимо обращать внимание на степень обезвоживания осадка и проследить за поступлением фильтрата на очистные сооружения.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Определение влияния сброса сточных вод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на состояние водного объекта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29. Определение влияния сброса сточных вод на состояние водного объекта производится для оценки достаточности очистки сточных вод, осуществляется путем: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обследования состояния водного объекта по цвету, запаху, прозрачности воды, наличию пленок нефти, масел, наличию всплывающих пузырьков газа, развитию и характеру обрастания, наличию отложений осадка, а также санитарного состояния берегов;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проведения лабораторных исследований проб воды водного объекта, в необходимых случаях донных отложений, отбираемых в установленных створах не реже одного раза в квартал.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30. Места отбора проб на водных объектах устанавливаются по согласованию с органами государственного санитарно-эпидемиологического надзора и рыбной охраны в соответствии с утвержденными в установленном порядке нормативными документами. Отбор проб сточных вод на выпуске у воды водного объекта выше и ниже выпуска производится с учетом времени прохождения воды между этими створами.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31. Время отбора проб воды зависит от цели анализа и режима поступления сточных вод в водный объект.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32. Пробы воды отбираются пробоотборниками, как правило, на глубине 0,5 м от поверхности водного объекта. На водных объектах шириной 15-20 м и более, пробы отбираются у обоих берегов и в середине реки; на малых реках отбор проб производится в середине реки. В случае необходимости для анализа отбираются донные отложения.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33. Объем анализа воды водного объекта устанавливается в соответствии с порядком ведомственного лабораторного контроля и с учетом специфических ингредиентов.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34. По результатам анализа производится оценка влияния сброса сточных вод на водный объект, путем сопоставления состава воды в контрольных створах, с учетом степени превышения расхода воды водного объекта в период отбора проб, по сравнению с расчетными гидрологическими условиями.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Выводы о влиянии сбрасываемых сточных вод на водный объект указываются органами государственного контроля в акте проверки природоохранной деятельности объекта - водопользователя и принимаются меры по устранению выявленных нарушений в установленном порядке.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Приложение 1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Результаты анализа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Наименование ингредиентов                    Данные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Температура, ОС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Цветность, град.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Запах, баллы Прозрачность, см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Взвешенные вещества при 105 ОС, мг/дм3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Взвешенные вещества прокаленные, мг/дм3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Сухой остаток при 105 ОС, мг/дм3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Сухой остаток прокаленный, мг/дм3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Осадок и плавающие примеси, мг/дм3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Кислотность (щелочность), мг-экв/дм3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Общая жесткость, мг-экв/дм3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Растворенный кислород, мг/дм3 БПК5,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БПК полный, мг02/дмЗ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Окисляемость перманганатная, мг02/дм3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Окисляемость бихроматная (ХПК), мг02/дм3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Азот аммонийный, мг/дм3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Нитриты, мг/дм3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Нитраты, мг/дм3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Хлориды, мг/дм3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Сульфаты, мг/дм3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Фосфаты, мг/дм3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Минерализация, мг/дм3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Эфироэкстрагируемые, мг/дм3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Нефтепродукты, мг/дм3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СПАВ, мг/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Пестициды, мкг/дм3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Фенолы, мг/дм3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Железо общее, мг/дм3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Специфические загрязняющие вещества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Заключение_______________________________________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Дата выполнения анализа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Заведующая лабораторией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Приложение 2 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Примерный объем анализов сточных вод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 применительно к методу очистки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Механи-|Отстойники горизон-    |Уменьшение содержания  |Окраска, запах,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ческий |тальные и вертикальные |взвешенных веществ и,  |прозрачность,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|                       |наряду с этим, увеличе-|взвешенные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|                       |ние прозрачности и     |вещества, содер-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|                       |снижение БПК5          |жание осадка по              |                       |                       |объему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_______|_______________________|_______________________|________________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|Двухярусные отстойники |Тот же эффект осветле- |Содержание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|                       |ния для жидкой фазы    |жидкой фазы такое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|                       |сточных вод. Изменение |же, как выше. Вид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|                       |свойства осадка (улуч- |осадка, запах, рН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|                       |шение внешнего вида,   |иловой воды.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|                       |устроение зловония,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|                       |разрушение его коллоид-|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|                       |ной структуры, уплотне-|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|                       |ние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_______|_______________________|_______________________|___________________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Биоло- |Поля фильтрации, поля  |Минерализация органи-  |Температура, рН,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гичес- |орошения, биопруды,    |ческого вещества,      |окраска, запах,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кий    |очистка с применением  |уменьшение содержания и|осадок по объему,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|биофильтров, аэротенков|изменение состава взве-|взвешенные вещест-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|на полную или неполную |шенных веществ, изме-  |ва, растворенный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|очистку                |нение внешних свойств  |кислород, окис-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|                       |сточных вод (окраска,  |ляемость БПК,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|                       |прозрачность, запах)   |стабильность, азот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|                       |                       |аммонийный,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|                       |                       |нитраты, нитриты,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|                       |                       |специально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|                       |                       |загрязненные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|                       |                       |вещества, активный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|                       |                       |ил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_______|_______________________|_______________________|___________________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Хими-  |Сооружения для нейтра- |Усреднения водородного |РН, окраска, запах,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ческий |лизации кислых и щелоч-|показателя (рН) до     |прозрачность,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|ных промышленных сточ- |величины, установленной|вредные вещества,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|ных вод, сооружений для|расчетом. Снижение     |характерные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|полного либо частичного|содержания вредных     |данного производст-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|освобождения сточных   |веществ в сточных водах|ва, остаточные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|вод от вредных веществ |до пределов, установ-  |количества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|для обеззараживания    |ленных расчетом. Изме- |реагентов (в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|                       |нение внешних свойств  |необходимых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|                       |сточных вод (обесцвечи-|случаях)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|                       |вание, устранение запа-|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|                       |ха, увеличение прозрач-|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|                       |ности) 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_______|_______________________|_______________________|___________________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Обезза-|Комплекс сооружений    |Резкое снижение общего |Бактериологическое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ражива-|для обеззараживания    |кол-ва бактерий в воде,|исследование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ние    |                       |значительное снижение  |определением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|                       |индекса кишечной палоч-|количества бакте-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|                       |ки, освобождение сточ- |рий в 1 мл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|                       |ных вод от патогенных  |индекса кишечной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|                       |микроорганизмов        |палочки, опреде-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|                       |                       |ление патогенных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|                       |                       |микроорганизмов,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|                       |                       |определение оста-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|                       |                       |точного хлора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|                       |                       |сточных водах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_______|_______________________|_______________________|___________________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