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9f75e" w14:textId="d19f7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16 августа 1999 г. N 276 "О Правилах ведения документации по кредитованию банками второго уровня"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 августа 2002 года N 279. Зарегистрировано в Министерстве юстиции Республики Казахстан 2 сентября 2002 года N 1965. Утратило силу - постановлением Правления Агентства РК по регулированию и надзору финансового рынка и финансовых организаций от 23 февраля 2007 года N 49 (вводится в действие с 1 апреля 2007 года).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Постановление Правления Национального Банка Республики Казахстан от 1 августа 2002 года N 279 утратило силу - постановлением Правления Агентства РК по регулированию и надзору финансового рынка и финансовых организаций от 23 февраля 2007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1 апреля 2007 года).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совершенствования нормативной правовой базы, регулирующей деятельность банков второго уровня, Правление Национального Банка Республики Казахстан постановляет: 
</w:t>
      </w:r>
      <w:r>
        <w:br/>
      </w:r>
      <w:r>
        <w:rPr>
          <w:rFonts w:ascii="Times New Roman"/>
          <w:b w:val="false"/>
          <w:i w:val="false"/>
          <w:color w:val="000000"/>
          <w:sz w:val="28"/>
        </w:rPr>
        <w:t>
      1. Внести в постановление Правления Национального Банка Республики Казахстан от 16 августа 1999 года N 276 
</w:t>
      </w:r>
      <w:r>
        <w:rPr>
          <w:rFonts w:ascii="Times New Roman"/>
          <w:b w:val="false"/>
          <w:i w:val="false"/>
          <w:color w:val="000000"/>
          <w:sz w:val="28"/>
        </w:rPr>
        <w:t xml:space="preserve"> V990904_ </w:t>
      </w:r>
      <w:r>
        <w:rPr>
          <w:rFonts w:ascii="Times New Roman"/>
          <w:b w:val="false"/>
          <w:i w:val="false"/>
          <w:color w:val="000000"/>
          <w:sz w:val="28"/>
        </w:rPr>
        <w:t>
 "О Правилах ведения документации по кредитованию банками второго уровня" следующие изменения и дополнения: 
</w:t>
      </w:r>
      <w:r>
        <w:br/>
      </w:r>
      <w:r>
        <w:rPr>
          <w:rFonts w:ascii="Times New Roman"/>
          <w:b w:val="false"/>
          <w:i w:val="false"/>
          <w:color w:val="000000"/>
          <w:sz w:val="28"/>
        </w:rPr>
        <w:t>
      в Правилах ведения документации по кредитованию банками второго уровня, утвержденных указанным постановлением: 
</w:t>
      </w:r>
      <w:r>
        <w:br/>
      </w:r>
      <w:r>
        <w:rPr>
          <w:rFonts w:ascii="Times New Roman"/>
          <w:b w:val="false"/>
          <w:i w:val="false"/>
          <w:color w:val="000000"/>
          <w:sz w:val="28"/>
        </w:rPr>
        <w:t>
      по всему тексту Правил: 
</w:t>
      </w:r>
      <w:r>
        <w:br/>
      </w:r>
      <w:r>
        <w:rPr>
          <w:rFonts w:ascii="Times New Roman"/>
          <w:b w:val="false"/>
          <w:i w:val="false"/>
          <w:color w:val="000000"/>
          <w:sz w:val="28"/>
        </w:rPr>
        <w:t>
      слова "кредитный договор", "кредитного договора", "кредитному договору" заменить словами "договор банковского займа", "договора банковского займа", "договору банковского займа"; 
</w:t>
      </w:r>
      <w:r>
        <w:br/>
      </w:r>
      <w:r>
        <w:rPr>
          <w:rFonts w:ascii="Times New Roman"/>
          <w:b w:val="false"/>
          <w:i w:val="false"/>
          <w:color w:val="000000"/>
          <w:sz w:val="28"/>
        </w:rPr>
        <w:t>
      слова "договора об уступке требования", "договор об уступке требования", "договором об уступке требования" заменить словами "договора финансирования под уступку денежного требования (факторинга)", "договор финансирования под уступку денежного требования (факторинга)", "договором финансирования под уступку денежного требования (факторинга)"; 
</w:t>
      </w:r>
      <w:r>
        <w:br/>
      </w:r>
      <w:r>
        <w:rPr>
          <w:rFonts w:ascii="Times New Roman"/>
          <w:b w:val="false"/>
          <w:i w:val="false"/>
          <w:color w:val="000000"/>
          <w:sz w:val="28"/>
        </w:rPr>
        <w:t>
      слова "договора уступки требования", "договоры уступки требования" заменить словами "договора финансирования под уступку денежного требования (факторинга)", "договоры финансирования под уступку денежного требования (факторинга)"; 
</w:t>
      </w:r>
      <w:r>
        <w:br/>
      </w:r>
      <w:r>
        <w:rPr>
          <w:rFonts w:ascii="Times New Roman"/>
          <w:b w:val="false"/>
          <w:i w:val="false"/>
          <w:color w:val="000000"/>
          <w:sz w:val="28"/>
        </w:rPr>
        <w:t>
      в преамбуле слова "Указами Президента Республики Казахстан, имеющими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силу Закона," заменить словами "Законами Республики Казахстан";
</w:t>
      </w:r>
    </w:p>
    <w:p>
      <w:pPr>
        <w:spacing w:after="0"/>
        <w:ind w:left="0"/>
        <w:jc w:val="both"/>
      </w:pPr>
      <w:r>
        <w:rPr>
          <w:rFonts w:ascii="Times New Roman"/>
          <w:b w:val="false"/>
          <w:i w:val="false"/>
          <w:color w:val="000000"/>
          <w:sz w:val="28"/>
        </w:rPr>
        <w:t>
     пункт 1 дополнить абзацами следующего содержания:
</w:t>
      </w:r>
    </w:p>
    <w:p>
      <w:pPr>
        <w:spacing w:after="0"/>
        <w:ind w:left="0"/>
        <w:jc w:val="both"/>
      </w:pPr>
      <w:r>
        <w:rPr>
          <w:rFonts w:ascii="Times New Roman"/>
          <w:b w:val="false"/>
          <w:i w:val="false"/>
          <w:color w:val="000000"/>
          <w:sz w:val="28"/>
        </w:rPr>
        <w:t>
     "кредит - осуществление банком заемных, лизинговых, факторинговых 
</w:t>
      </w:r>
    </w:p>
    <w:p>
      <w:pPr>
        <w:spacing w:after="0"/>
        <w:ind w:left="0"/>
        <w:jc w:val="both"/>
      </w:pPr>
      <w:r>
        <w:rPr>
          <w:rFonts w:ascii="Times New Roman"/>
          <w:b w:val="false"/>
          <w:i w:val="false"/>
          <w:color w:val="000000"/>
          <w:sz w:val="28"/>
        </w:rPr>
        <w:t>
операций;
</w:t>
      </w:r>
    </w:p>
    <w:p>
      <w:pPr>
        <w:spacing w:after="0"/>
        <w:ind w:left="0"/>
        <w:jc w:val="both"/>
      </w:pPr>
      <w:r>
        <w:rPr>
          <w:rFonts w:ascii="Times New Roman"/>
          <w:b w:val="false"/>
          <w:i w:val="false"/>
          <w:color w:val="000000"/>
          <w:sz w:val="28"/>
        </w:rPr>
        <w:t>
     потребительский заем - краткосрочный заем населению на приобретение 
</w:t>
      </w:r>
    </w:p>
    <w:p>
      <w:pPr>
        <w:spacing w:after="0"/>
        <w:ind w:left="0"/>
        <w:jc w:val="both"/>
      </w:pPr>
      <w:r>
        <w:rPr>
          <w:rFonts w:ascii="Times New Roman"/>
          <w:b w:val="false"/>
          <w:i w:val="false"/>
          <w:color w:val="000000"/>
          <w:sz w:val="28"/>
        </w:rPr>
        <w:t>
потребительских товаров.";
</w:t>
      </w:r>
    </w:p>
    <w:p>
      <w:pPr>
        <w:spacing w:after="0"/>
        <w:ind w:left="0"/>
        <w:jc w:val="both"/>
      </w:pPr>
      <w:r>
        <w:rPr>
          <w:rFonts w:ascii="Times New Roman"/>
          <w:b w:val="false"/>
          <w:i w:val="false"/>
          <w:color w:val="000000"/>
          <w:sz w:val="28"/>
        </w:rPr>
        <w:t>
     в пункте 2:
</w:t>
      </w:r>
    </w:p>
    <w:p>
      <w:pPr>
        <w:spacing w:after="0"/>
        <w:ind w:left="0"/>
        <w:jc w:val="both"/>
      </w:pPr>
      <w:r>
        <w:rPr>
          <w:rFonts w:ascii="Times New Roman"/>
          <w:b w:val="false"/>
          <w:i w:val="false"/>
          <w:color w:val="000000"/>
          <w:sz w:val="28"/>
        </w:rPr>
        <w:t>
     абзац третий исключить;
</w:t>
      </w:r>
    </w:p>
    <w:p>
      <w:pPr>
        <w:spacing w:after="0"/>
        <w:ind w:left="0"/>
        <w:jc w:val="both"/>
      </w:pPr>
      <w:r>
        <w:rPr>
          <w:rFonts w:ascii="Times New Roman"/>
          <w:b w:val="false"/>
          <w:i w:val="false"/>
          <w:color w:val="000000"/>
          <w:sz w:val="28"/>
        </w:rPr>
        <w:t>
     в абзаце четвертом слова "договора банковского займа" дополнить 
</w:t>
      </w:r>
    </w:p>
    <w:p>
      <w:pPr>
        <w:spacing w:after="0"/>
        <w:ind w:left="0"/>
        <w:jc w:val="both"/>
      </w:pPr>
      <w:r>
        <w:rPr>
          <w:rFonts w:ascii="Times New Roman"/>
          <w:b w:val="false"/>
          <w:i w:val="false"/>
          <w:color w:val="000000"/>
          <w:sz w:val="28"/>
        </w:rPr>
        <w:t>
словами "договора лизинга или договора финансирования под уступку 
</w:t>
      </w:r>
    </w:p>
    <w:p>
      <w:pPr>
        <w:spacing w:after="0"/>
        <w:ind w:left="0"/>
        <w:jc w:val="both"/>
      </w:pPr>
      <w:r>
        <w:rPr>
          <w:rFonts w:ascii="Times New Roman"/>
          <w:b w:val="false"/>
          <w:i w:val="false"/>
          <w:color w:val="000000"/>
          <w:sz w:val="28"/>
        </w:rPr>
        <w:t>
денежного требования (факторинга)";
</w:t>
      </w:r>
    </w:p>
    <w:p>
      <w:pPr>
        <w:spacing w:after="0"/>
        <w:ind w:left="0"/>
        <w:jc w:val="both"/>
      </w:pPr>
      <w:r>
        <w:rPr>
          <w:rFonts w:ascii="Times New Roman"/>
          <w:b w:val="false"/>
          <w:i w:val="false"/>
          <w:color w:val="000000"/>
          <w:sz w:val="28"/>
        </w:rPr>
        <w:t>
     пункт 3 дополнить подпунктом 8) следующего содержания:
</w:t>
      </w:r>
    </w:p>
    <w:p>
      <w:pPr>
        <w:spacing w:after="0"/>
        <w:ind w:left="0"/>
        <w:jc w:val="both"/>
      </w:pPr>
      <w:r>
        <w:rPr>
          <w:rFonts w:ascii="Times New Roman"/>
          <w:b w:val="false"/>
          <w:i w:val="false"/>
          <w:color w:val="000000"/>
          <w:sz w:val="28"/>
        </w:rPr>
        <w:t>
     "8) виды и сроки отчетности, предоставляемой заемщиком-юридическим 
</w:t>
      </w:r>
    </w:p>
    <w:p>
      <w:pPr>
        <w:spacing w:after="0"/>
        <w:ind w:left="0"/>
        <w:jc w:val="both"/>
      </w:pPr>
      <w:r>
        <w:rPr>
          <w:rFonts w:ascii="Times New Roman"/>
          <w:b w:val="false"/>
          <w:i w:val="false"/>
          <w:color w:val="000000"/>
          <w:sz w:val="28"/>
        </w:rPr>
        <w:t>
лицом банку.";
</w:t>
      </w:r>
    </w:p>
    <w:p>
      <w:pPr>
        <w:spacing w:after="0"/>
        <w:ind w:left="0"/>
        <w:jc w:val="both"/>
      </w:pPr>
      <w:r>
        <w:rPr>
          <w:rFonts w:ascii="Times New Roman"/>
          <w:b w:val="false"/>
          <w:i w:val="false"/>
          <w:color w:val="000000"/>
          <w:sz w:val="28"/>
        </w:rPr>
        <w:t>
     в абзаце первом пункта 6 слова "юридического консультанта" заменить 
</w:t>
      </w:r>
    </w:p>
    <w:p>
      <w:pPr>
        <w:spacing w:after="0"/>
        <w:ind w:left="0"/>
        <w:jc w:val="both"/>
      </w:pPr>
      <w:r>
        <w:rPr>
          <w:rFonts w:ascii="Times New Roman"/>
          <w:b w:val="false"/>
          <w:i w:val="false"/>
          <w:color w:val="000000"/>
          <w:sz w:val="28"/>
        </w:rPr>
        <w:t>
словами "руководителя юридической службы (юриста)";
</w:t>
      </w:r>
    </w:p>
    <w:p>
      <w:pPr>
        <w:spacing w:after="0"/>
        <w:ind w:left="0"/>
        <w:jc w:val="both"/>
      </w:pPr>
      <w:r>
        <w:rPr>
          <w:rFonts w:ascii="Times New Roman"/>
          <w:b w:val="false"/>
          <w:i w:val="false"/>
          <w:color w:val="000000"/>
          <w:sz w:val="28"/>
        </w:rPr>
        <w:t>
     в пункте 11:
</w:t>
      </w:r>
    </w:p>
    <w:p>
      <w:pPr>
        <w:spacing w:after="0"/>
        <w:ind w:left="0"/>
        <w:jc w:val="both"/>
      </w:pPr>
      <w:r>
        <w:rPr>
          <w:rFonts w:ascii="Times New Roman"/>
          <w:b w:val="false"/>
          <w:i w:val="false"/>
          <w:color w:val="000000"/>
          <w:sz w:val="28"/>
        </w:rPr>
        <w:t>
     дополнить подпунктами 1-1) и 1-2) следующего содержания:
</w:t>
      </w:r>
    </w:p>
    <w:p>
      <w:pPr>
        <w:spacing w:after="0"/>
        <w:ind w:left="0"/>
        <w:jc w:val="both"/>
      </w:pPr>
      <w:r>
        <w:rPr>
          <w:rFonts w:ascii="Times New Roman"/>
          <w:b w:val="false"/>
          <w:i w:val="false"/>
          <w:color w:val="000000"/>
          <w:sz w:val="28"/>
        </w:rPr>
        <w:t>
     "1-1) решение уполномоченного органа заемщика-юридического лица на 
</w:t>
      </w:r>
    </w:p>
    <w:p>
      <w:pPr>
        <w:spacing w:after="0"/>
        <w:ind w:left="0"/>
        <w:jc w:val="both"/>
      </w:pPr>
      <w:r>
        <w:rPr>
          <w:rFonts w:ascii="Times New Roman"/>
          <w:b w:val="false"/>
          <w:i w:val="false"/>
          <w:color w:val="000000"/>
          <w:sz w:val="28"/>
        </w:rPr>
        <w:t>
получение кредита;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решение уполномоченного органа залогодателя-юридического лица на предоставление предмета залога в обеспечение исполнения обязательств заемщика;"; 
</w:t>
      </w:r>
      <w:r>
        <w:br/>
      </w:r>
      <w:r>
        <w:rPr>
          <w:rFonts w:ascii="Times New Roman"/>
          <w:b w:val="false"/>
          <w:i w:val="false"/>
          <w:color w:val="000000"/>
          <w:sz w:val="28"/>
        </w:rPr>
        <w:t>
      дополнить подпунктами 4-1) и 4-2) следующего содержания: 
</w:t>
      </w:r>
      <w:r>
        <w:br/>
      </w:r>
      <w:r>
        <w:rPr>
          <w:rFonts w:ascii="Times New Roman"/>
          <w:b w:val="false"/>
          <w:i w:val="false"/>
          <w:color w:val="000000"/>
          <w:sz w:val="28"/>
        </w:rPr>
        <w:t>
      "4-1) бизнес-план заемщика; 
</w:t>
      </w:r>
      <w:r>
        <w:br/>
      </w:r>
      <w:r>
        <w:rPr>
          <w:rFonts w:ascii="Times New Roman"/>
          <w:b w:val="false"/>
          <w:i w:val="false"/>
          <w:color w:val="000000"/>
          <w:sz w:val="28"/>
        </w:rPr>
        <w:t>
      4-2) финансовая отчетность по состоянию на день подачи заявления, подписанная заемщиком-юридическим лицом, и финансовая отчетность заемщика-юридического лица за последний отчетный год, с приложением нотариально засвидетельствованной копии налоговой декларации, а также заключение банка, содержащее оценку кредитоспособности заемщика-юридического или физического лица;"; 
</w:t>
      </w:r>
      <w:r>
        <w:br/>
      </w:r>
      <w:r>
        <w:rPr>
          <w:rFonts w:ascii="Times New Roman"/>
          <w:b w:val="false"/>
          <w:i w:val="false"/>
          <w:color w:val="000000"/>
          <w:sz w:val="28"/>
        </w:rPr>
        <w:t>
      подпункт 7) изложить в следующей редакции: 
</w:t>
      </w:r>
      <w:r>
        <w:br/>
      </w:r>
      <w:r>
        <w:rPr>
          <w:rFonts w:ascii="Times New Roman"/>
          <w:b w:val="false"/>
          <w:i w:val="false"/>
          <w:color w:val="000000"/>
          <w:sz w:val="28"/>
        </w:rPr>
        <w:t>
      "7) заключение банка, содержащее оценку о возможности реализации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заемщиком целей и задач, определенных в его бизнес-плане;";
</w:t>
      </w:r>
    </w:p>
    <w:p>
      <w:pPr>
        <w:spacing w:after="0"/>
        <w:ind w:left="0"/>
        <w:jc w:val="both"/>
      </w:pPr>
      <w:r>
        <w:rPr>
          <w:rFonts w:ascii="Times New Roman"/>
          <w:b w:val="false"/>
          <w:i w:val="false"/>
          <w:color w:val="000000"/>
          <w:sz w:val="28"/>
        </w:rPr>
        <w:t>
     в подпункте 9) слова "(в случае выдачи целевого кредита)" исключить;
</w:t>
      </w:r>
    </w:p>
    <w:p>
      <w:pPr>
        <w:spacing w:after="0"/>
        <w:ind w:left="0"/>
        <w:jc w:val="both"/>
      </w:pPr>
      <w:r>
        <w:rPr>
          <w:rFonts w:ascii="Times New Roman"/>
          <w:b w:val="false"/>
          <w:i w:val="false"/>
          <w:color w:val="000000"/>
          <w:sz w:val="28"/>
        </w:rPr>
        <w:t>
     в подпункте 14) слова ", для индивидуальных предпринимателей" 
</w:t>
      </w:r>
    </w:p>
    <w:p>
      <w:pPr>
        <w:spacing w:after="0"/>
        <w:ind w:left="0"/>
        <w:jc w:val="both"/>
      </w:pPr>
      <w:r>
        <w:rPr>
          <w:rFonts w:ascii="Times New Roman"/>
          <w:b w:val="false"/>
          <w:i w:val="false"/>
          <w:color w:val="000000"/>
          <w:sz w:val="28"/>
        </w:rPr>
        <w:t>
исключить;
</w:t>
      </w:r>
    </w:p>
    <w:p>
      <w:pPr>
        <w:spacing w:after="0"/>
        <w:ind w:left="0"/>
        <w:jc w:val="both"/>
      </w:pPr>
      <w:r>
        <w:rPr>
          <w:rFonts w:ascii="Times New Roman"/>
          <w:b w:val="false"/>
          <w:i w:val="false"/>
          <w:color w:val="000000"/>
          <w:sz w:val="28"/>
        </w:rPr>
        <w:t>
     последний абзац изложить в следующей редакции:
</w:t>
      </w:r>
    </w:p>
    <w:p>
      <w:pPr>
        <w:spacing w:after="0"/>
        <w:ind w:left="0"/>
        <w:jc w:val="both"/>
      </w:pPr>
      <w:r>
        <w:rPr>
          <w:rFonts w:ascii="Times New Roman"/>
          <w:b w:val="false"/>
          <w:i w:val="false"/>
          <w:color w:val="000000"/>
          <w:sz w:val="28"/>
        </w:rPr>
        <w:t>
     "По потребительским займам наличие в кредитном досье документов, 
</w:t>
      </w:r>
    </w:p>
    <w:p>
      <w:pPr>
        <w:spacing w:after="0"/>
        <w:ind w:left="0"/>
        <w:jc w:val="both"/>
      </w:pPr>
      <w:r>
        <w:rPr>
          <w:rFonts w:ascii="Times New Roman"/>
          <w:b w:val="false"/>
          <w:i w:val="false"/>
          <w:color w:val="000000"/>
          <w:sz w:val="28"/>
        </w:rPr>
        <w:t>
предусмотренных подпунктами 1-1), 1-2), 2), 3), 4-1), 4-2), 7), 9), 13) 
</w:t>
      </w:r>
    </w:p>
    <w:p>
      <w:pPr>
        <w:spacing w:after="0"/>
        <w:ind w:left="0"/>
        <w:jc w:val="both"/>
      </w:pPr>
      <w:r>
        <w:rPr>
          <w:rFonts w:ascii="Times New Roman"/>
          <w:b w:val="false"/>
          <w:i w:val="false"/>
          <w:color w:val="000000"/>
          <w:sz w:val="28"/>
        </w:rPr>
        <w:t>
настоящего пункта, не требуется.";
</w:t>
      </w:r>
    </w:p>
    <w:p>
      <w:pPr>
        <w:spacing w:after="0"/>
        <w:ind w:left="0"/>
        <w:jc w:val="both"/>
      </w:pPr>
      <w:r>
        <w:rPr>
          <w:rFonts w:ascii="Times New Roman"/>
          <w:b w:val="false"/>
          <w:i w:val="false"/>
          <w:color w:val="000000"/>
          <w:sz w:val="28"/>
        </w:rPr>
        <w:t>
     дополнить абзацем следующего содержания:
</w:t>
      </w:r>
    </w:p>
    <w:p>
      <w:pPr>
        <w:spacing w:after="0"/>
        <w:ind w:left="0"/>
        <w:jc w:val="both"/>
      </w:pPr>
      <w:r>
        <w:rPr>
          <w:rFonts w:ascii="Times New Roman"/>
          <w:b w:val="false"/>
          <w:i w:val="false"/>
          <w:color w:val="000000"/>
          <w:sz w:val="28"/>
        </w:rPr>
        <w:t>
     "Основные требования к бизнес-плану заемщика предусматриваются 
</w:t>
      </w:r>
    </w:p>
    <w:p>
      <w:pPr>
        <w:spacing w:after="0"/>
        <w:ind w:left="0"/>
        <w:jc w:val="both"/>
      </w:pPr>
      <w:r>
        <w:rPr>
          <w:rFonts w:ascii="Times New Roman"/>
          <w:b w:val="false"/>
          <w:i w:val="false"/>
          <w:color w:val="000000"/>
          <w:sz w:val="28"/>
        </w:rPr>
        <w:t>
внутренними документами банка, определяющими его кредитную политику.";
</w:t>
      </w:r>
    </w:p>
    <w:p>
      <w:pPr>
        <w:spacing w:after="0"/>
        <w:ind w:left="0"/>
        <w:jc w:val="both"/>
      </w:pPr>
      <w:r>
        <w:rPr>
          <w:rFonts w:ascii="Times New Roman"/>
          <w:b w:val="false"/>
          <w:i w:val="false"/>
          <w:color w:val="000000"/>
          <w:sz w:val="28"/>
        </w:rPr>
        <w:t>
     пункт 16 дополнить подпунктом 1-1) следующего содержания:
</w:t>
      </w:r>
    </w:p>
    <w:p>
      <w:pPr>
        <w:spacing w:after="0"/>
        <w:ind w:left="0"/>
        <w:jc w:val="both"/>
      </w:pPr>
      <w:r>
        <w:rPr>
          <w:rFonts w:ascii="Times New Roman"/>
          <w:b w:val="false"/>
          <w:i w:val="false"/>
          <w:color w:val="000000"/>
          <w:sz w:val="28"/>
        </w:rPr>
        <w:t>
     "1-1) решение уполномоченного органа гаранта или поручителя 
</w:t>
      </w:r>
    </w:p>
    <w:p>
      <w:pPr>
        <w:spacing w:after="0"/>
        <w:ind w:left="0"/>
        <w:jc w:val="both"/>
      </w:pPr>
      <w:r>
        <w:rPr>
          <w:rFonts w:ascii="Times New Roman"/>
          <w:b w:val="false"/>
          <w:i w:val="false"/>
          <w:color w:val="000000"/>
          <w:sz w:val="28"/>
        </w:rPr>
        <w:t>
юридического лица о выдаче банку-кредитору гарантии или поручительства в 
</w:t>
      </w:r>
    </w:p>
    <w:p>
      <w:pPr>
        <w:spacing w:after="0"/>
        <w:ind w:left="0"/>
        <w:jc w:val="both"/>
      </w:pPr>
      <w:r>
        <w:rPr>
          <w:rFonts w:ascii="Times New Roman"/>
          <w:b w:val="false"/>
          <w:i w:val="false"/>
          <w:color w:val="000000"/>
          <w:sz w:val="28"/>
        </w:rPr>
        <w:t>
обеспечение исполнения обязательств заемщика;";
</w:t>
      </w:r>
    </w:p>
    <w:p>
      <w:pPr>
        <w:spacing w:after="0"/>
        <w:ind w:left="0"/>
        <w:jc w:val="both"/>
      </w:pPr>
      <w:r>
        <w:rPr>
          <w:rFonts w:ascii="Times New Roman"/>
          <w:b w:val="false"/>
          <w:i w:val="false"/>
          <w:color w:val="000000"/>
          <w:sz w:val="28"/>
        </w:rPr>
        <w:t>
     пункт 19 исключить;
</w:t>
      </w:r>
    </w:p>
    <w:p>
      <w:pPr>
        <w:spacing w:after="0"/>
        <w:ind w:left="0"/>
        <w:jc w:val="both"/>
      </w:pPr>
      <w:r>
        <w:rPr>
          <w:rFonts w:ascii="Times New Roman"/>
          <w:b w:val="false"/>
          <w:i w:val="false"/>
          <w:color w:val="000000"/>
          <w:sz w:val="28"/>
        </w:rPr>
        <w:t>
     в пункте 31:
</w:t>
      </w:r>
    </w:p>
    <w:p>
      <w:pPr>
        <w:spacing w:after="0"/>
        <w:ind w:left="0"/>
        <w:jc w:val="both"/>
      </w:pPr>
      <w:r>
        <w:rPr>
          <w:rFonts w:ascii="Times New Roman"/>
          <w:b w:val="false"/>
          <w:i w:val="false"/>
          <w:color w:val="000000"/>
          <w:sz w:val="28"/>
        </w:rPr>
        <w:t>
     абзац первый изложить в следующей редакции:
</w:t>
      </w:r>
    </w:p>
    <w:p>
      <w:pPr>
        <w:spacing w:after="0"/>
        <w:ind w:left="0"/>
        <w:jc w:val="both"/>
      </w:pPr>
      <w:r>
        <w:rPr>
          <w:rFonts w:ascii="Times New Roman"/>
          <w:b w:val="false"/>
          <w:i w:val="false"/>
          <w:color w:val="000000"/>
          <w:sz w:val="28"/>
        </w:rPr>
        <w:t>
     "31. Банк обязан приобщать следующие документы к кредитному досье по 
</w:t>
      </w:r>
    </w:p>
    <w:p>
      <w:pPr>
        <w:spacing w:after="0"/>
        <w:ind w:left="0"/>
        <w:jc w:val="both"/>
      </w:pPr>
      <w:r>
        <w:rPr>
          <w:rFonts w:ascii="Times New Roman"/>
          <w:b w:val="false"/>
          <w:i w:val="false"/>
          <w:color w:val="000000"/>
          <w:sz w:val="28"/>
        </w:rPr>
        <w:t>
каждому заемщику:";
</w:t>
      </w:r>
    </w:p>
    <w:p>
      <w:pPr>
        <w:spacing w:after="0"/>
        <w:ind w:left="0"/>
        <w:jc w:val="both"/>
      </w:pPr>
      <w:r>
        <w:rPr>
          <w:rFonts w:ascii="Times New Roman"/>
          <w:b w:val="false"/>
          <w:i w:val="false"/>
          <w:color w:val="000000"/>
          <w:sz w:val="28"/>
        </w:rPr>
        <w:t>
     дополнить подпунктами 1-1), 1-2) и 1-3) следующего содержания:
</w:t>
      </w:r>
    </w:p>
    <w:p>
      <w:pPr>
        <w:spacing w:after="0"/>
        <w:ind w:left="0"/>
        <w:jc w:val="both"/>
      </w:pPr>
      <w:r>
        <w:rPr>
          <w:rFonts w:ascii="Times New Roman"/>
          <w:b w:val="false"/>
          <w:i w:val="false"/>
          <w:color w:val="000000"/>
          <w:sz w:val="28"/>
        </w:rPr>
        <w:t>
     "1-1) финансовую отчетность за полугодие, подписанную заемщиком;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1-2) финансовую отчетность за квартал(ы), подписанную заемщиком, у которого общая сумма задолженности перед банком превышает пятьдесят миллионов тенге; 
</w:t>
      </w:r>
      <w:r>
        <w:br/>
      </w:r>
      <w:r>
        <w:rPr>
          <w:rFonts w:ascii="Times New Roman"/>
          <w:b w:val="false"/>
          <w:i w:val="false"/>
          <w:color w:val="000000"/>
          <w:sz w:val="28"/>
        </w:rPr>
        <w:t>
      1-3) финансовую отчетность заемщика за последний истекший год, с приложением к ней нотариально засвидетельствованной копии налоговой декларации;"; 
</w:t>
      </w:r>
      <w:r>
        <w:br/>
      </w:r>
      <w:r>
        <w:rPr>
          <w:rFonts w:ascii="Times New Roman"/>
          <w:b w:val="false"/>
          <w:i w:val="false"/>
          <w:color w:val="000000"/>
          <w:sz w:val="28"/>
        </w:rPr>
        <w:t>
      подпункт 3) изложить в следующей редакции: 
</w:t>
      </w:r>
      <w:r>
        <w:br/>
      </w:r>
      <w:r>
        <w:rPr>
          <w:rFonts w:ascii="Times New Roman"/>
          <w:b w:val="false"/>
          <w:i w:val="false"/>
          <w:color w:val="000000"/>
          <w:sz w:val="28"/>
        </w:rPr>
        <w:t>
      "3) заключение банка, содержащее оценку финансового состояния гаранта или поручителя заемщика;"; 
</w:t>
      </w:r>
      <w:r>
        <w:br/>
      </w:r>
      <w:r>
        <w:rPr>
          <w:rFonts w:ascii="Times New Roman"/>
          <w:b w:val="false"/>
          <w:i w:val="false"/>
          <w:color w:val="000000"/>
          <w:sz w:val="28"/>
        </w:rPr>
        <w:t>
      дополнить подпунктами 3-1) и 3-2) следующего содержания: 
</w:t>
      </w:r>
      <w:r>
        <w:br/>
      </w:r>
      <w:r>
        <w:rPr>
          <w:rFonts w:ascii="Times New Roman"/>
          <w:b w:val="false"/>
          <w:i w:val="false"/>
          <w:color w:val="000000"/>
          <w:sz w:val="28"/>
        </w:rPr>
        <w:t>
      "3-1) финансовую отчетность за квартал(ы), подписанную гарантом или поручителем заемщика; 
</w:t>
      </w:r>
      <w:r>
        <w:br/>
      </w:r>
      <w:r>
        <w:rPr>
          <w:rFonts w:ascii="Times New Roman"/>
          <w:b w:val="false"/>
          <w:i w:val="false"/>
          <w:color w:val="000000"/>
          <w:sz w:val="28"/>
        </w:rPr>
        <w:t>
      3-2) финансовую отчетность гаранта или поручителя заемщика за последний отчетный год, с приложением к ней нотариально засвидетельствованной копии налоговой декларации (по кредитам, сумма которых превышает сто миллионов тенге,);"; 
</w:t>
      </w:r>
      <w:r>
        <w:br/>
      </w:r>
      <w:r>
        <w:rPr>
          <w:rFonts w:ascii="Times New Roman"/>
          <w:b w:val="false"/>
          <w:i w:val="false"/>
          <w:color w:val="000000"/>
          <w:sz w:val="28"/>
        </w:rPr>
        <w:t>
      дополнить подпунктами 6) и 7) следующего содержания: 
</w:t>
      </w:r>
      <w:r>
        <w:br/>
      </w:r>
      <w:r>
        <w:rPr>
          <w:rFonts w:ascii="Times New Roman"/>
          <w:b w:val="false"/>
          <w:i w:val="false"/>
          <w:color w:val="000000"/>
          <w:sz w:val="28"/>
        </w:rPr>
        <w:t>
      "6) документы, подтверждающие факт полного или частичного погашения задолженности по кредиту и отражающие источник погашения кредита; 
</w:t>
      </w:r>
      <w:r>
        <w:br/>
      </w:r>
      <w:r>
        <w:rPr>
          <w:rFonts w:ascii="Times New Roman"/>
          <w:b w:val="false"/>
          <w:i w:val="false"/>
          <w:color w:val="000000"/>
          <w:sz w:val="28"/>
        </w:rPr>
        <w:t>
      7) заключение банка, содержащее оценку финансового состояния заемщика и результаты проверки целевого использования кредита."; 
</w:t>
      </w:r>
      <w:r>
        <w:br/>
      </w:r>
      <w:r>
        <w:rPr>
          <w:rFonts w:ascii="Times New Roman"/>
          <w:b w:val="false"/>
          <w:i w:val="false"/>
          <w:color w:val="000000"/>
          <w:sz w:val="28"/>
        </w:rPr>
        <w:t>
      дополнить абзацем следующего содержания: 
</w:t>
      </w:r>
      <w:r>
        <w:br/>
      </w:r>
      <w:r>
        <w:rPr>
          <w:rFonts w:ascii="Times New Roman"/>
          <w:b w:val="false"/>
          <w:i w:val="false"/>
          <w:color w:val="000000"/>
          <w:sz w:val="28"/>
        </w:rPr>
        <w:t>
      "Требования подпунктов 1-1), 1-2) и 1-3) не распространяются на заемщиков-физических лиц.". 
</w:t>
      </w:r>
      <w:r>
        <w:br/>
      </w:r>
      <w:r>
        <w:rPr>
          <w:rFonts w:ascii="Times New Roman"/>
          <w:b w:val="false"/>
          <w:i w:val="false"/>
          <w:color w:val="000000"/>
          <w:sz w:val="28"/>
        </w:rPr>
        <w:t>
      2.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w:t>
      </w:r>
      <w:r>
        <w:br/>
      </w:r>
      <w:r>
        <w:rPr>
          <w:rFonts w:ascii="Times New Roman"/>
          <w:b w:val="false"/>
          <w:i w:val="false"/>
          <w:color w:val="000000"/>
          <w:sz w:val="28"/>
        </w:rPr>
        <w:t>
      3. Департаменту банковского и страхового надзора (Мекишев А.А.): 
</w:t>
      </w:r>
      <w:r>
        <w:br/>
      </w:r>
      <w:r>
        <w:rPr>
          <w:rFonts w:ascii="Times New Roman"/>
          <w:b w:val="false"/>
          <w:i w:val="false"/>
          <w:color w:val="000000"/>
          <w:sz w:val="28"/>
        </w:rPr>
        <w:t>
      1) совместно с Юридическим департаментом (Шарипов С.Б.) принять меры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настоящего постановления;
</w:t>
      </w:r>
    </w:p>
    <w:p>
      <w:pPr>
        <w:spacing w:after="0"/>
        <w:ind w:left="0"/>
        <w:jc w:val="both"/>
      </w:pPr>
      <w:r>
        <w:rPr>
          <w:rFonts w:ascii="Times New Roman"/>
          <w:b w:val="false"/>
          <w:i w:val="false"/>
          <w:color w:val="000000"/>
          <w:sz w:val="28"/>
        </w:rPr>
        <w:t>
     2) в десятидневный срок со дня государственной регистрации в 
</w:t>
      </w:r>
    </w:p>
    <w:p>
      <w:pPr>
        <w:spacing w:after="0"/>
        <w:ind w:left="0"/>
        <w:jc w:val="both"/>
      </w:pPr>
      <w:r>
        <w:rPr>
          <w:rFonts w:ascii="Times New Roman"/>
          <w:b w:val="false"/>
          <w:i w:val="false"/>
          <w:color w:val="000000"/>
          <w:sz w:val="28"/>
        </w:rPr>
        <w:t>
Министерстве юстиции Республики Казахстан довести настоящее постановление 
</w:t>
      </w:r>
    </w:p>
    <w:p>
      <w:pPr>
        <w:spacing w:after="0"/>
        <w:ind w:left="0"/>
        <w:jc w:val="both"/>
      </w:pPr>
      <w:r>
        <w:rPr>
          <w:rFonts w:ascii="Times New Roman"/>
          <w:b w:val="false"/>
          <w:i w:val="false"/>
          <w:color w:val="000000"/>
          <w:sz w:val="28"/>
        </w:rPr>
        <w:t>
до сведения территориальных филиалов Национального Банка Республики 
</w:t>
      </w:r>
    </w:p>
    <w:p>
      <w:pPr>
        <w:spacing w:after="0"/>
        <w:ind w:left="0"/>
        <w:jc w:val="both"/>
      </w:pPr>
      <w:r>
        <w:rPr>
          <w:rFonts w:ascii="Times New Roman"/>
          <w:b w:val="false"/>
          <w:i w:val="false"/>
          <w:color w:val="000000"/>
          <w:sz w:val="28"/>
        </w:rPr>
        <w:t>
Казахстан, банков второго уровня и организаций, осуществляющих отдельные 
</w:t>
      </w:r>
    </w:p>
    <w:p>
      <w:pPr>
        <w:spacing w:after="0"/>
        <w:ind w:left="0"/>
        <w:jc w:val="both"/>
      </w:pPr>
      <w:r>
        <w:rPr>
          <w:rFonts w:ascii="Times New Roman"/>
          <w:b w:val="false"/>
          <w:i w:val="false"/>
          <w:color w:val="000000"/>
          <w:sz w:val="28"/>
        </w:rPr>
        <w:t>
виды банковских операций.
</w:t>
      </w:r>
    </w:p>
    <w:p>
      <w:pPr>
        <w:spacing w:after="0"/>
        <w:ind w:left="0"/>
        <w:jc w:val="both"/>
      </w:pPr>
      <w:r>
        <w:rPr>
          <w:rFonts w:ascii="Times New Roman"/>
          <w:b w:val="false"/>
          <w:i w:val="false"/>
          <w:color w:val="000000"/>
          <w:sz w:val="28"/>
        </w:rPr>
        <w:t>
     4. Контроль за исполнением настоящего постановления возложить на 
</w:t>
      </w:r>
    </w:p>
    <w:p>
      <w:pPr>
        <w:spacing w:after="0"/>
        <w:ind w:left="0"/>
        <w:jc w:val="both"/>
      </w:pPr>
      <w:r>
        <w:rPr>
          <w:rFonts w:ascii="Times New Roman"/>
          <w:b w:val="false"/>
          <w:i w:val="false"/>
          <w:color w:val="000000"/>
          <w:sz w:val="28"/>
        </w:rPr>
        <w:t>
заместителя Председателя Национального Банка Республики Казахстан 
</w:t>
      </w:r>
    </w:p>
    <w:p>
      <w:pPr>
        <w:spacing w:after="0"/>
        <w:ind w:left="0"/>
        <w:jc w:val="both"/>
      </w:pPr>
      <w:r>
        <w:rPr>
          <w:rFonts w:ascii="Times New Roman"/>
          <w:b w:val="false"/>
          <w:i w:val="false"/>
          <w:color w:val="000000"/>
          <w:sz w:val="28"/>
        </w:rPr>
        <w:t>
Сайденова А.Г.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Председатель
</w:t>
      </w:r>
    </w:p>
    <w:p>
      <w:pPr>
        <w:spacing w:after="0"/>
        <w:ind w:left="0"/>
        <w:jc w:val="both"/>
      </w:pPr>
      <w:r>
        <w:rPr>
          <w:rFonts w:ascii="Times New Roman"/>
          <w:b w:val="false"/>
          <w:i w:val="false"/>
          <w:color w:val="000000"/>
          <w:sz w:val="28"/>
        </w:rPr>
        <w:t>
     Национального Банка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(Специалисты: Пучкова О.Я.,
</w:t>
      </w:r>
    </w:p>
    <w:p>
      <w:pPr>
        <w:spacing w:after="0"/>
        <w:ind w:left="0"/>
        <w:jc w:val="both"/>
      </w:pPr>
      <w:r>
        <w:rPr>
          <w:rFonts w:ascii="Times New Roman"/>
          <w:b w:val="false"/>
          <w:i w:val="false"/>
          <w:color w:val="000000"/>
          <w:sz w:val="28"/>
        </w:rPr>
        <w:t>
                  Мартина Н.А.)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