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17f89" w14:textId="3c17f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государственной регистрации эмиссии акций, присвоения национального идентификационного номера эмиссиям акций, не подлежащих государственной регистрации, рассмотрения отчета об итогах выпуска и размещения акций и аннулирования эмиссии акций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3 августа 2002 года N 304. Зарегистрировано в Министерстве юстиции Республики Казахстан 16 сентября 2002 года N 1979. Утратило силу - Постановлением Правления Национального Банка Республики Казахстан от 4 июля 2003 г. N 217</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В целях совершенствования государственного регулирования рынка эмиссионных ценных бумаг Республики Казахстан, Правление Национального Банка Республики Казахстан постановляет: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Утвердить прилагаемые Правила государственной регистрации эмиссии акций, присвоения национального идентификационного номера эмиссиям акций, не подлежащих государственной регистрации, рассмотрения отчета об итогах выпуска и размещения акций и аннулирования эмиссии акций.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Со дня введения в действие настоящего постановления признать утратившими силу 
</w:t>
      </w:r>
      <w:r>
        <w:rPr>
          <w:rFonts w:ascii="Times New Roman"/>
          <w:b w:val="false"/>
          <w:i w:val="false"/>
          <w:color w:val="000000"/>
          <w:sz w:val="28"/>
        </w:rPr>
        <w:t xml:space="preserve"> постановление </w:t>
      </w:r>
      <w:r>
        <w:rPr>
          <w:rFonts w:ascii="Times New Roman"/>
          <w:b w:val="false"/>
          <w:i w:val="false"/>
          <w:color w:val="000000"/>
          <w:sz w:val="28"/>
        </w:rPr>
        <w:t>
 Национальной комиссии Республики Казахстан по ценным бумагам "Об утверждении Положения о порядке государственной регистрации эмиссий акций, аннулирования эмиссий акций и утверждения отчетов об итогах выпуска и размещения акций в Республике Казахстан" от 29 ноября 1996 года N 141 и постановление Правления Национального Банка Республики Казахстан "Об утверждении Правил проведения экспертизы Национальным Банком Республики Казахстан проспектов эмиссий ценных бумаг банков и их отчетов об итогах выпуска и размещения ценных бумаг" от 23 мая 1997 года N 220.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 Департаменту регулирования рынка ценных бумаг (Шалгимбаева Г.Н.): 
</w:t>
      </w:r>
      <w:r>
        <w:br/>
      </w:r>
      <w:r>
        <w:rPr>
          <w:rFonts w:ascii="Times New Roman"/>
          <w:b w:val="false"/>
          <w:i w:val="false"/>
          <w:color w:val="000000"/>
          <w:sz w:val="28"/>
        </w:rPr>
        <w:t>
      1) совместно с Юридическим департаментом (Шарипов С.Б.) принять меры к государственной регистрации в Министерстве юстиции Республики Казахстан настоящего постановления; 
</w:t>
      </w:r>
      <w:r>
        <w:br/>
      </w:r>
      <w:r>
        <w:rPr>
          <w:rFonts w:ascii="Times New Roman"/>
          <w:b w:val="false"/>
          <w:i w:val="false"/>
          <w:color w:val="000000"/>
          <w:sz w:val="28"/>
        </w:rPr>
        <w:t>
      2) в десятидневный срок со дня государственной регистрации в Министерстве юстиции Республики Казахстан настоящего постановления довести его до сведения заинтересованных подразделений центрального аппарата Национального Банка Республики Казахстан.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 Контроль за исполнением настоящего постановления возложить на Заместителя Председателя Национального Банка Республики Казахстан Сайденова А.Г.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Председатель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Национального Банка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Утверждены постановлением 
</w:t>
      </w:r>
      <w:r>
        <w:br/>
      </w:r>
      <w:r>
        <w:rPr>
          <w:rFonts w:ascii="Times New Roman"/>
          <w:b w:val="false"/>
          <w:i w:val="false"/>
          <w:color w:val="000000"/>
          <w:sz w:val="28"/>
        </w:rPr>
        <w:t>
                                        Правления Национального Банка 
</w:t>
      </w:r>
      <w:r>
        <w:br/>
      </w:r>
      <w:r>
        <w:rPr>
          <w:rFonts w:ascii="Times New Roman"/>
          <w:b w:val="false"/>
          <w:i w:val="false"/>
          <w:color w:val="000000"/>
          <w:sz w:val="28"/>
        </w:rPr>
        <w:t>
                                        Республики Казахстан
</w:t>
      </w:r>
      <w:r>
        <w:br/>
      </w:r>
      <w:r>
        <w:rPr>
          <w:rFonts w:ascii="Times New Roman"/>
          <w:b w:val="false"/>
          <w:i w:val="false"/>
          <w:color w:val="000000"/>
          <w:sz w:val="28"/>
        </w:rPr>
        <w:t>
                                        "Об утверждении Правил
</w:t>
      </w:r>
      <w:r>
        <w:br/>
      </w:r>
      <w:r>
        <w:rPr>
          <w:rFonts w:ascii="Times New Roman"/>
          <w:b w:val="false"/>
          <w:i w:val="false"/>
          <w:color w:val="000000"/>
          <w:sz w:val="28"/>
        </w:rPr>
        <w:t>
                                        государственной регистрации
</w:t>
      </w:r>
      <w:r>
        <w:br/>
      </w:r>
      <w:r>
        <w:rPr>
          <w:rFonts w:ascii="Times New Roman"/>
          <w:b w:val="false"/>
          <w:i w:val="false"/>
          <w:color w:val="000000"/>
          <w:sz w:val="28"/>
        </w:rPr>
        <w:t>
                                        эмиссии акций, присвоения
</w:t>
      </w:r>
      <w:r>
        <w:br/>
      </w:r>
      <w:r>
        <w:rPr>
          <w:rFonts w:ascii="Times New Roman"/>
          <w:b w:val="false"/>
          <w:i w:val="false"/>
          <w:color w:val="000000"/>
          <w:sz w:val="28"/>
        </w:rPr>
        <w:t>
                                        национального идентификационного
</w:t>
      </w:r>
      <w:r>
        <w:br/>
      </w:r>
      <w:r>
        <w:rPr>
          <w:rFonts w:ascii="Times New Roman"/>
          <w:b w:val="false"/>
          <w:i w:val="false"/>
          <w:color w:val="000000"/>
          <w:sz w:val="28"/>
        </w:rPr>
        <w:t>
                                        номера эмиссиям акций, не
</w:t>
      </w:r>
      <w:r>
        <w:br/>
      </w:r>
      <w:r>
        <w:rPr>
          <w:rFonts w:ascii="Times New Roman"/>
          <w:b w:val="false"/>
          <w:i w:val="false"/>
          <w:color w:val="000000"/>
          <w:sz w:val="28"/>
        </w:rPr>
        <w:t>
                                        подлежащих государственной
</w:t>
      </w:r>
      <w:r>
        <w:br/>
      </w:r>
      <w:r>
        <w:rPr>
          <w:rFonts w:ascii="Times New Roman"/>
          <w:b w:val="false"/>
          <w:i w:val="false"/>
          <w:color w:val="000000"/>
          <w:sz w:val="28"/>
        </w:rPr>
        <w:t>
                                        регистрации, рассмотрения отчета
</w:t>
      </w:r>
      <w:r>
        <w:br/>
      </w:r>
      <w:r>
        <w:rPr>
          <w:rFonts w:ascii="Times New Roman"/>
          <w:b w:val="false"/>
          <w:i w:val="false"/>
          <w:color w:val="000000"/>
          <w:sz w:val="28"/>
        </w:rPr>
        <w:t>
                                        об итогах выпуска и размещения
</w:t>
      </w:r>
      <w:r>
        <w:br/>
      </w:r>
      <w:r>
        <w:rPr>
          <w:rFonts w:ascii="Times New Roman"/>
          <w:b w:val="false"/>
          <w:i w:val="false"/>
          <w:color w:val="000000"/>
          <w:sz w:val="28"/>
        </w:rPr>
        <w:t>
                                        акций и аннулирования эмиссии
</w:t>
      </w:r>
      <w:r>
        <w:br/>
      </w:r>
      <w:r>
        <w:rPr>
          <w:rFonts w:ascii="Times New Roman"/>
          <w:b w:val="false"/>
          <w:i w:val="false"/>
          <w:color w:val="000000"/>
          <w:sz w:val="28"/>
        </w:rPr>
        <w:t>
                                        акций" от 3 августа 2002 г. N 304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государственной регистрации эмиссии акций,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присвоения национального идентификационного номера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эмиссиям акций, не подлежащих государственной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регистрации, рассмотрения отчета об итогах выпуска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размещения акций и аннулирования эмиссии акций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Настоящие Правила разработаны в соответствии с Гражданским 
</w:t>
      </w:r>
      <w:r>
        <w:rPr>
          <w:rFonts w:ascii="Times New Roman"/>
          <w:b w:val="false"/>
          <w:i w:val="false"/>
          <w:color w:val="000000"/>
          <w:sz w:val="28"/>
        </w:rPr>
        <w:t xml:space="preserve"> Кодексом </w:t>
      </w:r>
      <w:r>
        <w:rPr>
          <w:rFonts w:ascii="Times New Roman"/>
          <w:b w:val="false"/>
          <w:i w:val="false"/>
          <w:color w:val="000000"/>
          <w:sz w:val="28"/>
        </w:rPr>
        <w:t>
 Республики Казахстан, Законами Республики Казахстан "
</w:t>
      </w:r>
      <w:r>
        <w:rPr>
          <w:rFonts w:ascii="Times New Roman"/>
          <w:b w:val="false"/>
          <w:i w:val="false"/>
          <w:color w:val="000000"/>
          <w:sz w:val="28"/>
        </w:rPr>
        <w:t xml:space="preserve"> О Национальном Банке </w:t>
      </w:r>
      <w:r>
        <w:rPr>
          <w:rFonts w:ascii="Times New Roman"/>
          <w:b w:val="false"/>
          <w:i w:val="false"/>
          <w:color w:val="000000"/>
          <w:sz w:val="28"/>
        </w:rPr>
        <w:t>
 Республики Казахстан", "
</w:t>
      </w:r>
      <w:r>
        <w:rPr>
          <w:rFonts w:ascii="Times New Roman"/>
          <w:b w:val="false"/>
          <w:i w:val="false"/>
          <w:color w:val="000000"/>
          <w:sz w:val="28"/>
        </w:rPr>
        <w:t xml:space="preserve"> О рынке ценных </w:t>
      </w:r>
      <w:r>
        <w:rPr>
          <w:rFonts w:ascii="Times New Roman"/>
          <w:b w:val="false"/>
          <w:i w:val="false"/>
          <w:color w:val="000000"/>
          <w:sz w:val="28"/>
        </w:rPr>
        <w:t>
 бумаг", "
</w:t>
      </w:r>
      <w:r>
        <w:rPr>
          <w:rFonts w:ascii="Times New Roman"/>
          <w:b w:val="false"/>
          <w:i w:val="false"/>
          <w:color w:val="000000"/>
          <w:sz w:val="28"/>
        </w:rPr>
        <w:t xml:space="preserve"> Об акционерных </w:t>
      </w:r>
      <w:r>
        <w:rPr>
          <w:rFonts w:ascii="Times New Roman"/>
          <w:b w:val="false"/>
          <w:i w:val="false"/>
          <w:color w:val="000000"/>
          <w:sz w:val="28"/>
        </w:rPr>
        <w:t>
 обществах" и определяют порядок государственной регистрации эмиссии акций, присвоения национального идентификационного номера (национальных идентификационных номеров) эмиссиям акций, не подлежащих государственной регистрации (далее - присвоение НИН), а также устанавливают перечень документов, представляемых для рассмотрения отчета об итогах выпуска и размещения акций и аннулирования эмиссии акций.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Использованные в настоящих Правилах понятия означают следующее: 
</w:t>
      </w:r>
      <w:r>
        <w:br/>
      </w:r>
      <w:r>
        <w:rPr>
          <w:rFonts w:ascii="Times New Roman"/>
          <w:b w:val="false"/>
          <w:i w:val="false"/>
          <w:color w:val="000000"/>
          <w:sz w:val="28"/>
        </w:rPr>
        <w:t>
      1) орган эмитента - орган эмитента, уполномоченный принимать решение об эмиссии акций; 
</w:t>
      </w:r>
      <w:r>
        <w:br/>
      </w:r>
      <w:r>
        <w:rPr>
          <w:rFonts w:ascii="Times New Roman"/>
          <w:b w:val="false"/>
          <w:i w:val="false"/>
          <w:color w:val="000000"/>
          <w:sz w:val="28"/>
        </w:rPr>
        <w:t>
      2) первичная эмиссия акций - эмиссия акций, размещаемая среди учредителей эмитента; 
</w:t>
      </w:r>
      <w:r>
        <w:br/>
      </w:r>
      <w:r>
        <w:rPr>
          <w:rFonts w:ascii="Times New Roman"/>
          <w:b w:val="false"/>
          <w:i w:val="false"/>
          <w:color w:val="000000"/>
          <w:sz w:val="28"/>
        </w:rPr>
        <w:t>
      3) последующая эмиссия акций - эмиссия акций, размещаемая среди определенного и неопределенного круга лиц (за исключением дополнительной эмиссии акций по решению суда); 
</w:t>
      </w:r>
      <w:r>
        <w:br/>
      </w:r>
      <w:r>
        <w:rPr>
          <w:rFonts w:ascii="Times New Roman"/>
          <w:b w:val="false"/>
          <w:i w:val="false"/>
          <w:color w:val="000000"/>
          <w:sz w:val="28"/>
        </w:rPr>
        <w:t>
      4) уполномоченный орган - государственный орган, осуществляющий регулирование и контроль отношений, складывающихся на рынке ценных бумаг; 
</w:t>
      </w:r>
      <w:r>
        <w:br/>
      </w:r>
      <w:r>
        <w:rPr>
          <w:rFonts w:ascii="Times New Roman"/>
          <w:b w:val="false"/>
          <w:i w:val="false"/>
          <w:color w:val="000000"/>
          <w:sz w:val="28"/>
        </w:rPr>
        <w:t>
      5) финансовые организации - банки и организации, осуществляющие отдельные виды банковских операций, страховые (перестраховочные) организации, профессиональные участники рынка ценных бумаг, функционирующие в организационно-правовой форме акционерного общества, организаторы торгов с ценными бумагами, инвестиционные фонды, накопительные пенсионные фонды. 
</w:t>
      </w:r>
      <w:r>
        <w:br/>
      </w:r>
      <w:r>
        <w:rPr>
          <w:rFonts w:ascii="Times New Roman"/>
          <w:b w:val="false"/>
          <w:i w:val="false"/>
          <w:color w:val="000000"/>
          <w:sz w:val="28"/>
        </w:rPr>
        <w:t>
      2. Государственная регистрация эмиссии акций, присвоение НИН, рассмотрение отчетов об итогах выпуска и размещения акций и аннулирование эмиссии акций финансовых организаций (независимо от размера объявленного уставного капитала) и акционерных обществ, размер объявленного уставного капитала которых составляет не менее 200.000 месячных расчетных показателей осуществляются подразделением центрального аппарата уполномоченного органа. 
</w:t>
      </w:r>
      <w:r>
        <w:br/>
      </w:r>
      <w:r>
        <w:rPr>
          <w:rFonts w:ascii="Times New Roman"/>
          <w:b w:val="false"/>
          <w:i w:val="false"/>
          <w:color w:val="000000"/>
          <w:sz w:val="28"/>
        </w:rPr>
        <w:t>
      3. Государственная регистрация эмиссии акций, присвоение НИН, рассмотрение отчета об итогах выпуска и размещения акций и аннулирование эмиссии акций акционерных обществ, не указанных в пункте 2 Правил осуществляются филиалами уполномоченного органа. 
</w:t>
      </w:r>
      <w:r>
        <w:br/>
      </w:r>
      <w:r>
        <w:rPr>
          <w:rFonts w:ascii="Times New Roman"/>
          <w:b w:val="false"/>
          <w:i w:val="false"/>
          <w:color w:val="000000"/>
          <w:sz w:val="28"/>
        </w:rPr>
        <w:t>
      4. Документы для государственной регистрации первичной эмиссии акций или присвоении НИН представляются в уполномоченный орган в течение одного месяца с даты государственной регистрации юридического лица. 
</w:t>
      </w:r>
      <w:r>
        <w:br/>
      </w:r>
      <w:r>
        <w:rPr>
          <w:rFonts w:ascii="Times New Roman"/>
          <w:b w:val="false"/>
          <w:i w:val="false"/>
          <w:color w:val="000000"/>
          <w:sz w:val="28"/>
        </w:rPr>
        <w:t>
      Документы для государственной регистрации последующей эмиссии акций или присвоении НИН представляются в уполномоченный орган в течение трех месяцев с даты принятия решения органом эмитента об эмиссии акций. 
</w:t>
      </w:r>
      <w:r>
        <w:br/>
      </w:r>
      <w:r>
        <w:rPr>
          <w:rFonts w:ascii="Times New Roman"/>
          <w:b w:val="false"/>
          <w:i w:val="false"/>
          <w:color w:val="000000"/>
          <w:sz w:val="28"/>
        </w:rPr>
        <w:t>
      Уполномоченный орган рассматривает документы, представленные на государственную регистрацию эмиссии акций в течение тридцати дней, документы, представленные для присвоения НИН, - в течение пятнадцати дней с даты их поступления в уполномоченный орган.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2. Порядок государственной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регистрации эмиссии акций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 Для государственной регистрации первичной эмиссии акций эмитент представляет в уполномоченный орган следующие документы: 
</w:t>
      </w:r>
      <w:r>
        <w:br/>
      </w:r>
      <w:r>
        <w:rPr>
          <w:rFonts w:ascii="Times New Roman"/>
          <w:b w:val="false"/>
          <w:i w:val="false"/>
          <w:color w:val="000000"/>
          <w:sz w:val="28"/>
        </w:rPr>
        <w:t>
      1) заявление, составленное в произвольной форме; 
</w:t>
      </w:r>
      <w:r>
        <w:br/>
      </w:r>
      <w:r>
        <w:rPr>
          <w:rFonts w:ascii="Times New Roman"/>
          <w:b w:val="false"/>
          <w:i w:val="false"/>
          <w:color w:val="000000"/>
          <w:sz w:val="28"/>
        </w:rPr>
        <w:t>
      2) копию решения органа эмитента о выпуске акций; 
</w:t>
      </w:r>
      <w:r>
        <w:br/>
      </w:r>
      <w:r>
        <w:rPr>
          <w:rFonts w:ascii="Times New Roman"/>
          <w:b w:val="false"/>
          <w:i w:val="false"/>
          <w:color w:val="000000"/>
          <w:sz w:val="28"/>
        </w:rPr>
        <w:t>
      3) копии свидетельства о государственной регистрации (перерегистрации) юридического лица и статистической карточки; 
</w:t>
      </w:r>
      <w:r>
        <w:br/>
      </w:r>
      <w:r>
        <w:rPr>
          <w:rFonts w:ascii="Times New Roman"/>
          <w:b w:val="false"/>
          <w:i w:val="false"/>
          <w:color w:val="000000"/>
          <w:sz w:val="28"/>
        </w:rPr>
        <w:t>
      4) нотариально засвидетельствованную копию устава со всеми внесенными в него зарегистрированными изменениями и дополнениями; 
</w:t>
      </w:r>
      <w:r>
        <w:br/>
      </w:r>
      <w:r>
        <w:rPr>
          <w:rFonts w:ascii="Times New Roman"/>
          <w:b w:val="false"/>
          <w:i w:val="false"/>
          <w:color w:val="000000"/>
          <w:sz w:val="28"/>
        </w:rPr>
        <w:t>
      5) проспект эмиссии акций в двух экземплярах (банки, организации, осуществляющие отдельные виды банковских операций, страховые (перестраховочные) организации - в трех экземплярах) в соответствии с Приложением 1 к настоящим Правилам, с финансовыми отчетностями за последние три завершенных финансовых года и за последний отчетный период. Для банков, организаций, осуществляющих отдельные виды банковских операций, страховых (перестраховочных) организаций финансовые отчетности за последние три завершенных финансовых года, с приложением к ним нотариально засвидетельствованных копий аудиторских отчетов, и финансовую отчетность за последний отчетный период перед представлением документов на государственную регистрацию эмиссии акций. В случае отсутствия у эмитента завершенного финансового года, представляется финансовая отчетность на дату принятия решения о государственной регистрации эмиссии акций; 
</w:t>
      </w:r>
      <w:r>
        <w:br/>
      </w:r>
      <w:r>
        <w:rPr>
          <w:rFonts w:ascii="Times New Roman"/>
          <w:b w:val="false"/>
          <w:i w:val="false"/>
          <w:color w:val="000000"/>
          <w:sz w:val="28"/>
        </w:rPr>
        <w:t>
      6) копию договора с регистратором или, в случае самостоятельного ведения реестра держателей акций, - два экземпляра внутреннего положения о ведении реестра держателей акций копию квалификационного свидетельства на право осуществления деятельности по регистрации сделок с ценными бумагами, выданного уполномоченным органом специалисту эмитента, осуществляющему ведение реестра ценных бумаг; 
</w:t>
      </w:r>
      <w:r>
        <w:br/>
      </w:r>
      <w:r>
        <w:rPr>
          <w:rFonts w:ascii="Times New Roman"/>
          <w:b w:val="false"/>
          <w:i w:val="false"/>
          <w:color w:val="000000"/>
          <w:sz w:val="28"/>
        </w:rPr>
        <w:t>
      7) в случае выпуска акций в документарной форме - два экземпляра образцов акции. 
</w:t>
      </w:r>
      <w:r>
        <w:br/>
      </w:r>
      <w:r>
        <w:rPr>
          <w:rFonts w:ascii="Times New Roman"/>
          <w:b w:val="false"/>
          <w:i w:val="false"/>
          <w:color w:val="000000"/>
          <w:sz w:val="28"/>
        </w:rPr>
        <w:t>
      6. Для государственной регистрации последующей эмиссии акций эмитент представляет в уполномоченный орган: 
</w:t>
      </w:r>
      <w:r>
        <w:br/>
      </w:r>
      <w:r>
        <w:rPr>
          <w:rFonts w:ascii="Times New Roman"/>
          <w:b w:val="false"/>
          <w:i w:val="false"/>
          <w:color w:val="000000"/>
          <w:sz w:val="28"/>
        </w:rPr>
        <w:t>
      1) документы, перечисленные в подпунктах 1)-5), 7) пункта 5 настоящих Правил; 
</w:t>
      </w:r>
      <w:r>
        <w:br/>
      </w:r>
      <w:r>
        <w:rPr>
          <w:rFonts w:ascii="Times New Roman"/>
          <w:b w:val="false"/>
          <w:i w:val="false"/>
          <w:color w:val="000000"/>
          <w:sz w:val="28"/>
        </w:rPr>
        <w:t>
      2) аудиторский отчет, подтверждающий достоверность финансовой отчетности за последний финансовый год; 
</w:t>
      </w:r>
      <w:r>
        <w:br/>
      </w:r>
      <w:r>
        <w:rPr>
          <w:rFonts w:ascii="Times New Roman"/>
          <w:b w:val="false"/>
          <w:i w:val="false"/>
          <w:color w:val="000000"/>
          <w:sz w:val="28"/>
        </w:rPr>
        <w:t>
      3) при намерении эмитента включить акции в официальный список ценных бумаг организатора торгов - заключение организатора торгов о возможности включения акций эмитента в его официальный список ценных бумаг, оформленное в соответствии с внутренними документами организатора торгов; 
</w:t>
      </w:r>
      <w:r>
        <w:br/>
      </w:r>
      <w:r>
        <w:rPr>
          <w:rFonts w:ascii="Times New Roman"/>
          <w:b w:val="false"/>
          <w:i w:val="false"/>
          <w:color w:val="000000"/>
          <w:sz w:val="28"/>
        </w:rPr>
        <w:t>
      4) оригинал выписки из реестра держателей акций, владеющих пятью и более процентами акций в оплаченном (выпущенном) уставном капитале общества, составленной на дату проспекта эмиссии акций. Финансовые организации представляют полный реестр держателей акций, составленный на дату проспекта эмиссии акций. 
</w:t>
      </w:r>
      <w:r>
        <w:br/>
      </w:r>
      <w:r>
        <w:rPr>
          <w:rFonts w:ascii="Times New Roman"/>
          <w:b w:val="false"/>
          <w:i w:val="false"/>
          <w:color w:val="000000"/>
          <w:sz w:val="28"/>
        </w:rPr>
        <w:t>
      7. Для государственной регистрации первичной и последующей эмиссий акций банка и организации, осуществляющей отдельные виды банковских операций, страховой (перестраховочной) организации, эмитентом представляется в уполномоченный орган: 
</w:t>
      </w:r>
      <w:r>
        <w:br/>
      </w:r>
      <w:r>
        <w:rPr>
          <w:rFonts w:ascii="Times New Roman"/>
          <w:b w:val="false"/>
          <w:i w:val="false"/>
          <w:color w:val="000000"/>
          <w:sz w:val="28"/>
        </w:rPr>
        <w:t>
      1) документы, перечисленные в подпунктах 1)-7) пункта 5 настоящих Правил; 
</w:t>
      </w:r>
      <w:r>
        <w:br/>
      </w:r>
      <w:r>
        <w:rPr>
          <w:rFonts w:ascii="Times New Roman"/>
          <w:b w:val="false"/>
          <w:i w:val="false"/>
          <w:color w:val="000000"/>
          <w:sz w:val="28"/>
        </w:rPr>
        <w:t>
      2) финансовая отчетность учредителей и/или акционеров за последний завершенный финансовый год с приложением нотариально засвидетельствованной копии аудиторского отчета, а также финансовая отчетность на последнюю отчетную дату, подписанную первым руководителем, главным бухгалтером и заверенная печатью организации, являющейся учредителем и/или акционером; 
</w:t>
      </w:r>
      <w:r>
        <w:br/>
      </w:r>
      <w:r>
        <w:rPr>
          <w:rFonts w:ascii="Times New Roman"/>
          <w:b w:val="false"/>
          <w:i w:val="false"/>
          <w:color w:val="000000"/>
          <w:sz w:val="28"/>
        </w:rPr>
        <w:t>
      3) ходатайство о внесении изменений в устав и учредительный договор и нотариально заверенные изменения и дополнения в устав и учредительный договор (при последующей эмиссии). 
</w:t>
      </w:r>
      <w:r>
        <w:br/>
      </w:r>
      <w:r>
        <w:rPr>
          <w:rFonts w:ascii="Times New Roman"/>
          <w:b w:val="false"/>
          <w:i w:val="false"/>
          <w:color w:val="000000"/>
          <w:sz w:val="28"/>
        </w:rPr>
        <w:t>
      8. В случае соответствия документов, представленных эмитентом для государственной регистрации эмиссии акций, требованиям законодательства Республики Казахстан и настоящих Правил, уполномоченный орган: 
</w:t>
      </w:r>
      <w:r>
        <w:br/>
      </w:r>
      <w:r>
        <w:rPr>
          <w:rFonts w:ascii="Times New Roman"/>
          <w:b w:val="false"/>
          <w:i w:val="false"/>
          <w:color w:val="000000"/>
          <w:sz w:val="28"/>
        </w:rPr>
        <w:t>
      1) осуществляет государственную регистрацию эмиссии акций и выдает эмитенту свидетельство о государственной регистрации эмиссии акций по форме согласно Приложению 2 к настоящим Правилам; 
</w:t>
      </w:r>
      <w:r>
        <w:br/>
      </w:r>
      <w:r>
        <w:rPr>
          <w:rFonts w:ascii="Times New Roman"/>
          <w:b w:val="false"/>
          <w:i w:val="false"/>
          <w:color w:val="000000"/>
          <w:sz w:val="28"/>
        </w:rPr>
        <w:t>
      2) возвращает эмитенту один экземпляр проспекта эмиссии акций с отметкой уполномоченного органа о его регистрации; 
</w:t>
      </w:r>
      <w:r>
        <w:br/>
      </w:r>
      <w:r>
        <w:rPr>
          <w:rFonts w:ascii="Times New Roman"/>
          <w:b w:val="false"/>
          <w:i w:val="false"/>
          <w:color w:val="000000"/>
          <w:sz w:val="28"/>
        </w:rPr>
        <w:t>
      3) при документарной форме выпуска - возвращает один экземпляр образца акции с отметкой уполномоченного органа. 
</w:t>
      </w:r>
      <w:r>
        <w:br/>
      </w:r>
      <w:r>
        <w:rPr>
          <w:rFonts w:ascii="Times New Roman"/>
          <w:b w:val="false"/>
          <w:i w:val="false"/>
          <w:color w:val="000000"/>
          <w:sz w:val="28"/>
        </w:rPr>
        <w:t>
      9. В процессе размещения и обращения акций любые изменения и дополнения в проспект эмиссии акций подлежат регистрации в уполномоченном органе. 
</w:t>
      </w:r>
      <w:r>
        <w:br/>
      </w:r>
      <w:r>
        <w:rPr>
          <w:rFonts w:ascii="Times New Roman"/>
          <w:b w:val="false"/>
          <w:i w:val="false"/>
          <w:color w:val="000000"/>
          <w:sz w:val="28"/>
        </w:rPr>
        <w:t>
      Для регистрации изменений и дополнений в проспект эмиссии акций эмитентом представляются в уполномоченный орган: 
</w:t>
      </w:r>
      <w:r>
        <w:br/>
      </w:r>
      <w:r>
        <w:rPr>
          <w:rFonts w:ascii="Times New Roman"/>
          <w:b w:val="false"/>
          <w:i w:val="false"/>
          <w:color w:val="000000"/>
          <w:sz w:val="28"/>
        </w:rPr>
        <w:t>
      1) изменения и дополнения в двух экземплярах, подписанные первым руководителем, главным бухгалтером, председателем ревизионной комиссии (аудитором) и заверенные оттиском печати эмитента; 
</w:t>
      </w:r>
      <w:r>
        <w:br/>
      </w:r>
      <w:r>
        <w:rPr>
          <w:rFonts w:ascii="Times New Roman"/>
          <w:b w:val="false"/>
          <w:i w:val="false"/>
          <w:color w:val="000000"/>
          <w:sz w:val="28"/>
        </w:rPr>
        <w:t>
      2) копия решения органа эмитента об утверждении редакции вносимых изменений и дополнений в зарегистрированный проспект эмиссии акций.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10. Уполномоченный орган рассматривает изменения и дополнения в проспект эмиссии акций в течение пятнадцати дней с даты их получения.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11. В случае соответствия изменений и дополнений, вносимых в проспект эмиссии акций, требованиям законодательства Республики Казахстан и настоящих Правил, уполномоченный орган возвращает эмитенту один экземпляр изменений и дополнений с отметкой об их регистрации.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3. Порядок присвоения НИН эмиссии акций,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не подлежащей государственной регистрации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12. Для присвоения НИН первичной эмиссии акций эмитент представляет в уполномоченный орган: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документы, перечисленные в подпунктах 1)-4), 6), 7) пункта 5 настоящих Правил;
</w:t>
      </w:r>
      <w:r>
        <w:br/>
      </w:r>
      <w:r>
        <w:rPr>
          <w:rFonts w:ascii="Times New Roman"/>
          <w:b w:val="false"/>
          <w:i w:val="false"/>
          <w:color w:val="000000"/>
          <w:sz w:val="28"/>
        </w:rPr>
        <w:t>
      2) запрос на присвоение НИН эмиссии акций по форме согласно Приложению 3 к настоящим Правилам.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13. Для присвоения НИН последующей эмиссии акций эмитент представляет в уполномоченный орган: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документы, перечисленные в подпунктах 1)-4), 7) пункта 5 настоящих Правил;
</w:t>
      </w:r>
      <w:r>
        <w:br/>
      </w:r>
      <w:r>
        <w:rPr>
          <w:rFonts w:ascii="Times New Roman"/>
          <w:b w:val="false"/>
          <w:i w:val="false"/>
          <w:color w:val="000000"/>
          <w:sz w:val="28"/>
        </w:rPr>
        <w:t>
      2) запрос на присвоение НИН эмиссии акций в соответствии по форме согласно Приложению 3 к настоящим Правилам;
</w:t>
      </w:r>
      <w:r>
        <w:br/>
      </w:r>
      <w:r>
        <w:rPr>
          <w:rFonts w:ascii="Times New Roman"/>
          <w:b w:val="false"/>
          <w:i w:val="false"/>
          <w:color w:val="000000"/>
          <w:sz w:val="28"/>
        </w:rPr>
        <w:t>
      3) финансовую отчетность за последний отчетный период перед представлением документов для присвоения НИН; 
</w:t>
      </w:r>
      <w:r>
        <w:br/>
      </w:r>
      <w:r>
        <w:rPr>
          <w:rFonts w:ascii="Times New Roman"/>
          <w:b w:val="false"/>
          <w:i w:val="false"/>
          <w:color w:val="000000"/>
          <w:sz w:val="28"/>
        </w:rPr>
        <w:t>
      4) оригинал выписки из реестра держателей акций, владеющих пятью и более процентами акций в оплаченном (выпущенном) уставном капитале общества, составленной на дату принятия решения органа эмитента об эмиссии акций. 
</w:t>
      </w:r>
      <w:r>
        <w:br/>
      </w:r>
      <w:r>
        <w:rPr>
          <w:rFonts w:ascii="Times New Roman"/>
          <w:b w:val="false"/>
          <w:i w:val="false"/>
          <w:color w:val="000000"/>
          <w:sz w:val="28"/>
        </w:rPr>
        <w:t>
      14. В случае соответствия документов, представленных эмитентом для присвоения НИН, требованиям законодательства Республики Казахстан и настоящих Правил, уполномоченный орган: 
</w:t>
      </w:r>
      <w:r>
        <w:br/>
      </w:r>
      <w:r>
        <w:rPr>
          <w:rFonts w:ascii="Times New Roman"/>
          <w:b w:val="false"/>
          <w:i w:val="false"/>
          <w:color w:val="000000"/>
          <w:sz w:val="28"/>
        </w:rPr>
        <w:t>
      1) присваивает НИН и выдает эмитенту свидетельство о присвоении НИН по форме согласно Приложению 4 к настоящим Правилам; 
</w:t>
      </w:r>
      <w:r>
        <w:br/>
      </w:r>
      <w:r>
        <w:rPr>
          <w:rFonts w:ascii="Times New Roman"/>
          <w:b w:val="false"/>
          <w:i w:val="false"/>
          <w:color w:val="000000"/>
          <w:sz w:val="28"/>
        </w:rPr>
        <w:t>
      2) при документарной форме выпуска возвращает один экземпляр образца акции с отметкой уполномоченного органа.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4. Перечень документов, представляемых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для рассмотрения отчета об итогах выпуска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размещения акций и порядок их оформления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15. Для рассмотрения отчета об итогах выпуска и размещения акций эмитент представляет в уполномоченный орган следующие документы: 
</w:t>
      </w:r>
      <w:r>
        <w:br/>
      </w:r>
      <w:r>
        <w:rPr>
          <w:rFonts w:ascii="Times New Roman"/>
          <w:b w:val="false"/>
          <w:i w:val="false"/>
          <w:color w:val="000000"/>
          <w:sz w:val="28"/>
        </w:rPr>
        <w:t>
      1) заявление, составленное в произвольной форме; 
</w:t>
      </w:r>
      <w:r>
        <w:br/>
      </w:r>
      <w:r>
        <w:rPr>
          <w:rFonts w:ascii="Times New Roman"/>
          <w:b w:val="false"/>
          <w:i w:val="false"/>
          <w:color w:val="000000"/>
          <w:sz w:val="28"/>
        </w:rPr>
        <w:t>
      2) финансовую отчетность по состоянию на конец отчетного квартала (месяца), в котором завершено промежуточное (окончательное) размещение акций; 
</w:t>
      </w:r>
      <w:r>
        <w:br/>
      </w:r>
      <w:r>
        <w:rPr>
          <w:rFonts w:ascii="Times New Roman"/>
          <w:b w:val="false"/>
          <w:i w:val="false"/>
          <w:color w:val="000000"/>
          <w:sz w:val="28"/>
        </w:rPr>
        <w:t>
      3) оригинал выписки из реестра держателей акций, владеющих пятью и более процентами акций в оплаченном (выпущенном) уставном капитале общества по состоянию на дату окончания промежуточного (окончательного) размещения акций. Финансовые организации представляют полный реестр держателей акций, составленный на дату окончания промежуточного (окончательного) размещения акций; 
</w:t>
      </w:r>
      <w:r>
        <w:br/>
      </w:r>
      <w:r>
        <w:rPr>
          <w:rFonts w:ascii="Times New Roman"/>
          <w:b w:val="false"/>
          <w:i w:val="false"/>
          <w:color w:val="000000"/>
          <w:sz w:val="28"/>
        </w:rPr>
        <w:t>
      4) копию страницы печатного издания, в котором было опубликовано сообщение об открытом размещении акций с указанием номера и даты выхода печатного издания; 
</w:t>
      </w:r>
      <w:r>
        <w:br/>
      </w:r>
      <w:r>
        <w:rPr>
          <w:rFonts w:ascii="Times New Roman"/>
          <w:b w:val="false"/>
          <w:i w:val="false"/>
          <w:color w:val="000000"/>
          <w:sz w:val="28"/>
        </w:rPr>
        <w:t>
      5) отчет об итогах размещения акций в двух экземплярах (банк, организация, осуществляющая отдельные виды банковских операций и страховая (перестраховочная) организация представляют в трех экземплярах), составленный по форме согласно Приложению 5 к настоящим Правилам. 
</w:t>
      </w:r>
      <w:r>
        <w:br/>
      </w:r>
      <w:r>
        <w:rPr>
          <w:rFonts w:ascii="Times New Roman"/>
          <w:b w:val="false"/>
          <w:i w:val="false"/>
          <w:color w:val="000000"/>
          <w:sz w:val="28"/>
        </w:rPr>
        <w:t>
      16. Финансовые организации представляют: 
</w:t>
      </w:r>
      <w:r>
        <w:br/>
      </w:r>
      <w:r>
        <w:rPr>
          <w:rFonts w:ascii="Times New Roman"/>
          <w:b w:val="false"/>
          <w:i w:val="false"/>
          <w:color w:val="000000"/>
          <w:sz w:val="28"/>
        </w:rPr>
        <w:t>
      1) документы, перечисленные в подпунктах 1)-5) пункта 15 настоящих Правил; 
</w:t>
      </w:r>
      <w:r>
        <w:br/>
      </w:r>
      <w:r>
        <w:rPr>
          <w:rFonts w:ascii="Times New Roman"/>
          <w:b w:val="false"/>
          <w:i w:val="false"/>
          <w:color w:val="000000"/>
          <w:sz w:val="28"/>
        </w:rPr>
        <w:t>
      2) финансовую отчетность акционеров за последний завершенный финансовый год, процентное соотношение количества акций которых к количеству выпущенных акций эмитента составляет пять и более процентов, с приложением к ней нотариально засвидетельствованной копии аудиторского отчета, а также финансовую отчетность на последнюю отчетную дату перед представлением отчета, подписанную первым руководителем, главным бухгалтером и заверенную печатью организации, являющейся акционером; 
</w:t>
      </w:r>
      <w:r>
        <w:br/>
      </w:r>
      <w:r>
        <w:rPr>
          <w:rFonts w:ascii="Times New Roman"/>
          <w:b w:val="false"/>
          <w:i w:val="false"/>
          <w:color w:val="000000"/>
          <w:sz w:val="28"/>
        </w:rPr>
        <w:t>
      3) нотариально заверенные копии учредительных документов акционеров - юридических лиц, процентное соотношение количества акций которых к количеству выпущенных акций эмитента составляет пять и более процентов. 
</w:t>
      </w:r>
      <w:r>
        <w:br/>
      </w:r>
      <w:r>
        <w:rPr>
          <w:rFonts w:ascii="Times New Roman"/>
          <w:b w:val="false"/>
          <w:i w:val="false"/>
          <w:color w:val="000000"/>
          <w:sz w:val="28"/>
        </w:rPr>
        <w:t>
      17. Если по истечении шести месяцев с даты начала размещения либо представления последнего отчета об итогах выпуска и размещения акций эмитент не разместил ни одной акции, он представляет в уполномоченный орган: 
</w:t>
      </w:r>
      <w:r>
        <w:br/>
      </w:r>
      <w:r>
        <w:rPr>
          <w:rFonts w:ascii="Times New Roman"/>
          <w:b w:val="false"/>
          <w:i w:val="false"/>
          <w:color w:val="000000"/>
          <w:sz w:val="28"/>
        </w:rPr>
        <w:t>
      1) письменное сообщение о том, что в данном периоде размещение акций не осуществлялось; 
</w:t>
      </w:r>
      <w:r>
        <w:br/>
      </w:r>
      <w:r>
        <w:rPr>
          <w:rFonts w:ascii="Times New Roman"/>
          <w:b w:val="false"/>
          <w:i w:val="false"/>
          <w:color w:val="000000"/>
          <w:sz w:val="28"/>
        </w:rPr>
        <w:t>
      2) оригинал выписки из реестра держателей акций на дату истечения шестимесячного срока размещения. 
</w:t>
      </w:r>
      <w:r>
        <w:br/>
      </w:r>
      <w:r>
        <w:rPr>
          <w:rFonts w:ascii="Times New Roman"/>
          <w:b w:val="false"/>
          <w:i w:val="false"/>
          <w:color w:val="000000"/>
          <w:sz w:val="28"/>
        </w:rPr>
        <w:t>
      По результатам рассмотрения сообщения о неразмещении акций уполномоченный орган направляет эмитенту письмо о принятии к сведению данного сообщения. 
</w:t>
      </w:r>
      <w:r>
        <w:br/>
      </w:r>
      <w:r>
        <w:rPr>
          <w:rFonts w:ascii="Times New Roman"/>
          <w:b w:val="false"/>
          <w:i w:val="false"/>
          <w:color w:val="000000"/>
          <w:sz w:val="28"/>
        </w:rPr>
        <w:t>
      18. Документы, представленные эмитентом в уполномоченный орган на рассмотрение отчета об итогах выпуска и размещения акций, подлежат рассмотрению уполномоченным органом в течение четырнадцати дней с даты их получения. 
</w:t>
      </w:r>
      <w:r>
        <w:br/>
      </w:r>
      <w:r>
        <w:rPr>
          <w:rFonts w:ascii="Times New Roman"/>
          <w:b w:val="false"/>
          <w:i w:val="false"/>
          <w:color w:val="000000"/>
          <w:sz w:val="28"/>
        </w:rPr>
        <w:t>
      19. В случае соответствия документов, представленных эмитентом для утверждения отчета об итогах выпуска и размещения акций, требованиям законодательства Республики Казахстан и настоящих Правил, уполномоченный орган: 
</w:t>
      </w:r>
      <w:r>
        <w:br/>
      </w:r>
      <w:r>
        <w:rPr>
          <w:rFonts w:ascii="Times New Roman"/>
          <w:b w:val="false"/>
          <w:i w:val="false"/>
          <w:color w:val="000000"/>
          <w:sz w:val="28"/>
        </w:rPr>
        <w:t>
      1) утверждает отчет об итогах выпуска и размещения акций и направляет эмитенту уведомление об утверждении отчета об итогах выпуска и размещения акций по форме согласно Приложению 6 к настоящим Правилам;
</w:t>
      </w:r>
      <w:r>
        <w:br/>
      </w:r>
      <w:r>
        <w:rPr>
          <w:rFonts w:ascii="Times New Roman"/>
          <w:b w:val="false"/>
          <w:i w:val="false"/>
          <w:color w:val="000000"/>
          <w:sz w:val="28"/>
        </w:rPr>
        <w:t>
      2) возвращает эмитенту один экземпляр отчета об итогах выпуска и размещения акций с отметкой уполномоченного органа о его утверждении.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5. Перечень документов, представляемых на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аннулирование эмиссии акций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20. Аннулирование эмиссии акций производится в следующих случаях:
</w:t>
      </w:r>
      <w:r>
        <w:br/>
      </w:r>
      <w:r>
        <w:rPr>
          <w:rFonts w:ascii="Times New Roman"/>
          <w:b w:val="false"/>
          <w:i w:val="false"/>
          <w:color w:val="000000"/>
          <w:sz w:val="28"/>
        </w:rPr>
        <w:t>
      1) ликвидации эмитента по решению суда;
</w:t>
      </w:r>
      <w:r>
        <w:br/>
      </w:r>
      <w:r>
        <w:rPr>
          <w:rFonts w:ascii="Times New Roman"/>
          <w:b w:val="false"/>
          <w:i w:val="false"/>
          <w:color w:val="000000"/>
          <w:sz w:val="28"/>
        </w:rPr>
        <w:t>
      2) добровольной ликвидации или реорганизации эмитента;
</w:t>
      </w:r>
      <w:r>
        <w:br/>
      </w:r>
      <w:r>
        <w:rPr>
          <w:rFonts w:ascii="Times New Roman"/>
          <w:b w:val="false"/>
          <w:i w:val="false"/>
          <w:color w:val="000000"/>
          <w:sz w:val="28"/>
        </w:rPr>
        <w:t>
      3) изменения номинальной стоимости акций;
</w:t>
      </w:r>
      <w:r>
        <w:br/>
      </w:r>
      <w:r>
        <w:rPr>
          <w:rFonts w:ascii="Times New Roman"/>
          <w:b w:val="false"/>
          <w:i w:val="false"/>
          <w:color w:val="000000"/>
          <w:sz w:val="28"/>
        </w:rPr>
        <w:t>
      4) признания эмиссии акций несостоявшейся.
</w:t>
      </w:r>
      <w:r>
        <w:br/>
      </w:r>
      <w:r>
        <w:rPr>
          <w:rFonts w:ascii="Times New Roman"/>
          <w:b w:val="false"/>
          <w:i w:val="false"/>
          <w:color w:val="000000"/>
          <w:sz w:val="28"/>
        </w:rPr>
        <w:t>
      21. Для аннулирования эмиссии акций эмитент представляет в уполномоченный орган следующие документы:
</w:t>
      </w:r>
      <w:r>
        <w:br/>
      </w:r>
      <w:r>
        <w:rPr>
          <w:rFonts w:ascii="Times New Roman"/>
          <w:b w:val="false"/>
          <w:i w:val="false"/>
          <w:color w:val="000000"/>
          <w:sz w:val="28"/>
        </w:rPr>
        <w:t>
      1) заявление, составленное в произвольной форме;
</w:t>
      </w:r>
      <w:r>
        <w:br/>
      </w:r>
      <w:r>
        <w:rPr>
          <w:rFonts w:ascii="Times New Roman"/>
          <w:b w:val="false"/>
          <w:i w:val="false"/>
          <w:color w:val="000000"/>
          <w:sz w:val="28"/>
        </w:rPr>
        <w:t>
      2) копию решения органа эмитента о его добровольной ликвидации или реорганизации и аннулировании эмиссии акций; 
</w:t>
      </w:r>
      <w:r>
        <w:br/>
      </w:r>
      <w:r>
        <w:rPr>
          <w:rFonts w:ascii="Times New Roman"/>
          <w:b w:val="false"/>
          <w:i w:val="false"/>
          <w:color w:val="000000"/>
          <w:sz w:val="28"/>
        </w:rPr>
        <w:t>
      3) оригинал (оригиналы) свидетельства (свидетельств) о государственной регистрации эмиссии (эмиссий) акций и/или присвоения НИН; 
</w:t>
      </w:r>
      <w:r>
        <w:br/>
      </w:r>
      <w:r>
        <w:rPr>
          <w:rFonts w:ascii="Times New Roman"/>
          <w:b w:val="false"/>
          <w:i w:val="false"/>
          <w:color w:val="000000"/>
          <w:sz w:val="28"/>
        </w:rPr>
        <w:t>
      4) оригинал (оригиналы) проспекта (проспектов) эмиссии (эмиссий) акций; 
</w:t>
      </w:r>
      <w:r>
        <w:br/>
      </w:r>
      <w:r>
        <w:rPr>
          <w:rFonts w:ascii="Times New Roman"/>
          <w:b w:val="false"/>
          <w:i w:val="false"/>
          <w:color w:val="000000"/>
          <w:sz w:val="28"/>
        </w:rPr>
        <w:t>
      5) оригинал (оригиналы) отчета (отчетов) об итогах выпуска и размещения акций и уведомления (уведомлений) уполномоченного органа об утверждении отчета об итогах выпуска и размещения акций эмиссии (эмиссий); 
</w:t>
      </w:r>
      <w:r>
        <w:br/>
      </w:r>
      <w:r>
        <w:rPr>
          <w:rFonts w:ascii="Times New Roman"/>
          <w:b w:val="false"/>
          <w:i w:val="false"/>
          <w:color w:val="000000"/>
          <w:sz w:val="28"/>
        </w:rPr>
        <w:t>
      6) оригинал выписки из реестра держателей акций, владеющих пятью и более процентами акций в выпущенном (оплаченном) уставном капитале общества на дату принятия решения органом эмитента или дату вступления в законную силу решения суда; 
</w:t>
      </w:r>
      <w:r>
        <w:br/>
      </w:r>
      <w:r>
        <w:rPr>
          <w:rFonts w:ascii="Times New Roman"/>
          <w:b w:val="false"/>
          <w:i w:val="false"/>
          <w:color w:val="000000"/>
          <w:sz w:val="28"/>
        </w:rPr>
        <w:t>
      7) копию письменного уведомления, направленного в адрес регистратора о приостановлении операций в реестре держателей акций эмитента. 
</w:t>
      </w:r>
      <w:r>
        <w:br/>
      </w:r>
      <w:r>
        <w:rPr>
          <w:rFonts w:ascii="Times New Roman"/>
          <w:b w:val="false"/>
          <w:i w:val="false"/>
          <w:color w:val="000000"/>
          <w:sz w:val="28"/>
        </w:rPr>
        <w:t>
      22. Допускается аннулирование эмиссии акций без утверждения отчета об итогах выпуска и размещения акций в следующих случаях: 
</w:t>
      </w:r>
      <w:r>
        <w:br/>
      </w:r>
      <w:r>
        <w:rPr>
          <w:rFonts w:ascii="Times New Roman"/>
          <w:b w:val="false"/>
          <w:i w:val="false"/>
          <w:color w:val="000000"/>
          <w:sz w:val="28"/>
        </w:rPr>
        <w:t>
      1) ликвидации или преобразования эмитента; 
</w:t>
      </w:r>
      <w:r>
        <w:br/>
      </w:r>
      <w:r>
        <w:rPr>
          <w:rFonts w:ascii="Times New Roman"/>
          <w:b w:val="false"/>
          <w:i w:val="false"/>
          <w:color w:val="000000"/>
          <w:sz w:val="28"/>
        </w:rPr>
        <w:t>
      2) признания эмиссии акций несостоявшейся. 
</w:t>
      </w:r>
      <w:r>
        <w:br/>
      </w:r>
      <w:r>
        <w:rPr>
          <w:rFonts w:ascii="Times New Roman"/>
          <w:b w:val="false"/>
          <w:i w:val="false"/>
          <w:color w:val="000000"/>
          <w:sz w:val="28"/>
        </w:rPr>
        <w:t>
      23. В случае аннулирования эмиссии акций без утверждения отчета об итогах выпуска и размещения акций эмитент представляет уполномоченному органу следующие документы: 
</w:t>
      </w:r>
      <w:r>
        <w:br/>
      </w:r>
      <w:r>
        <w:rPr>
          <w:rFonts w:ascii="Times New Roman"/>
          <w:b w:val="false"/>
          <w:i w:val="false"/>
          <w:color w:val="000000"/>
          <w:sz w:val="28"/>
        </w:rPr>
        <w:t>
      1) заявление, составленное в произвольной форме; 
</w:t>
      </w:r>
      <w:r>
        <w:br/>
      </w:r>
      <w:r>
        <w:rPr>
          <w:rFonts w:ascii="Times New Roman"/>
          <w:b w:val="false"/>
          <w:i w:val="false"/>
          <w:color w:val="000000"/>
          <w:sz w:val="28"/>
        </w:rPr>
        <w:t>
      2) копию решения органа эмитента о его ликвидации или преобразовании; или 
</w:t>
      </w:r>
      <w:r>
        <w:br/>
      </w:r>
      <w:r>
        <w:rPr>
          <w:rFonts w:ascii="Times New Roman"/>
          <w:b w:val="false"/>
          <w:i w:val="false"/>
          <w:color w:val="000000"/>
          <w:sz w:val="28"/>
        </w:rPr>
        <w:t>
      копию решения суда о признании эмиссии несостоявшейся; или 
</w:t>
      </w:r>
      <w:r>
        <w:br/>
      </w:r>
      <w:r>
        <w:rPr>
          <w:rFonts w:ascii="Times New Roman"/>
          <w:b w:val="false"/>
          <w:i w:val="false"/>
          <w:color w:val="000000"/>
          <w:sz w:val="28"/>
        </w:rPr>
        <w:t>
      копию решения суда о принудительной ликвидации или реорганизации эмитента; 
</w:t>
      </w:r>
      <w:r>
        <w:br/>
      </w:r>
      <w:r>
        <w:rPr>
          <w:rFonts w:ascii="Times New Roman"/>
          <w:b w:val="false"/>
          <w:i w:val="false"/>
          <w:color w:val="000000"/>
          <w:sz w:val="28"/>
        </w:rPr>
        <w:t>
      3) оригинал (оригиналы) свидетельства (свидетельств) о государственной регистрации эмиссии (эмиссий) акций и/или присвоения НИН; 
</w:t>
      </w:r>
      <w:r>
        <w:br/>
      </w:r>
      <w:r>
        <w:rPr>
          <w:rFonts w:ascii="Times New Roman"/>
          <w:b w:val="false"/>
          <w:i w:val="false"/>
          <w:color w:val="000000"/>
          <w:sz w:val="28"/>
        </w:rPr>
        <w:t>
      4) оригинал (оригиналы) проспекта (проспектов) эмиссии акций. 
</w:t>
      </w:r>
      <w:r>
        <w:br/>
      </w:r>
      <w:r>
        <w:rPr>
          <w:rFonts w:ascii="Times New Roman"/>
          <w:b w:val="false"/>
          <w:i w:val="false"/>
          <w:color w:val="000000"/>
          <w:sz w:val="28"/>
        </w:rPr>
        <w:t>
      24. Документы, представленные эмитентом в уполномоченный орган на аннулирование эмиссии акций, подлежат рассмотрению уполномоченным органом в течение пятнадцати дней с даты их получения. 
</w:t>
      </w:r>
      <w:r>
        <w:br/>
      </w:r>
      <w:r>
        <w:rPr>
          <w:rFonts w:ascii="Times New Roman"/>
          <w:b w:val="false"/>
          <w:i w:val="false"/>
          <w:color w:val="000000"/>
          <w:sz w:val="28"/>
        </w:rPr>
        <w:t>
      25. В случае соответствия документов, представленных эмитентом на аннулирование эмиссии акций, требованиям законодательства Республики Казахстан и настоящих Правил, уполномоченный орган аннулирует эмиссию акций и направляет эмитенту свидетельство об аннулировании эмиссии акций по форме согласно Приложению 7 к настоящим Правилам. 
</w:t>
      </w:r>
      <w:r>
        <w:br/>
      </w:r>
      <w:r>
        <w:rPr>
          <w:rFonts w:ascii="Times New Roman"/>
          <w:b w:val="false"/>
          <w:i w:val="false"/>
          <w:color w:val="000000"/>
          <w:sz w:val="28"/>
        </w:rPr>
        <w:t>
      26. В случае аннулирования эмиссии акций с одновременной государственной регистрацией последующей эмиссии акций и/или присвоением НИН, помимо документов, перечисленных в подпунктах 1)-7) пункта 21 настоящих Правил эмитент представляет в уполномоченный орган документы, перечисленные в пунктах 6-7 и/или пункте 13 настоящих Правил, при этом документы рассматриваются в соответствии со сроками, установленными для государственной регистрации эмиссии акций или присвоения НИН соответственно.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6. Отказ в государственной регистрации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эмиссии акций, присвоении НИН, утверждении отчета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 итогах выпуска и размещения акций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аннулировании эмиссии акций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27. Уполномоченный орган отказывает в государственной регистрации эмиссии акций, присвоении НИН, аннулировании эмиссии акций с обязательным указанием причин отказа при несоответствии представленных документов требованиям законодательства Республики Казахстан. 
</w:t>
      </w:r>
      <w:r>
        <w:br/>
      </w:r>
      <w:r>
        <w:rPr>
          <w:rFonts w:ascii="Times New Roman"/>
          <w:b w:val="false"/>
          <w:i w:val="false"/>
          <w:color w:val="000000"/>
          <w:sz w:val="28"/>
        </w:rPr>
        <w:t>
      28. В случае отказа в государственной регистрации эмиссии акций, присвоении НИН и утверждении отчета об итогах выпуска и размещения акций эмитент устраняет замечания уполномоченного органа в течение двух месяцев. При повторном представлении документов исчисление срока рассмотрения начинается заново.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7. Дополнительные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29. При создании акционерного общества путем реорганизации, помимо документов, перечисленных в подпунктах 1)-7) пункта 5 или пунктах 12, 13 настоящих Правил, эмитент представляет: 
</w:t>
      </w:r>
      <w:r>
        <w:br/>
      </w:r>
      <w:r>
        <w:rPr>
          <w:rFonts w:ascii="Times New Roman"/>
          <w:b w:val="false"/>
          <w:i w:val="false"/>
          <w:color w:val="000000"/>
          <w:sz w:val="28"/>
        </w:rPr>
        <w:t>
      1) копию решения органа эмитента и/или реорганизуемого (реорганизованного) юридического лица о реорганизации, порядке обмена (конвертирования) акций реорганизуемого (реорганизованного) общества в акции создаваемого общества; 
</w:t>
      </w:r>
      <w:r>
        <w:br/>
      </w:r>
      <w:r>
        <w:rPr>
          <w:rFonts w:ascii="Times New Roman"/>
          <w:b w:val="false"/>
          <w:i w:val="false"/>
          <w:color w:val="000000"/>
          <w:sz w:val="28"/>
        </w:rPr>
        <w:t>
      2) при присоединении и слиянии - копии передаточного акта и договора о слиянии или присоединении; 
</w:t>
      </w:r>
      <w:r>
        <w:br/>
      </w:r>
      <w:r>
        <w:rPr>
          <w:rFonts w:ascii="Times New Roman"/>
          <w:b w:val="false"/>
          <w:i w:val="false"/>
          <w:color w:val="000000"/>
          <w:sz w:val="28"/>
        </w:rPr>
        <w:t>
      3) при разделении и выделении - копию разделительного баланса; 
</w:t>
      </w:r>
      <w:r>
        <w:br/>
      </w:r>
      <w:r>
        <w:rPr>
          <w:rFonts w:ascii="Times New Roman"/>
          <w:b w:val="false"/>
          <w:i w:val="false"/>
          <w:color w:val="000000"/>
          <w:sz w:val="28"/>
        </w:rPr>
        <w:t>
      4) при преобразовании - копию передаточного акта и финансовую отчетность на дату регистрации вновь созданного юридического лица. 
</w:t>
      </w:r>
      <w:r>
        <w:br/>
      </w:r>
      <w:r>
        <w:rPr>
          <w:rFonts w:ascii="Times New Roman"/>
          <w:b w:val="false"/>
          <w:i w:val="false"/>
          <w:color w:val="000000"/>
          <w:sz w:val="28"/>
        </w:rPr>
        <w:t>
      30. Уполномоченный орган в течение пяти рабочих дней уведомляет держателя Реестра государственных предприятий и учреждений, юридических лиц с участием государства в уставном капитале (далее - Держатель ГосРеестра) о результатах: 
</w:t>
      </w:r>
      <w:r>
        <w:br/>
      </w:r>
      <w:r>
        <w:rPr>
          <w:rFonts w:ascii="Times New Roman"/>
          <w:b w:val="false"/>
          <w:i w:val="false"/>
          <w:color w:val="000000"/>
          <w:sz w:val="28"/>
        </w:rPr>
        <w:t>
      государственной регистрации эмиссии акций; 
</w:t>
      </w:r>
      <w:r>
        <w:br/>
      </w:r>
      <w:r>
        <w:rPr>
          <w:rFonts w:ascii="Times New Roman"/>
          <w:b w:val="false"/>
          <w:i w:val="false"/>
          <w:color w:val="000000"/>
          <w:sz w:val="28"/>
        </w:rPr>
        <w:t>
      присвоения НИН эмиссиям акций, не подлежащей государственной регистрации; 
</w:t>
      </w:r>
      <w:r>
        <w:br/>
      </w:r>
      <w:r>
        <w:rPr>
          <w:rFonts w:ascii="Times New Roman"/>
          <w:b w:val="false"/>
          <w:i w:val="false"/>
          <w:color w:val="000000"/>
          <w:sz w:val="28"/>
        </w:rPr>
        <w:t>
      рассмотрения отчета об итогах выпуска и размещения акций; 
</w:t>
      </w:r>
      <w:r>
        <w:br/>
      </w:r>
      <w:r>
        <w:rPr>
          <w:rFonts w:ascii="Times New Roman"/>
          <w:b w:val="false"/>
          <w:i w:val="false"/>
          <w:color w:val="000000"/>
          <w:sz w:val="28"/>
        </w:rPr>
        <w:t>
      аннулирования эмиссий акций, эмитентов с участием государства в уставном капитале, по форме согласно Приложению 8 к настоящим Правилам.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8. Выдача дубликата и переоформление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оригиналов документов, выдаваемых уполномоченным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органом при регистрации эмиссии акций, присвоении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НИН, утверждении отчетов об итогах выпуска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размещения акций или аннулировании эмиссии акций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31. В случае утраты оригиналов документов, выданных уполномоченным органом при регистрации эмиссии акций, присвоении НИН, утверждении отчетов об итогах выпуска и размещения акций или аннулировании эмиссии акций, эмитент вправе обратиться за выдачей дубликата при условии опубликования информации о недействительности утраченных документов в печатном издании. 
</w:t>
      </w:r>
      <w:r>
        <w:br/>
      </w:r>
      <w:r>
        <w:rPr>
          <w:rFonts w:ascii="Times New Roman"/>
          <w:b w:val="false"/>
          <w:i w:val="false"/>
          <w:color w:val="000000"/>
          <w:sz w:val="28"/>
        </w:rPr>
        <w:t>
      32. Свидетельство о государственной регистрации эмиссии акций и/или присвоении НИН, уведомления об утверждении отчета об итогах выпуска и размещения акций подлежат переоформлению уполномоченным органом в следующих случаях: 
</w:t>
      </w:r>
      <w:r>
        <w:br/>
      </w:r>
      <w:r>
        <w:rPr>
          <w:rFonts w:ascii="Times New Roman"/>
          <w:b w:val="false"/>
          <w:i w:val="false"/>
          <w:color w:val="000000"/>
          <w:sz w:val="28"/>
        </w:rPr>
        <w:t>
      1) при изменении наименования юридического лица; 
</w:t>
      </w:r>
      <w:r>
        <w:br/>
      </w:r>
      <w:r>
        <w:rPr>
          <w:rFonts w:ascii="Times New Roman"/>
          <w:b w:val="false"/>
          <w:i w:val="false"/>
          <w:color w:val="000000"/>
          <w:sz w:val="28"/>
        </w:rPr>
        <w:t>
      2) при изменении вида и/или категории акций и формы выпуска без изменения размера выпущенного (оплаченного) уставного капитала; 
</w:t>
      </w:r>
      <w:r>
        <w:br/>
      </w:r>
      <w:r>
        <w:rPr>
          <w:rFonts w:ascii="Times New Roman"/>
          <w:b w:val="false"/>
          <w:i w:val="false"/>
          <w:color w:val="000000"/>
          <w:sz w:val="28"/>
        </w:rPr>
        <w:t>
      3) при аннулировании части акций, выкупленных эмитентом на вторичном рынке ценных бумаг. 
</w:t>
      </w:r>
      <w:r>
        <w:br/>
      </w:r>
      <w:r>
        <w:rPr>
          <w:rFonts w:ascii="Times New Roman"/>
          <w:b w:val="false"/>
          <w:i w:val="false"/>
          <w:color w:val="000000"/>
          <w:sz w:val="28"/>
        </w:rPr>
        <w:t>
      33. Эмитент представляет в уполномоченный орган документы, перечисленные в пункте 32 настоящих Правил в течение одного месяца с даты перерегистрации эмитента в органах юстиции Республики Казахстан (при перерегистрации акционерного общества) либо с даты принятия соответствующего решения органом эмитента. 
</w:t>
      </w:r>
      <w:r>
        <w:br/>
      </w:r>
      <w:r>
        <w:rPr>
          <w:rFonts w:ascii="Times New Roman"/>
          <w:b w:val="false"/>
          <w:i w:val="false"/>
          <w:color w:val="000000"/>
          <w:sz w:val="28"/>
        </w:rPr>
        <w:t>
      34. Для переоформления свидетельства о государственной регистрации эмиссии акций и/или присвоении НИН, уведомления об утверждении отчета об итогах выпуска и размещения акций эмитентом представляются в уполномоченный орган следующие документы: 
</w:t>
      </w:r>
      <w:r>
        <w:br/>
      </w:r>
      <w:r>
        <w:rPr>
          <w:rFonts w:ascii="Times New Roman"/>
          <w:b w:val="false"/>
          <w:i w:val="false"/>
          <w:color w:val="000000"/>
          <w:sz w:val="28"/>
        </w:rPr>
        <w:t>
      1) заявление, составленное в произвольной форме; 
</w:t>
      </w:r>
      <w:r>
        <w:br/>
      </w:r>
      <w:r>
        <w:rPr>
          <w:rFonts w:ascii="Times New Roman"/>
          <w:b w:val="false"/>
          <w:i w:val="false"/>
          <w:color w:val="000000"/>
          <w:sz w:val="28"/>
        </w:rPr>
        <w:t>
      2) копия свидетельства о перерегистрации юридического лица в связи с изменением наименования; 
</w:t>
      </w:r>
      <w:r>
        <w:br/>
      </w:r>
      <w:r>
        <w:rPr>
          <w:rFonts w:ascii="Times New Roman"/>
          <w:b w:val="false"/>
          <w:i w:val="false"/>
          <w:color w:val="000000"/>
          <w:sz w:val="28"/>
        </w:rPr>
        <w:t>
      3) копия статистической карточки; 
</w:t>
      </w:r>
      <w:r>
        <w:br/>
      </w:r>
      <w:r>
        <w:rPr>
          <w:rFonts w:ascii="Times New Roman"/>
          <w:b w:val="false"/>
          <w:i w:val="false"/>
          <w:color w:val="000000"/>
          <w:sz w:val="28"/>
        </w:rPr>
        <w:t>
      4) нотариально засвидетельствованная копия устава с внесенными изменениями и дополнениями; 
</w:t>
      </w:r>
      <w:r>
        <w:br/>
      </w:r>
      <w:r>
        <w:rPr>
          <w:rFonts w:ascii="Times New Roman"/>
          <w:b w:val="false"/>
          <w:i w:val="false"/>
          <w:color w:val="000000"/>
          <w:sz w:val="28"/>
        </w:rPr>
        <w:t>
      5) оригинал (оригиналы) свидетельства (свидетельств) о государственной регистрации эмиссии акций и проспекта (проспектов) эмиссии акций, и/или оригинал (оригиналы) свидетельства (свидетельств) о присвоении НИН; 
</w:t>
      </w:r>
      <w:r>
        <w:br/>
      </w:r>
      <w:r>
        <w:rPr>
          <w:rFonts w:ascii="Times New Roman"/>
          <w:b w:val="false"/>
          <w:i w:val="false"/>
          <w:color w:val="000000"/>
          <w:sz w:val="28"/>
        </w:rPr>
        <w:t>
      6) оригинал (оригиналы) уведомления (уведомлений) об утверждении отчета об итогах выпуска и размещения акций и отчет (отчеты) об итогах эмиссии акций; 
</w:t>
      </w:r>
      <w:r>
        <w:br/>
      </w:r>
      <w:r>
        <w:rPr>
          <w:rFonts w:ascii="Times New Roman"/>
          <w:b w:val="false"/>
          <w:i w:val="false"/>
          <w:color w:val="000000"/>
          <w:sz w:val="28"/>
        </w:rPr>
        <w:t>
      7) копия решения органа эмитента о внесении изменений и дополнений в устав (при изменении наименования юридического лица, вида и/или категории акций и формы выпуска); 
</w:t>
      </w:r>
      <w:r>
        <w:br/>
      </w:r>
      <w:r>
        <w:rPr>
          <w:rFonts w:ascii="Times New Roman"/>
          <w:b w:val="false"/>
          <w:i w:val="false"/>
          <w:color w:val="000000"/>
          <w:sz w:val="28"/>
        </w:rPr>
        <w:t>
      8) копия решения органа эмитента об аннулировании части акций, выкупленных эмитентом на вторичном рынке ценных бумаг; 
</w:t>
      </w:r>
      <w:r>
        <w:br/>
      </w:r>
      <w:r>
        <w:rPr>
          <w:rFonts w:ascii="Times New Roman"/>
          <w:b w:val="false"/>
          <w:i w:val="false"/>
          <w:color w:val="000000"/>
          <w:sz w:val="28"/>
        </w:rPr>
        <w:t>
      9) оригинал выписки из реестра держателей акций по состоянию на дату принятия решения органом эмитента о внесении изменений в устав; 
</w:t>
      </w:r>
      <w:r>
        <w:br/>
      </w:r>
      <w:r>
        <w:rPr>
          <w:rFonts w:ascii="Times New Roman"/>
          <w:b w:val="false"/>
          <w:i w:val="false"/>
          <w:color w:val="000000"/>
          <w:sz w:val="28"/>
        </w:rPr>
        <w:t>
      10) в случае изменения формы выпуска акций: 
</w:t>
      </w:r>
      <w:r>
        <w:br/>
      </w:r>
      <w:r>
        <w:rPr>
          <w:rFonts w:ascii="Times New Roman"/>
          <w:b w:val="false"/>
          <w:i w:val="false"/>
          <w:color w:val="000000"/>
          <w:sz w:val="28"/>
        </w:rPr>
        <w:t>
      документарной на бездокументарную - копия форм персонального уведомления, направленного акционерам или объявления, опубликованного в печатном издании, о замене формы выпуска и порядке изъятия акций из обращения; или 
</w:t>
      </w:r>
      <w:r>
        <w:br/>
      </w:r>
      <w:r>
        <w:rPr>
          <w:rFonts w:ascii="Times New Roman"/>
          <w:b w:val="false"/>
          <w:i w:val="false"/>
          <w:color w:val="000000"/>
          <w:sz w:val="28"/>
        </w:rPr>
        <w:t>
      с бездокументарной на документарную - два экземпляра образцов акций. 
</w:t>
      </w:r>
      <w:r>
        <w:br/>
      </w:r>
      <w:r>
        <w:rPr>
          <w:rFonts w:ascii="Times New Roman"/>
          <w:b w:val="false"/>
          <w:i w:val="false"/>
          <w:color w:val="000000"/>
          <w:sz w:val="28"/>
        </w:rPr>
        <w:t>
      35. В случае соответствия документов, представленных эмитентом для переоформления свидетельства о государственной регистрации эмиссии акций и/или присвоении НИН, уведомления об утверждении отчета об итогах выпуска и размещения акций, требованиям законодательства Республики Казахстан и настоящих Правил, уполномоченный орган: 
</w:t>
      </w:r>
      <w:r>
        <w:br/>
      </w:r>
      <w:r>
        <w:rPr>
          <w:rFonts w:ascii="Times New Roman"/>
          <w:b w:val="false"/>
          <w:i w:val="false"/>
          <w:color w:val="000000"/>
          <w:sz w:val="28"/>
        </w:rPr>
        <w:t>
      1) выдает новое свидетельство о государственной регистрации эмиссии акций и/или о присвоении НИН и уведомление об утверждении отчета об итогах выпуска и размещения акций с указанием даты первоначальной выдачи документов; 
</w:t>
      </w:r>
      <w:r>
        <w:br/>
      </w:r>
      <w:r>
        <w:rPr>
          <w:rFonts w:ascii="Times New Roman"/>
          <w:b w:val="false"/>
          <w:i w:val="false"/>
          <w:color w:val="000000"/>
          <w:sz w:val="28"/>
        </w:rPr>
        <w:t>
      2) возвращает эмитенту экземпляр проспекта, отчета об итогах выпуска и размещения акций на которых делается отметка о регистрации внесенных изменений и выдаче нового свидетельства; 
</w:t>
      </w:r>
      <w:r>
        <w:br/>
      </w:r>
      <w:r>
        <w:rPr>
          <w:rFonts w:ascii="Times New Roman"/>
          <w:b w:val="false"/>
          <w:i w:val="false"/>
          <w:color w:val="000000"/>
          <w:sz w:val="28"/>
        </w:rPr>
        <w:t>
      3) при документарной форме выпуска возвращает один экземпляр образца акций с отметкой уполномоченного органа. 
</w:t>
      </w:r>
      <w:r>
        <w:br/>
      </w:r>
      <w:r>
        <w:rPr>
          <w:rFonts w:ascii="Times New Roman"/>
          <w:b w:val="false"/>
          <w:i w:val="false"/>
          <w:color w:val="000000"/>
          <w:sz w:val="28"/>
        </w:rPr>
        <w:t>
      36. В течение десяти дней с даты получения переоформленных свидетельств о государственной регистрации эмиссии акций, о присвоении НИН и уведомлений об утверждении отчета об итогах выпуска и размещения акций эмитент информирует об этом регистратора общества.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9. Требования к содержанию и оформлению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документов, представляемых для государственной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регистрации эмиссии акций, присвоении НИН,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утверждения отчета об итогах выпуска и размещения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акций и аннулирования эмиссии акций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37. Заявление, представляемое эмитентом в уполномоченный орган для государственной регистрации эмиссии акций, присвоения НИН, рассмотрения отчета об итогах выпуска и размещения акций или аннулирования эмиссии акций должно содержать оттиск штампа Держателя ГосРеестра о наличии (отсутствии) у государства акций (доли в уставном капитале) данного эмитента по форме согласно Приложению 9 к настоящим Правилам. 
</w:t>
      </w:r>
      <w:r>
        <w:br/>
      </w:r>
      <w:r>
        <w:rPr>
          <w:rFonts w:ascii="Times New Roman"/>
          <w:b w:val="false"/>
          <w:i w:val="false"/>
          <w:color w:val="000000"/>
          <w:sz w:val="28"/>
        </w:rPr>
        <w:t>
      38. Проспект эмиссии акций должен быть прошит вместе с финансовой отчетностью, скреплен бумажной пломбой, на которой делается запись о количестве прошитых и пронумерованных листов и ставится оттиск печати эмитента. Сведения, содержащиеся в проспекте эмиссии акций, должны соответствовать дате, на которую составлена финансовая отчетность за последний отчетный период перед представлением проспекта в уполномоченный орган. Указанная дата является "датой проспекта эмиссии акций". 
</w:t>
      </w:r>
      <w:r>
        <w:br/>
      </w:r>
      <w:r>
        <w:rPr>
          <w:rFonts w:ascii="Times New Roman"/>
          <w:b w:val="false"/>
          <w:i w:val="false"/>
          <w:color w:val="000000"/>
          <w:sz w:val="28"/>
        </w:rPr>
        <w:t>
      39. Аудиторский отчет, представляемый при государственной регистрации эмиссии акций, должен подтверждать достоверность финансовой отчетности эмитента за последний завершенный финансовый год. В случае если эмитентом не завершен первый финансовый год, аудиторский отчет должен подтверждать достоверность финансовой отчетности, представляемой с проспектом эмиссии акций. 
</w:t>
      </w:r>
      <w:r>
        <w:br/>
      </w:r>
      <w:r>
        <w:rPr>
          <w:rFonts w:ascii="Times New Roman"/>
          <w:b w:val="false"/>
          <w:i w:val="false"/>
          <w:color w:val="000000"/>
          <w:sz w:val="28"/>
        </w:rPr>
        <w:t>
      40. Выписка из реестра (полный реестр) держателей акций должна (должен) иметь исходящий номер, дату, наименование и место нахождения регистратора и содержать следующие сведения:
</w:t>
      </w:r>
      <w:r>
        <w:br/>
      </w:r>
      <w:r>
        <w:rPr>
          <w:rFonts w:ascii="Times New Roman"/>
          <w:b w:val="false"/>
          <w:i w:val="false"/>
          <w:color w:val="000000"/>
          <w:sz w:val="28"/>
        </w:rPr>
        <w:t>
      1) количество объявленных акций;
</w:t>
      </w:r>
      <w:r>
        <w:br/>
      </w:r>
      <w:r>
        <w:rPr>
          <w:rFonts w:ascii="Times New Roman"/>
          <w:b w:val="false"/>
          <w:i w:val="false"/>
          <w:color w:val="000000"/>
          <w:sz w:val="28"/>
        </w:rPr>
        <w:t>
      2) количество выпущенных акций;
</w:t>
      </w:r>
      <w:r>
        <w:br/>
      </w:r>
      <w:r>
        <w:rPr>
          <w:rFonts w:ascii="Times New Roman"/>
          <w:b w:val="false"/>
          <w:i w:val="false"/>
          <w:color w:val="000000"/>
          <w:sz w:val="28"/>
        </w:rPr>
        <w:t>
      3) общее количество простых акций и количество акционеров, владеющих ими;
</w:t>
      </w:r>
      <w:r>
        <w:br/>
      </w:r>
      <w:r>
        <w:rPr>
          <w:rFonts w:ascii="Times New Roman"/>
          <w:b w:val="false"/>
          <w:i w:val="false"/>
          <w:color w:val="000000"/>
          <w:sz w:val="28"/>
        </w:rPr>
        <w:t>
      4) общее количество привилегированных акций и количество акционеров, владеющих ими;
</w:t>
      </w:r>
      <w:r>
        <w:br/>
      </w:r>
      <w:r>
        <w:rPr>
          <w:rFonts w:ascii="Times New Roman"/>
          <w:b w:val="false"/>
          <w:i w:val="false"/>
          <w:color w:val="000000"/>
          <w:sz w:val="28"/>
        </w:rPr>
        <w:t>
      5) сведения о количестве неразмещенных акций и акций, выкупленных эмитентом на вторичном рынке ценных бумаг;
</w:t>
      </w:r>
      <w:r>
        <w:br/>
      </w:r>
      <w:r>
        <w:rPr>
          <w:rFonts w:ascii="Times New Roman"/>
          <w:b w:val="false"/>
          <w:i w:val="false"/>
          <w:color w:val="000000"/>
          <w:sz w:val="28"/>
        </w:rPr>
        <w:t>
      6) сведения о держателях, владеющих пятью и более процентами от общего количества выпущенных акций. 
</w:t>
      </w:r>
      <w:r>
        <w:br/>
      </w:r>
      <w:r>
        <w:rPr>
          <w:rFonts w:ascii="Times New Roman"/>
          <w:b w:val="false"/>
          <w:i w:val="false"/>
          <w:color w:val="000000"/>
          <w:sz w:val="28"/>
        </w:rPr>
        <w:t>
      41. Документы, представляемые уполномоченному органу для регистрации эмиссии акций, присвоения НИН, утверждения отчета об итогах выпуска и размещения акций и аннулирования эмиссии акций, должны быть пронумерованы и скреплены в скоросшивателе. 
</w:t>
      </w:r>
      <w:r>
        <w:br/>
      </w:r>
      <w:r>
        <w:rPr>
          <w:rFonts w:ascii="Times New Roman"/>
          <w:b w:val="false"/>
          <w:i w:val="false"/>
          <w:color w:val="000000"/>
          <w:sz w:val="28"/>
        </w:rPr>
        <w:t>
      42. При представлении дополнительных (исправленных) документов обязательно наличие сопроводительного письма эмитента. В сопроводительном письме указывается исходящий номер и дата письма уполномоченного органа об отказе в регистрации выпуска акций, в присвоении НИН, утверждении отчета об итогах выпуска и размещения акций или аннулировании эмиссии акций, а также перечень представляемых документов. Дополнительные документы также должны быть пронумерованы и скреплены в скоросшивателе. 
</w:t>
      </w:r>
      <w:r>
        <w:br/>
      </w:r>
      <w:r>
        <w:rPr>
          <w:rFonts w:ascii="Times New Roman"/>
          <w:b w:val="false"/>
          <w:i w:val="false"/>
          <w:color w:val="000000"/>
          <w:sz w:val="28"/>
        </w:rPr>
        <w:t>
      43. Эмитент представляет подлинники документов, если настоящими Правилами не установлено представление копий, заверенных подписями первого руководителя, главного бухгалтера или уполномоченными лицами, и оттиском печати эмитента. При множественности листов в копиях документов заверяется каждый лист, либо документ прошивается и скрепляется бумажной пломбой, наклеенной на узел прошивки и частично на лист. Подписи первого руководителя, главного бухгалтера и оттиск печати должны быть нанесены частично на бумажную пломбу, частично на лист документа. 
</w:t>
      </w:r>
      <w:r>
        <w:br/>
      </w:r>
      <w:r>
        <w:rPr>
          <w:rFonts w:ascii="Times New Roman"/>
          <w:b w:val="false"/>
          <w:i w:val="false"/>
          <w:color w:val="000000"/>
          <w:sz w:val="28"/>
        </w:rPr>
        <w:t>
      44. В документах не допускаются неоговоренные исправления, зачеркивания, подчистки, помарки, дописки (допечатки). При исправлении зачеркнутое слово должно ясно читаться. Каждое исправление (дополнение) должно быть оговорено, например: "исправленному ...верить", "дописанному ...верить", "зачеркнутое ...не читать", заверено лицами, подписавшими документ, и заверено оттиском печати эмитента.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10. Заключительные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45. Лица, подписавшие от имени эмитента представленные уполномоченному органу документы, несут установленную законодательством Республики Казахстан ответственность за достоверность данных, содержащихся в этих документах, а также за соблюдение условий выпуска и размещения акций, указанных в проспекте эмиссии акций. 
</w:t>
      </w:r>
      <w:r>
        <w:br/>
      </w:r>
      <w:r>
        <w:rPr>
          <w:rFonts w:ascii="Times New Roman"/>
          <w:b w:val="false"/>
          <w:i w:val="false"/>
          <w:color w:val="000000"/>
          <w:sz w:val="28"/>
        </w:rPr>
        <w:t>
      46. Решения уполномоченного органа об отказе в государственной регистрации эмиссии акций, утверждении отчета об итогах выпуска и размещения акций могут быть обжалованы в судебном порядке. 
</w:t>
      </w:r>
      <w:r>
        <w:br/>
      </w:r>
      <w:r>
        <w:rPr>
          <w:rFonts w:ascii="Times New Roman"/>
          <w:b w:val="false"/>
          <w:i w:val="false"/>
          <w:color w:val="000000"/>
          <w:sz w:val="28"/>
        </w:rPr>
        <w:t>
      47. Вопросы, не урегулированные настоящими Правилами, подлежат разрешению в порядке, установленном законодательством Республики Казахстан.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1 
</w:t>
      </w:r>
      <w:r>
        <w:br/>
      </w:r>
      <w:r>
        <w:rPr>
          <w:rFonts w:ascii="Times New Roman"/>
          <w:b w:val="false"/>
          <w:i w:val="false"/>
          <w:color w:val="000000"/>
          <w:sz w:val="28"/>
        </w:rPr>
        <w:t>
                                        к Правилам, утвержденным
</w:t>
      </w:r>
      <w:r>
        <w:br/>
      </w:r>
      <w:r>
        <w:rPr>
          <w:rFonts w:ascii="Times New Roman"/>
          <w:b w:val="false"/>
          <w:i w:val="false"/>
          <w:color w:val="000000"/>
          <w:sz w:val="28"/>
        </w:rPr>
        <w:t>
                                        постановлением Правления  
</w:t>
      </w:r>
      <w:r>
        <w:br/>
      </w:r>
      <w:r>
        <w:rPr>
          <w:rFonts w:ascii="Times New Roman"/>
          <w:b w:val="false"/>
          <w:i w:val="false"/>
          <w:color w:val="000000"/>
          <w:sz w:val="28"/>
        </w:rPr>
        <w:t>
                                        Национального Банка 
</w:t>
      </w:r>
      <w:r>
        <w:br/>
      </w:r>
      <w:r>
        <w:rPr>
          <w:rFonts w:ascii="Times New Roman"/>
          <w:b w:val="false"/>
          <w:i w:val="false"/>
          <w:color w:val="000000"/>
          <w:sz w:val="28"/>
        </w:rPr>
        <w:t>
                                        Республики Казахстан
</w:t>
      </w:r>
      <w:r>
        <w:br/>
      </w:r>
      <w:r>
        <w:rPr>
          <w:rFonts w:ascii="Times New Roman"/>
          <w:b w:val="false"/>
          <w:i w:val="false"/>
          <w:color w:val="000000"/>
          <w:sz w:val="28"/>
        </w:rPr>
        <w:t>
                                        "Об утверждении Правил
</w:t>
      </w:r>
      <w:r>
        <w:br/>
      </w:r>
      <w:r>
        <w:rPr>
          <w:rFonts w:ascii="Times New Roman"/>
          <w:b w:val="false"/>
          <w:i w:val="false"/>
          <w:color w:val="000000"/>
          <w:sz w:val="28"/>
        </w:rPr>
        <w:t>
                                        государственной регистрации
</w:t>
      </w:r>
      <w:r>
        <w:br/>
      </w:r>
      <w:r>
        <w:rPr>
          <w:rFonts w:ascii="Times New Roman"/>
          <w:b w:val="false"/>
          <w:i w:val="false"/>
          <w:color w:val="000000"/>
          <w:sz w:val="28"/>
        </w:rPr>
        <w:t>
                                        эмиссии акций, присвоения
</w:t>
      </w:r>
      <w:r>
        <w:br/>
      </w:r>
      <w:r>
        <w:rPr>
          <w:rFonts w:ascii="Times New Roman"/>
          <w:b w:val="false"/>
          <w:i w:val="false"/>
          <w:color w:val="000000"/>
          <w:sz w:val="28"/>
        </w:rPr>
        <w:t>
                                        национального идентификационного
</w:t>
      </w:r>
      <w:r>
        <w:br/>
      </w:r>
      <w:r>
        <w:rPr>
          <w:rFonts w:ascii="Times New Roman"/>
          <w:b w:val="false"/>
          <w:i w:val="false"/>
          <w:color w:val="000000"/>
          <w:sz w:val="28"/>
        </w:rPr>
        <w:t>
                                        номера эмиссиям акций, не
</w:t>
      </w:r>
      <w:r>
        <w:br/>
      </w:r>
      <w:r>
        <w:rPr>
          <w:rFonts w:ascii="Times New Roman"/>
          <w:b w:val="false"/>
          <w:i w:val="false"/>
          <w:color w:val="000000"/>
          <w:sz w:val="28"/>
        </w:rPr>
        <w:t>
                                        подлежащих государственной
</w:t>
      </w:r>
      <w:r>
        <w:br/>
      </w:r>
      <w:r>
        <w:rPr>
          <w:rFonts w:ascii="Times New Roman"/>
          <w:b w:val="false"/>
          <w:i w:val="false"/>
          <w:color w:val="000000"/>
          <w:sz w:val="28"/>
        </w:rPr>
        <w:t>
                                        регистрации, рассмотрения отчета
</w:t>
      </w:r>
      <w:r>
        <w:br/>
      </w:r>
      <w:r>
        <w:rPr>
          <w:rFonts w:ascii="Times New Roman"/>
          <w:b w:val="false"/>
          <w:i w:val="false"/>
          <w:color w:val="000000"/>
          <w:sz w:val="28"/>
        </w:rPr>
        <w:t>
                                        об итогах выпуска и размещения
</w:t>
      </w:r>
      <w:r>
        <w:br/>
      </w:r>
      <w:r>
        <w:rPr>
          <w:rFonts w:ascii="Times New Roman"/>
          <w:b w:val="false"/>
          <w:i w:val="false"/>
          <w:color w:val="000000"/>
          <w:sz w:val="28"/>
        </w:rPr>
        <w:t>
                                        акций и аннулирования эмиссии
</w:t>
      </w:r>
      <w:r>
        <w:br/>
      </w:r>
      <w:r>
        <w:rPr>
          <w:rFonts w:ascii="Times New Roman"/>
          <w:b w:val="false"/>
          <w:i w:val="false"/>
          <w:color w:val="000000"/>
          <w:sz w:val="28"/>
        </w:rPr>
        <w:t>
                                        акций" от 3 августа 2002 г. N 304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Проспект эмиссии акций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Текст проспекта эмиссии акций должен содержать объективную информацию о финансовом состоянии и деятельности эмитента. 
</w:t>
      </w:r>
      <w:r>
        <w:br/>
      </w:r>
      <w:r>
        <w:rPr>
          <w:rFonts w:ascii="Times New Roman"/>
          <w:b w:val="false"/>
          <w:i w:val="false"/>
          <w:color w:val="000000"/>
          <w:sz w:val="28"/>
        </w:rPr>
        <w:t>
      1. Титульный лист проспекта эмиссии акций содержит: 
</w:t>
      </w:r>
      <w:r>
        <w:br/>
      </w:r>
      <w:r>
        <w:rPr>
          <w:rFonts w:ascii="Times New Roman"/>
          <w:b w:val="false"/>
          <w:i w:val="false"/>
          <w:color w:val="000000"/>
          <w:sz w:val="28"/>
        </w:rPr>
        <w:t>
      1) наименование документа: "Проспект эмиссии акций"; 
</w:t>
      </w:r>
      <w:r>
        <w:br/>
      </w:r>
      <w:r>
        <w:rPr>
          <w:rFonts w:ascii="Times New Roman"/>
          <w:b w:val="false"/>
          <w:i w:val="false"/>
          <w:color w:val="000000"/>
          <w:sz w:val="28"/>
        </w:rPr>
        <w:t>
      2) полное и сокращенное наименование эмитента; 
</w:t>
      </w:r>
      <w:r>
        <w:br/>
      </w:r>
      <w:r>
        <w:rPr>
          <w:rFonts w:ascii="Times New Roman"/>
          <w:b w:val="false"/>
          <w:i w:val="false"/>
          <w:color w:val="000000"/>
          <w:sz w:val="28"/>
        </w:rPr>
        <w:t>
      3) отметку об утверждении данного проспекта эмиссии акций и наименование органа эмитента, утвердившего проспект эмиссии акций, дату утверждения, подпись уполномоченного лица и оттиск печати эмитента; 
</w:t>
      </w:r>
      <w:r>
        <w:br/>
      </w:r>
      <w:r>
        <w:rPr>
          <w:rFonts w:ascii="Times New Roman"/>
          <w:b w:val="false"/>
          <w:i w:val="false"/>
          <w:color w:val="000000"/>
          <w:sz w:val="28"/>
        </w:rPr>
        <w:t>
      4) надпись о государственной регистрации эмиссии акций уполномоченным органом; 
</w:t>
      </w:r>
      <w:r>
        <w:br/>
      </w:r>
      <w:r>
        <w:rPr>
          <w:rFonts w:ascii="Times New Roman"/>
          <w:b w:val="false"/>
          <w:i w:val="false"/>
          <w:color w:val="000000"/>
          <w:sz w:val="28"/>
        </w:rPr>
        <w:t>
      5) запись: "Государственная регистрация эмиссии акций уполномоченным органом не означает предоставление каких-либо рекомендаций инвесторам относительно приобретения акций, описанных в проспекте, и уполномоченный орган не несет ответственность за достоверность информации, содержащейся в данном документе. Проспект эмиссии акций рассматривался уполномоченным органом только на соответствие требованиям законодательства Республики Казахстан. Настоящий проспект содержит информацию об эмитенте, которая подлежит раскрытию в соответствии с законодательством Республики Казахстан. Должностные лица эмитента несут ответственность за достоверность информации, содержащейся в настоящем проспекте, и подтверждают, что вся информация, представленная в нем, является достоверной и не вводящей в заблуждение относительно размещаемых акций либо эмитента".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Текст проспекта эмиссии акций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Раздел 1. Общие сведения об эмитенте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Наименование эмитента. 
</w:t>
      </w:r>
      <w:r>
        <w:br/>
      </w:r>
      <w:r>
        <w:rPr>
          <w:rFonts w:ascii="Times New Roman"/>
          <w:b w:val="false"/>
          <w:i w:val="false"/>
          <w:color w:val="000000"/>
          <w:sz w:val="28"/>
        </w:rPr>
        <w:t>
      В данном пункте необходимо указать полное и сокращенное наименование эмитента на государственном и русском языках. 
</w:t>
      </w:r>
      <w:r>
        <w:br/>
      </w:r>
      <w:r>
        <w:rPr>
          <w:rFonts w:ascii="Times New Roman"/>
          <w:b w:val="false"/>
          <w:i w:val="false"/>
          <w:color w:val="000000"/>
          <w:sz w:val="28"/>
        </w:rPr>
        <w:t>
      Если в уставе эмитента предусмотрено полное и сокращенное наименование эмитента на иностранном языке, то необходимо дополнительно указать такое наименование. 
</w:t>
      </w:r>
      <w:r>
        <w:br/>
      </w:r>
      <w:r>
        <w:rPr>
          <w:rFonts w:ascii="Times New Roman"/>
          <w:b w:val="false"/>
          <w:i w:val="false"/>
          <w:color w:val="000000"/>
          <w:sz w:val="28"/>
        </w:rPr>
        <w:t>
      3. Сведения о государственной регистрации (перерегистрации) эмитента. 
</w:t>
      </w:r>
      <w:r>
        <w:br/>
      </w:r>
      <w:r>
        <w:rPr>
          <w:rFonts w:ascii="Times New Roman"/>
          <w:b w:val="false"/>
          <w:i w:val="false"/>
          <w:color w:val="000000"/>
          <w:sz w:val="28"/>
        </w:rPr>
        <w:t>
      В данном пункте необходимо указать дату и номер свидетельства о государственной регистрации (перерегистрации) эмитента, а также наименование органа, осуществившего его государственную регистрацию (перерегистрацию). 
</w:t>
      </w:r>
      <w:r>
        <w:br/>
      </w:r>
      <w:r>
        <w:rPr>
          <w:rFonts w:ascii="Times New Roman"/>
          <w:b w:val="false"/>
          <w:i w:val="false"/>
          <w:color w:val="000000"/>
          <w:sz w:val="28"/>
        </w:rPr>
        <w:t>
      4. В случае изменения наименование эмитента указать все его предшествующие полные и сокращенные наименования, а также даты, когда они были изменены.
</w:t>
      </w:r>
      <w:r>
        <w:br/>
      </w:r>
      <w:r>
        <w:rPr>
          <w:rFonts w:ascii="Times New Roman"/>
          <w:b w:val="false"/>
          <w:i w:val="false"/>
          <w:color w:val="000000"/>
          <w:sz w:val="28"/>
        </w:rPr>
        <w:t>
      Если эмитент был создан в результате реорганизации юридического лица (юридических лиц) необходимо указать сведения о правопреемстве в отношении реорганизованных юридических лиц и эмитента.
</w:t>
      </w:r>
      <w:r>
        <w:br/>
      </w:r>
      <w:r>
        <w:rPr>
          <w:rFonts w:ascii="Times New Roman"/>
          <w:b w:val="false"/>
          <w:i w:val="false"/>
          <w:color w:val="000000"/>
          <w:sz w:val="28"/>
        </w:rPr>
        <w:t>
      5. Регистрационный номер налогоплательщика.
</w:t>
      </w:r>
      <w:r>
        <w:br/>
      </w:r>
      <w:r>
        <w:rPr>
          <w:rFonts w:ascii="Times New Roman"/>
          <w:b w:val="false"/>
          <w:i w:val="false"/>
          <w:color w:val="000000"/>
          <w:sz w:val="28"/>
        </w:rPr>
        <w:t>
      6. Информация о месте нахождения эмитента, номера контактных телефонов и факса, адрес электронной почты.
</w:t>
      </w:r>
      <w:r>
        <w:br/>
      </w:r>
      <w:r>
        <w:rPr>
          <w:rFonts w:ascii="Times New Roman"/>
          <w:b w:val="false"/>
          <w:i w:val="false"/>
          <w:color w:val="000000"/>
          <w:sz w:val="28"/>
        </w:rPr>
        <w:t>
      7. Банковские реквизиты эмитента.
</w:t>
      </w:r>
      <w:r>
        <w:br/>
      </w:r>
      <w:r>
        <w:rPr>
          <w:rFonts w:ascii="Times New Roman"/>
          <w:b w:val="false"/>
          <w:i w:val="false"/>
          <w:color w:val="000000"/>
          <w:sz w:val="28"/>
        </w:rPr>
        <w:t>
      8. Цели создания и деятельности эмитента.
</w:t>
      </w:r>
      <w:r>
        <w:br/>
      </w:r>
      <w:r>
        <w:rPr>
          <w:rFonts w:ascii="Times New Roman"/>
          <w:b w:val="false"/>
          <w:i w:val="false"/>
          <w:color w:val="000000"/>
          <w:sz w:val="28"/>
        </w:rPr>
        <w:t>
      9. Сведения о наличии рейтингов, присвоенных эмитенту или выпущенным им ценным бумагам международными и/или отечественными рейтинговыми агентствами.
</w:t>
      </w:r>
      <w:r>
        <w:br/>
      </w:r>
      <w:r>
        <w:rPr>
          <w:rFonts w:ascii="Times New Roman"/>
          <w:b w:val="false"/>
          <w:i w:val="false"/>
          <w:color w:val="000000"/>
          <w:sz w:val="28"/>
        </w:rPr>
        <w:t>
      10. Наименования, даты регистрации, места нахождения и почтовые адреса всех филиалов и представительств эмитента.
</w:t>
      </w:r>
      <w:r>
        <w:br/>
      </w:r>
      <w:r>
        <w:rPr>
          <w:rFonts w:ascii="Times New Roman"/>
          <w:b w:val="false"/>
          <w:i w:val="false"/>
          <w:color w:val="000000"/>
          <w:sz w:val="28"/>
        </w:rPr>
        <w:t>
      11. Полное официальное наименование аудиторской организации (фамилию, имя, отчество аудитора), осуществлявшей (осуществлявшего) аудит финансовой отчетности эмитента.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Раздел 2. Органы эмитента и учредители/акционеры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12. Структура органов управления эмитента. 
</w:t>
      </w:r>
      <w:r>
        <w:br/>
      </w:r>
      <w:r>
        <w:rPr>
          <w:rFonts w:ascii="Times New Roman"/>
          <w:b w:val="false"/>
          <w:i w:val="false"/>
          <w:color w:val="000000"/>
          <w:sz w:val="28"/>
        </w:rPr>
        <w:t>
      В данном пункте необходимо указать структуру органов управления эмитента и их компетенции в соответствии с законодательством Республики Казахстан, уставом и внутренними документами эмитента. 
</w:t>
      </w:r>
      <w:r>
        <w:br/>
      </w:r>
      <w:r>
        <w:rPr>
          <w:rFonts w:ascii="Times New Roman"/>
          <w:b w:val="false"/>
          <w:i w:val="false"/>
          <w:color w:val="000000"/>
          <w:sz w:val="28"/>
        </w:rPr>
        <w:t>
      13. Члены совета директоров эмитента. 
</w:t>
      </w:r>
      <w:r>
        <w:br/>
      </w:r>
      <w:r>
        <w:rPr>
          <w:rFonts w:ascii="Times New Roman"/>
          <w:b w:val="false"/>
          <w:i w:val="false"/>
          <w:color w:val="000000"/>
          <w:sz w:val="28"/>
        </w:rPr>
        <w:t>
      В данном пункте необходимо указать: 
</w:t>
      </w:r>
      <w:r>
        <w:br/>
      </w:r>
      <w:r>
        <w:rPr>
          <w:rFonts w:ascii="Times New Roman"/>
          <w:b w:val="false"/>
          <w:i w:val="false"/>
          <w:color w:val="000000"/>
          <w:sz w:val="28"/>
        </w:rPr>
        <w:t>
      1) фамилию, имя, при наличии - отчество, год рождения каждого из членов совета директоров эмитента, в том числе председателя совета директоров; 
</w:t>
      </w:r>
      <w:r>
        <w:br/>
      </w:r>
      <w:r>
        <w:rPr>
          <w:rFonts w:ascii="Times New Roman"/>
          <w:b w:val="false"/>
          <w:i w:val="false"/>
          <w:color w:val="000000"/>
          <w:sz w:val="28"/>
        </w:rPr>
        <w:t>
      2) должности, занимаемые каждым из членов совета директоров эмитента за последние три года и в настоящее время, в хронологическом порядке, в том числе по совместительству; 
</w:t>
      </w:r>
      <w:r>
        <w:br/>
      </w:r>
      <w:r>
        <w:rPr>
          <w:rFonts w:ascii="Times New Roman"/>
          <w:b w:val="false"/>
          <w:i w:val="false"/>
          <w:color w:val="000000"/>
          <w:sz w:val="28"/>
        </w:rPr>
        <w:t>
      3) процентное соотношение акций, принадлежащих членам совета директоров к общему количеству акций, выпущенных эмитентом; 
</w:t>
      </w:r>
      <w:r>
        <w:br/>
      </w:r>
      <w:r>
        <w:rPr>
          <w:rFonts w:ascii="Times New Roman"/>
          <w:b w:val="false"/>
          <w:i w:val="false"/>
          <w:color w:val="000000"/>
          <w:sz w:val="28"/>
        </w:rPr>
        <w:t>
      4) процентное соотношение акций (долей в уставном капитале), принадлежащих членам совета директоров, в дочерних и зависимых организациях, к общему количеству выпущенных акций данными организациями. 
</w:t>
      </w:r>
      <w:r>
        <w:br/>
      </w:r>
      <w:r>
        <w:rPr>
          <w:rFonts w:ascii="Times New Roman"/>
          <w:b w:val="false"/>
          <w:i w:val="false"/>
          <w:color w:val="000000"/>
          <w:sz w:val="28"/>
        </w:rPr>
        <w:t>
      14. Коллегиальный (единоличный) исполнительный орган эмитента. 
</w:t>
      </w:r>
      <w:r>
        <w:br/>
      </w:r>
      <w:r>
        <w:rPr>
          <w:rFonts w:ascii="Times New Roman"/>
          <w:b w:val="false"/>
          <w:i w:val="false"/>
          <w:color w:val="000000"/>
          <w:sz w:val="28"/>
        </w:rPr>
        <w:t>
      В данном пункте необходимо указать: 
</w:t>
      </w:r>
      <w:r>
        <w:br/>
      </w:r>
      <w:r>
        <w:rPr>
          <w:rFonts w:ascii="Times New Roman"/>
          <w:b w:val="false"/>
          <w:i w:val="false"/>
          <w:color w:val="000000"/>
          <w:sz w:val="28"/>
        </w:rPr>
        <w:t>
      1) фамилию, имя, при наличии - отчество, год рождения лица, осуществляющего функции единоличного исполнительного органа эмитента, либо фамилию, имя, отчество и год рождения каждого из членов коллегиального исполнительного органа эмитента; 
</w:t>
      </w:r>
      <w:r>
        <w:br/>
      </w:r>
      <w:r>
        <w:rPr>
          <w:rFonts w:ascii="Times New Roman"/>
          <w:b w:val="false"/>
          <w:i w:val="false"/>
          <w:color w:val="000000"/>
          <w:sz w:val="28"/>
        </w:rPr>
        <w:t>
      2) должности, занимаемые лицом, осуществляющим функции единоличного исполнительного органа эмитента, либо каждым из членов коллегиального исполнительного органа эмитента, за последние три года и в настоящее время в хронологическом порядке, в том числе по совместительству, с указанием полномочий; 
</w:t>
      </w:r>
      <w:r>
        <w:br/>
      </w:r>
      <w:r>
        <w:rPr>
          <w:rFonts w:ascii="Times New Roman"/>
          <w:b w:val="false"/>
          <w:i w:val="false"/>
          <w:color w:val="000000"/>
          <w:sz w:val="28"/>
        </w:rPr>
        <w:t>
      3) процентное соотношение акций, принадлежащих лицу, осуществляющему функции единоличного исполнительного органа эмитента, либо каждому из членов коллегиального исполнительного органа эмитента к общему количеству акций, выпущенных эмитентом. 
</w:t>
      </w:r>
      <w:r>
        <w:br/>
      </w:r>
      <w:r>
        <w:rPr>
          <w:rFonts w:ascii="Times New Roman"/>
          <w:b w:val="false"/>
          <w:i w:val="false"/>
          <w:color w:val="000000"/>
          <w:sz w:val="28"/>
        </w:rPr>
        <w:t>
      15. Вознаграждение, выплачиваемое членам совета директоров, членам исполнительного органа и другим руководящим лицам эмитента. 
</w:t>
      </w:r>
      <w:r>
        <w:br/>
      </w:r>
      <w:r>
        <w:rPr>
          <w:rFonts w:ascii="Times New Roman"/>
          <w:b w:val="false"/>
          <w:i w:val="false"/>
          <w:color w:val="000000"/>
          <w:sz w:val="28"/>
        </w:rPr>
        <w:t>
      В данном пункте необходимо указать общий размер вознаграждения (деньгами, ценными бумагами или в какой-либо другой форме) и заработной платы, полученный от эмитента лицами (как группой лиц), указанными в пунктах 13 и 14 настоящего Приложения, за последние три месяца, предшествующих дате принятия решения об эмиссии акций. 
</w:t>
      </w:r>
      <w:r>
        <w:br/>
      </w:r>
      <w:r>
        <w:rPr>
          <w:rFonts w:ascii="Times New Roman"/>
          <w:b w:val="false"/>
          <w:i w:val="false"/>
          <w:color w:val="000000"/>
          <w:sz w:val="28"/>
        </w:rPr>
        <w:t>
      16. Организационная структура эмитента. 
</w:t>
      </w:r>
      <w:r>
        <w:br/>
      </w:r>
      <w:r>
        <w:rPr>
          <w:rFonts w:ascii="Times New Roman"/>
          <w:b w:val="false"/>
          <w:i w:val="false"/>
          <w:color w:val="000000"/>
          <w:sz w:val="28"/>
        </w:rPr>
        <w:t>
      В данном пункте необходимо указать:
</w:t>
      </w:r>
      <w:r>
        <w:br/>
      </w:r>
      <w:r>
        <w:rPr>
          <w:rFonts w:ascii="Times New Roman"/>
          <w:b w:val="false"/>
          <w:i w:val="false"/>
          <w:color w:val="000000"/>
          <w:sz w:val="28"/>
        </w:rPr>
        <w:t>
      1) структурные подразделения эмитента;
</w:t>
      </w:r>
      <w:r>
        <w:br/>
      </w:r>
      <w:r>
        <w:rPr>
          <w:rFonts w:ascii="Times New Roman"/>
          <w:b w:val="false"/>
          <w:i w:val="false"/>
          <w:color w:val="000000"/>
          <w:sz w:val="28"/>
        </w:rPr>
        <w:t>
      2) филиалы и представительства эмитента;
</w:t>
      </w:r>
      <w:r>
        <w:br/>
      </w:r>
      <w:r>
        <w:rPr>
          <w:rFonts w:ascii="Times New Roman"/>
          <w:b w:val="false"/>
          <w:i w:val="false"/>
          <w:color w:val="000000"/>
          <w:sz w:val="28"/>
        </w:rPr>
        <w:t>
      3) общее количество работников эмитента, в том числе работников филиалов и представительств эмитента;
</w:t>
      </w:r>
      <w:r>
        <w:br/>
      </w:r>
      <w:r>
        <w:rPr>
          <w:rFonts w:ascii="Times New Roman"/>
          <w:b w:val="false"/>
          <w:i w:val="false"/>
          <w:color w:val="000000"/>
          <w:sz w:val="28"/>
        </w:rPr>
        <w:t>
      4) сведения о руководителях подразделений эмитента (фамилия, имя при наличии - отчество, год рождения);
</w:t>
      </w:r>
      <w:r>
        <w:br/>
      </w:r>
      <w:r>
        <w:rPr>
          <w:rFonts w:ascii="Times New Roman"/>
          <w:b w:val="false"/>
          <w:i w:val="false"/>
          <w:color w:val="000000"/>
          <w:sz w:val="28"/>
        </w:rPr>
        <w:t>
      5) сведения о руководителях филиалов и представительств (фамилия, имя при наличии - отчество, год рождения).
</w:t>
      </w:r>
      <w:r>
        <w:br/>
      </w:r>
      <w:r>
        <w:rPr>
          <w:rFonts w:ascii="Times New Roman"/>
          <w:b w:val="false"/>
          <w:i w:val="false"/>
          <w:color w:val="000000"/>
          <w:sz w:val="28"/>
        </w:rPr>
        <w:t>
      17. Учредители/акционеры эмитента. 
</w:t>
      </w:r>
      <w:r>
        <w:br/>
      </w:r>
      <w:r>
        <w:rPr>
          <w:rFonts w:ascii="Times New Roman"/>
          <w:b w:val="false"/>
          <w:i w:val="false"/>
          <w:color w:val="000000"/>
          <w:sz w:val="28"/>
        </w:rPr>
        <w:t>
      В данном пункте необходимо указать общее количество учредителей/акционеров эмитента и информацию (полное и сокращенное наименование, место нахождения юридического лица либо фамилию, имя, при наличии - отчество физического лица) о тех учредителях/акционерах, которые владеют пятью и более процентами акций эмитента. 
</w:t>
      </w:r>
      <w:r>
        <w:br/>
      </w:r>
      <w:r>
        <w:rPr>
          <w:rFonts w:ascii="Times New Roman"/>
          <w:b w:val="false"/>
          <w:i w:val="false"/>
          <w:color w:val="000000"/>
          <w:sz w:val="28"/>
        </w:rPr>
        <w:t>
      Если эмитентом является финансовая организация необходимо указать информацию об акционерах, владеющих прямо или косвенно десятью и более процентами голосующих акций финансовой организации, имеющих возможность голосовать прямо или косвенно десятью и более процентами голосующих акций финансовой организации либо оказывать влияние на принимаемые финансовой организацией решения в силу договора или иным образом. 
</w:t>
      </w:r>
      <w:r>
        <w:br/>
      </w:r>
      <w:r>
        <w:rPr>
          <w:rFonts w:ascii="Times New Roman"/>
          <w:b w:val="false"/>
          <w:i w:val="false"/>
          <w:color w:val="000000"/>
          <w:sz w:val="28"/>
        </w:rPr>
        <w:t>
      18. Сведения об организациях, в которых эмитент владеет пятью и более процентами акций (долей). 
</w:t>
      </w:r>
      <w:r>
        <w:br/>
      </w:r>
      <w:r>
        <w:rPr>
          <w:rFonts w:ascii="Times New Roman"/>
          <w:b w:val="false"/>
          <w:i w:val="false"/>
          <w:color w:val="000000"/>
          <w:sz w:val="28"/>
        </w:rPr>
        <w:t>
      Сведения должны содержать полное наименование юридического лица, место нахождения, процентное соотношение акций (долей), принадлежащих акционеру к общему количеству акций, выпущенных эмитентом, вид деятельности, информацию о его первом руководителе. 
</w:t>
      </w:r>
      <w:r>
        <w:br/>
      </w:r>
      <w:r>
        <w:rPr>
          <w:rFonts w:ascii="Times New Roman"/>
          <w:b w:val="false"/>
          <w:i w:val="false"/>
          <w:color w:val="000000"/>
          <w:sz w:val="28"/>
        </w:rPr>
        <w:t>
      19. Сведения об организациях, в которых эмитент владеет десятью и более процентами акций (долей). 
</w:t>
      </w:r>
      <w:r>
        <w:br/>
      </w:r>
      <w:r>
        <w:rPr>
          <w:rFonts w:ascii="Times New Roman"/>
          <w:b w:val="false"/>
          <w:i w:val="false"/>
          <w:color w:val="000000"/>
          <w:sz w:val="28"/>
        </w:rPr>
        <w:t>
      Сведения должны содержать: наименование организации, место нахождения, процентное соотношение акций (долей), принадлежащих эмитенту к общему количеству акций (долей) организации, вид деятельности, информацию о ее первом руководителе, а также финансовые показатели: собственный капитал, активы, чистый доход за последние три года и последний отчетный квартал, предшествующий дате составления проспекта эмиссии акций. 
</w:t>
      </w:r>
      <w:r>
        <w:br/>
      </w:r>
      <w:r>
        <w:rPr>
          <w:rFonts w:ascii="Times New Roman"/>
          <w:b w:val="false"/>
          <w:i w:val="false"/>
          <w:color w:val="000000"/>
          <w:sz w:val="28"/>
        </w:rPr>
        <w:t>
      20. Информация о промышленных, банковских, финансовых группах, холдингах, концернах, ассоциациях, консорциумах, в которых участвует эмитент. 
</w:t>
      </w:r>
      <w:r>
        <w:br/>
      </w:r>
      <w:r>
        <w:rPr>
          <w:rFonts w:ascii="Times New Roman"/>
          <w:b w:val="false"/>
          <w:i w:val="false"/>
          <w:color w:val="000000"/>
          <w:sz w:val="28"/>
        </w:rPr>
        <w:t>
      В данном пункте необходимо указать полное и сокращенное наименование, место нахождения указанных организаций. 
</w:t>
      </w:r>
      <w:r>
        <w:br/>
      </w:r>
      <w:r>
        <w:rPr>
          <w:rFonts w:ascii="Times New Roman"/>
          <w:b w:val="false"/>
          <w:i w:val="false"/>
          <w:color w:val="000000"/>
          <w:sz w:val="28"/>
        </w:rPr>
        <w:t>
      21. Сведения о других аффилиированных лицах эмитента. 
</w:t>
      </w:r>
      <w:r>
        <w:br/>
      </w:r>
      <w:r>
        <w:rPr>
          <w:rFonts w:ascii="Times New Roman"/>
          <w:b w:val="false"/>
          <w:i w:val="false"/>
          <w:color w:val="000000"/>
          <w:sz w:val="28"/>
        </w:rPr>
        <w:t>
      В данном пункте необходимо указать сведения обо всех лицах, не указанных в соответствии с пунктами 13-19 настоящего Приложения, но являющихся в соответствии с законодательством Республики Казахстан аффилиированными лицами эмитента.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Раздел 3. Описание деятельности компании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22. Краткое описание общих тенденций в отрасли деятельности эмитента, в том числе по основным видам деятельности эмитента. 
</w:t>
      </w:r>
      <w:r>
        <w:br/>
      </w:r>
      <w:r>
        <w:rPr>
          <w:rFonts w:ascii="Times New Roman"/>
          <w:b w:val="false"/>
          <w:i w:val="false"/>
          <w:color w:val="000000"/>
          <w:sz w:val="28"/>
        </w:rPr>
        <w:t>
      В данном пункте указывается: 
</w:t>
      </w:r>
      <w:r>
        <w:br/>
      </w:r>
      <w:r>
        <w:rPr>
          <w:rFonts w:ascii="Times New Roman"/>
          <w:b w:val="false"/>
          <w:i w:val="false"/>
          <w:color w:val="000000"/>
          <w:sz w:val="28"/>
        </w:rPr>
        <w:t>
      1) сведения об организациях, являющихся конкурентами эмитента; 
</w:t>
      </w:r>
      <w:r>
        <w:br/>
      </w:r>
      <w:r>
        <w:rPr>
          <w:rFonts w:ascii="Times New Roman"/>
          <w:b w:val="false"/>
          <w:i w:val="false"/>
          <w:color w:val="000000"/>
          <w:sz w:val="28"/>
        </w:rPr>
        <w:t>
      2) сравнительную характеристику деятельности эмитента со среднеотраслевыми показателями внутри Республики Казахстан и со среднемировыми, если это представляется возможным. 
</w:t>
      </w:r>
      <w:r>
        <w:br/>
      </w:r>
      <w:r>
        <w:rPr>
          <w:rFonts w:ascii="Times New Roman"/>
          <w:b w:val="false"/>
          <w:i w:val="false"/>
          <w:color w:val="000000"/>
          <w:sz w:val="28"/>
        </w:rPr>
        <w:t>
      23. Сведения о наличии лицензий, необходимых эмитенту для осуществления его деятельности. 
</w:t>
      </w:r>
      <w:r>
        <w:br/>
      </w:r>
      <w:r>
        <w:rPr>
          <w:rFonts w:ascii="Times New Roman"/>
          <w:b w:val="false"/>
          <w:i w:val="false"/>
          <w:color w:val="000000"/>
          <w:sz w:val="28"/>
        </w:rPr>
        <w:t>
      24. Объемы реализованной продукции (выполненных работ, услуг) за три последних года или за период фактического существования. 
</w:t>
      </w:r>
      <w:r>
        <w:br/>
      </w:r>
      <w:r>
        <w:rPr>
          <w:rFonts w:ascii="Times New Roman"/>
          <w:b w:val="false"/>
          <w:i w:val="false"/>
          <w:color w:val="000000"/>
          <w:sz w:val="28"/>
        </w:rPr>
        <w:t>
      Анализ изменений в объемах реализованной продукции (оказанных работ, услуг) эмитента за последние три года. 
</w:t>
      </w:r>
      <w:r>
        <w:br/>
      </w:r>
      <w:r>
        <w:rPr>
          <w:rFonts w:ascii="Times New Roman"/>
          <w:b w:val="false"/>
          <w:i w:val="false"/>
          <w:color w:val="000000"/>
          <w:sz w:val="28"/>
        </w:rPr>
        <w:t>
      25. Факторы, позитивно и негативно влияющие на доходность продаж (работ, услуг) по основным видам деятельности эмитента. 
</w:t>
      </w:r>
      <w:r>
        <w:br/>
      </w:r>
      <w:r>
        <w:rPr>
          <w:rFonts w:ascii="Times New Roman"/>
          <w:b w:val="false"/>
          <w:i w:val="false"/>
          <w:color w:val="000000"/>
          <w:sz w:val="28"/>
        </w:rPr>
        <w:t>
      26. Деятельность эмитента по организации продаж своей продукции (работ, услуг). Требования настоящего пункта применяются только к организациям, осуществляющим свою деятельность в производственном секторе экономики. 
</w:t>
      </w:r>
      <w:r>
        <w:br/>
      </w:r>
      <w:r>
        <w:rPr>
          <w:rFonts w:ascii="Times New Roman"/>
          <w:b w:val="false"/>
          <w:i w:val="false"/>
          <w:color w:val="000000"/>
          <w:sz w:val="28"/>
        </w:rPr>
        <w:t>
      В данном пункте необходимо указать сведения об основных поставщиках и потребителях эмитента. Степень зависимости эмитента от существующих поставщиков и потребителей, в том числе: 
</w:t>
      </w:r>
      <w:r>
        <w:br/>
      </w:r>
      <w:r>
        <w:rPr>
          <w:rFonts w:ascii="Times New Roman"/>
          <w:b w:val="false"/>
          <w:i w:val="false"/>
          <w:color w:val="000000"/>
          <w:sz w:val="28"/>
        </w:rPr>
        <w:t>
      1) наименования поставщиков эмитента, на которых приходится более десяти процентов всех поставок, их доли в общем объеме поставок. Должны быть представлены прогнозы в отношении доступности этих источников в будущем; 
</w:t>
      </w:r>
      <w:r>
        <w:br/>
      </w:r>
      <w:r>
        <w:rPr>
          <w:rFonts w:ascii="Times New Roman"/>
          <w:b w:val="false"/>
          <w:i w:val="false"/>
          <w:color w:val="000000"/>
          <w:sz w:val="28"/>
        </w:rPr>
        <w:t>
      2) наименования потребителей, на долю которых приходится более десяти процентов общей выручки от реализации продукции (работ, услуг) эмитента, и их доли в общем объеме реализации. Должны быть раскрыты возможные негативные факторы, влияющие на реализацию продукции (работ, услуг) эмитента. 
</w:t>
      </w:r>
      <w:r>
        <w:br/>
      </w:r>
      <w:r>
        <w:rPr>
          <w:rFonts w:ascii="Times New Roman"/>
          <w:b w:val="false"/>
          <w:i w:val="false"/>
          <w:color w:val="000000"/>
          <w:sz w:val="28"/>
        </w:rPr>
        <w:t>
      27. Ключевые факторы, влияющие на деятельность эмитента: 
</w:t>
      </w:r>
      <w:r>
        <w:br/>
      </w:r>
      <w:r>
        <w:rPr>
          <w:rFonts w:ascii="Times New Roman"/>
          <w:b w:val="false"/>
          <w:i w:val="false"/>
          <w:color w:val="000000"/>
          <w:sz w:val="28"/>
        </w:rPr>
        <w:t>
      1) сезонность деятельности эмитента, виды деятельности эмитента, которые носят сезонный характер, и их доля в общем доходе эмитента; 
</w:t>
      </w:r>
      <w:r>
        <w:br/>
      </w:r>
      <w:r>
        <w:rPr>
          <w:rFonts w:ascii="Times New Roman"/>
          <w:b w:val="false"/>
          <w:i w:val="false"/>
          <w:color w:val="000000"/>
          <w:sz w:val="28"/>
        </w:rPr>
        <w:t>
      2) доля импорта в сырье (работах, услугах) поставляемых (оказываемых) эмитенту и доля продукции (работ, услуг) реализуемой эмитентом на экспорт в общем объеме реализуемой продукции; 
</w:t>
      </w:r>
      <w:r>
        <w:br/>
      </w:r>
      <w:r>
        <w:rPr>
          <w:rFonts w:ascii="Times New Roman"/>
          <w:b w:val="false"/>
          <w:i w:val="false"/>
          <w:color w:val="000000"/>
          <w:sz w:val="28"/>
        </w:rPr>
        <w:t>
      3) существенные договоры и обязательства эмитента. Сведения о сделке (взаимосвязанных сделок), которая (которые) должна (должны) быть совершена (совершены) или исполнена (исполнены) в течение шести месяцев с даты принятия решения о выпуске акций, если сумма этой сделки (сделок) превышает десять процентов балансовой стоимости активов эмитента; 
</w:t>
      </w:r>
      <w:r>
        <w:br/>
      </w:r>
      <w:r>
        <w:rPr>
          <w:rFonts w:ascii="Times New Roman"/>
          <w:b w:val="false"/>
          <w:i w:val="false"/>
          <w:color w:val="000000"/>
          <w:sz w:val="28"/>
        </w:rPr>
        <w:t>
      4) сведения об участии эмитента в судебных процессах. Необходимо представить описание сути судебных процессов с участием эмитента, по результатам которых может произойти прекращение или изменение деятельности эмитента, наложение на него существенных денежных и иных обязательств; 
</w:t>
      </w:r>
      <w:r>
        <w:br/>
      </w:r>
      <w:r>
        <w:rPr>
          <w:rFonts w:ascii="Times New Roman"/>
          <w:b w:val="false"/>
          <w:i w:val="false"/>
          <w:color w:val="000000"/>
          <w:sz w:val="28"/>
        </w:rPr>
        <w:t>
      5) сведения обо всех административных санкциях, налагавшихся на эмитента и его должностных лиц уполномоченными государственными органами и/или судом в течение последнего года. Необходимо указать дату наложения санкции, орган, наложивший санкцию, причины наложения, вид и размер санкции, а также степень исполнения санкций; 
</w:t>
      </w:r>
      <w:r>
        <w:br/>
      </w:r>
      <w:r>
        <w:rPr>
          <w:rFonts w:ascii="Times New Roman"/>
          <w:b w:val="false"/>
          <w:i w:val="false"/>
          <w:color w:val="000000"/>
          <w:sz w:val="28"/>
        </w:rPr>
        <w:t>
      6) факторы риска. Необходимо представить подробный анализ факторов риска, которые могут оказать влияние на деятельность эмитента (риски, влияющие на цену акций на организованном рынке ценных бумаг, риски, влияющие на цену акций на внебиржевом рынке, риски, связанные с изменениями величины рынка и стоимости продукции на рынке, влияющие на стоимость акций эмитента, риски, обусловленные инфляцией, девальвацией и ставкой банковского процента, риски, связанные с конкурентной способностью выпускаемой продукции, риски, связанные с изменением политической ситуации в стране, риски, связанные с изменением законодательства, риски, связанные с социальными факторами).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Раздел 4. Финансовое состояние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Глава 1. Нефинансовые организации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Активы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28. Инвестиции. 
</w:t>
      </w:r>
      <w:r>
        <w:br/>
      </w:r>
      <w:r>
        <w:rPr>
          <w:rFonts w:ascii="Times New Roman"/>
          <w:b w:val="false"/>
          <w:i w:val="false"/>
          <w:color w:val="000000"/>
          <w:sz w:val="28"/>
        </w:rPr>
        <w:t>
      Информация по данному вопросу должна быть представлена в следующей структуре: долгосрочные инвестиции в капитал других организаций, портфель ценных бумаг, предназначенных для продажи в разрезе портфеля государственных и негосударственных ценных бумаг. 
</w:t>
      </w:r>
      <w:r>
        <w:br/>
      </w:r>
      <w:r>
        <w:rPr>
          <w:rFonts w:ascii="Times New Roman"/>
          <w:b w:val="false"/>
          <w:i w:val="false"/>
          <w:color w:val="000000"/>
          <w:sz w:val="28"/>
        </w:rPr>
        <w:t>
      В соответствии с указанной структурой должны быть представлены дебетовые и кредитовые обороты по соответствующим счетам за последние три года деятельности эмитента. 
</w:t>
      </w:r>
      <w:r>
        <w:br/>
      </w:r>
      <w:r>
        <w:rPr>
          <w:rFonts w:ascii="Times New Roman"/>
          <w:b w:val="false"/>
          <w:i w:val="false"/>
          <w:color w:val="000000"/>
          <w:sz w:val="28"/>
        </w:rPr>
        <w:t>
      29. Дебиторская задолженность. 
</w:t>
      </w:r>
      <w:r>
        <w:br/>
      </w:r>
      <w:r>
        <w:rPr>
          <w:rFonts w:ascii="Times New Roman"/>
          <w:b w:val="false"/>
          <w:i w:val="false"/>
          <w:color w:val="000000"/>
          <w:sz w:val="28"/>
        </w:rPr>
        <w:t>
      В данном пункте должна быть раскрыта структура дебиторской задолженности: 
</w:t>
      </w:r>
      <w:r>
        <w:br/>
      </w:r>
      <w:r>
        <w:rPr>
          <w:rFonts w:ascii="Times New Roman"/>
          <w:b w:val="false"/>
          <w:i w:val="false"/>
          <w:color w:val="000000"/>
          <w:sz w:val="28"/>
        </w:rPr>
        <w:t>
      1) по дебиторам; должны быть указаны наименования организаций, имеющих перед эмитентом дебиторскую задолженность в размере более пяти процентов от общей суммы дебиторской задолженности либо список первых десяти наиболее крупных дебиторов эмитента; 
</w:t>
      </w:r>
      <w:r>
        <w:br/>
      </w:r>
      <w:r>
        <w:rPr>
          <w:rFonts w:ascii="Times New Roman"/>
          <w:b w:val="false"/>
          <w:i w:val="false"/>
          <w:color w:val="000000"/>
          <w:sz w:val="28"/>
        </w:rPr>
        <w:t>
      2) в разрезе валюты дебиторской задолженности и по срокам ее погашения; суммы к погашению в течение ближайших двенадцати месяцев должны быть разделены поквартально, остальные суммы должны быть представлены с разбивкой по годам.
</w:t>
      </w:r>
      <w:r>
        <w:br/>
      </w:r>
      <w:r>
        <w:rPr>
          <w:rFonts w:ascii="Times New Roman"/>
          <w:b w:val="false"/>
          <w:i w:val="false"/>
          <w:color w:val="000000"/>
          <w:sz w:val="28"/>
        </w:rPr>
        <w:t>
      Должна быть раскрыта также информация о дебетовых и кредитовых оборотах раздельно по: (1) долгосрочной и краткосрочной задолженностям, (2) дебиторской задолженности, возникающей в связи с реализацией продукции (оказанием работ, услуг) по основному виду деятельности эмитента за последние три года.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Уставный капитал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30. В данном пункте должны быть представлены данные о выпущенном (оплаченном) уставном капитале эмитента, степень выполнения учредителями/акционерами обязательств по оплате своих акций, а также:
</w:t>
      </w:r>
      <w:r>
        <w:br/>
      </w:r>
      <w:r>
        <w:rPr>
          <w:rFonts w:ascii="Times New Roman"/>
          <w:b w:val="false"/>
          <w:i w:val="false"/>
          <w:color w:val="000000"/>
          <w:sz w:val="28"/>
        </w:rPr>
        <w:t>
      1) общее количество акций с их разбивкой по видам и категориям;
</w:t>
      </w:r>
      <w:r>
        <w:br/>
      </w:r>
      <w:r>
        <w:rPr>
          <w:rFonts w:ascii="Times New Roman"/>
          <w:b w:val="false"/>
          <w:i w:val="false"/>
          <w:color w:val="000000"/>
          <w:sz w:val="28"/>
        </w:rPr>
        <w:t>
      2) количество выпущенных акций эмитента каждого вида и категории.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Обязательства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31. Займы. 
</w:t>
      </w:r>
      <w:r>
        <w:br/>
      </w:r>
      <w:r>
        <w:rPr>
          <w:rFonts w:ascii="Times New Roman"/>
          <w:b w:val="false"/>
          <w:i w:val="false"/>
          <w:color w:val="000000"/>
          <w:sz w:val="28"/>
        </w:rPr>
        <w:t>
      В данном пункте должна быть раскрыта информация о действующих выпусках облигаций, банковских займах и кредитных линиях. Информация о займах должна быть изложена в разрезе валюты обязательств и по срокам их исполнения. По видам валют должна быть указана средняя процентная ставка в годовом измерении, суммы к погашению в течение ближайших двенадцати месяцев должны быть разделены поквартально, остальные суммы должны быть представлены с разбивкой по годам. 
</w:t>
      </w:r>
      <w:r>
        <w:br/>
      </w:r>
      <w:r>
        <w:rPr>
          <w:rFonts w:ascii="Times New Roman"/>
          <w:b w:val="false"/>
          <w:i w:val="false"/>
          <w:color w:val="000000"/>
          <w:sz w:val="28"/>
        </w:rPr>
        <w:t>
      Дебетовые и кредитовые обороты по соответствующим счетам. 
</w:t>
      </w:r>
      <w:r>
        <w:br/>
      </w:r>
      <w:r>
        <w:rPr>
          <w:rFonts w:ascii="Times New Roman"/>
          <w:b w:val="false"/>
          <w:i w:val="false"/>
          <w:color w:val="000000"/>
          <w:sz w:val="28"/>
        </w:rPr>
        <w:t>
      32. Кредиторская задолженность, связанная с осуществлением эмитентом основной деятельности (задолженность перед поставщиками, авансы полученные). 
</w:t>
      </w:r>
      <w:r>
        <w:br/>
      </w:r>
      <w:r>
        <w:rPr>
          <w:rFonts w:ascii="Times New Roman"/>
          <w:b w:val="false"/>
          <w:i w:val="false"/>
          <w:color w:val="000000"/>
          <w:sz w:val="28"/>
        </w:rPr>
        <w:t>
      В данном пункте должна быть раскрыта структура кредиторской задолженности: 
</w:t>
      </w:r>
      <w:r>
        <w:br/>
      </w:r>
      <w:r>
        <w:rPr>
          <w:rFonts w:ascii="Times New Roman"/>
          <w:b w:val="false"/>
          <w:i w:val="false"/>
          <w:color w:val="000000"/>
          <w:sz w:val="28"/>
        </w:rPr>
        <w:t>
      1) по кредиторам; должны быть указаны суммы задолженности и наименования организаций, перед которыми эмитент имеет задолженность в размере пяти и более процентов от общей суммы кредиторской задолженности либо список первых десяти наиболее крупных кредиторов эмитента; 
</w:t>
      </w:r>
      <w:r>
        <w:br/>
      </w:r>
      <w:r>
        <w:rPr>
          <w:rFonts w:ascii="Times New Roman"/>
          <w:b w:val="false"/>
          <w:i w:val="false"/>
          <w:color w:val="000000"/>
          <w:sz w:val="28"/>
        </w:rPr>
        <w:t>
      2) в разрезе валюты кредиторской задолженности и по срокам ее погашения; суммы к погашению в течение ближайших двенадцати месяцев должны быть разделены поквартально, остальные суммы должны быть представлены с разбивкой по годам.
</w:t>
      </w:r>
      <w:r>
        <w:br/>
      </w:r>
      <w:r>
        <w:rPr>
          <w:rFonts w:ascii="Times New Roman"/>
          <w:b w:val="false"/>
          <w:i w:val="false"/>
          <w:color w:val="000000"/>
          <w:sz w:val="28"/>
        </w:rPr>
        <w:t>
      Должна быть раскрыта информация о дебетовых и кредитовых оборотах раздельно по долгосрочной и краткосрочной задолженностям за последние три года.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Финансовые результаты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33. Анализ финансовых результатов.
</w:t>
      </w:r>
      <w:r>
        <w:br/>
      </w:r>
      <w:r>
        <w:rPr>
          <w:rFonts w:ascii="Times New Roman"/>
          <w:b w:val="false"/>
          <w:i w:val="false"/>
          <w:color w:val="000000"/>
          <w:sz w:val="28"/>
        </w:rPr>
        <w:t>
      В данном пункте должна быть раскрыта информация за последние три года об объемах реализации продукции (оказанных работ, услуг) эмитента в денежном эквиваленте раздельно по каждому виду продукции (услуги), а также прогноз исполнения этих показателей на ближайший год.
</w:t>
      </w:r>
      <w:r>
        <w:br/>
      </w:r>
      <w:r>
        <w:rPr>
          <w:rFonts w:ascii="Times New Roman"/>
          <w:b w:val="false"/>
          <w:i w:val="false"/>
          <w:color w:val="000000"/>
          <w:sz w:val="28"/>
        </w:rPr>
        <w:t>
      34. Структура доходов и расходов эмитента за последние три года.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Другая информация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35. Иная информация, касающаяся деятельности эмитента, возможных обязательств, которые могут возникнуть в результате выданных ранее гарантий, судебных исков и других событий.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Глава 2. Финансовые организации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Активы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36. Инвестиции и портфель ценных бумаг. 
</w:t>
      </w:r>
      <w:r>
        <w:br/>
      </w:r>
      <w:r>
        <w:rPr>
          <w:rFonts w:ascii="Times New Roman"/>
          <w:b w:val="false"/>
          <w:i w:val="false"/>
          <w:color w:val="000000"/>
          <w:sz w:val="28"/>
        </w:rPr>
        <w:t>
      Информация по данному вопросу должна быть представлена в следующей структуре: долгосрочные инвестиции в капитал других организаций, портфель ценных бумаг, предназначенных для продажи в разрезе портфеля государственных и негосударственных ценных бумаг, прочие инвестиции. 
</w:t>
      </w:r>
      <w:r>
        <w:br/>
      </w:r>
      <w:r>
        <w:rPr>
          <w:rFonts w:ascii="Times New Roman"/>
          <w:b w:val="false"/>
          <w:i w:val="false"/>
          <w:color w:val="000000"/>
          <w:sz w:val="28"/>
        </w:rPr>
        <w:t>
      Необходимо привести краткое описание стратегии эмитента: участие в капитале других организаций, управление портфелем государственных и негосударственных ценных бумаг.
</w:t>
      </w:r>
      <w:r>
        <w:br/>
      </w:r>
      <w:r>
        <w:rPr>
          <w:rFonts w:ascii="Times New Roman"/>
          <w:b w:val="false"/>
          <w:i w:val="false"/>
          <w:color w:val="000000"/>
          <w:sz w:val="28"/>
        </w:rPr>
        <w:t>
      37. Уставный капитал.
</w:t>
      </w:r>
      <w:r>
        <w:br/>
      </w:r>
      <w:r>
        <w:rPr>
          <w:rFonts w:ascii="Times New Roman"/>
          <w:b w:val="false"/>
          <w:i w:val="false"/>
          <w:color w:val="000000"/>
          <w:sz w:val="28"/>
        </w:rPr>
        <w:t>
      В данном пункте должны быть представлены данные об уставном капитале эмитента с указанием величины выпущенного (оплаченного) уставного капитала, степени выполнения акционерами обязательств по оплате своих акций в уставном капитале эмитента, а также:
</w:t>
      </w:r>
      <w:r>
        <w:br/>
      </w:r>
      <w:r>
        <w:rPr>
          <w:rFonts w:ascii="Times New Roman"/>
          <w:b w:val="false"/>
          <w:i w:val="false"/>
          <w:color w:val="000000"/>
          <w:sz w:val="28"/>
        </w:rPr>
        <w:t>
      1) общее количество акций с их разбивкой по видам и категориям;
</w:t>
      </w:r>
      <w:r>
        <w:br/>
      </w:r>
      <w:r>
        <w:rPr>
          <w:rFonts w:ascii="Times New Roman"/>
          <w:b w:val="false"/>
          <w:i w:val="false"/>
          <w:color w:val="000000"/>
          <w:sz w:val="28"/>
        </w:rPr>
        <w:t>
      2) количество выпущенных акций эмитента каждого вида и категории.
</w:t>
      </w:r>
      <w:r>
        <w:br/>
      </w:r>
      <w:r>
        <w:rPr>
          <w:rFonts w:ascii="Times New Roman"/>
          <w:b w:val="false"/>
          <w:i w:val="false"/>
          <w:color w:val="000000"/>
          <w:sz w:val="28"/>
        </w:rPr>
        <w:t>
      Необходимо указать количество выпущенных и размещенных акций эмитента каждого вида и категории.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Обязательства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38. Межбанковские займы.
</w:t>
      </w:r>
      <w:r>
        <w:br/>
      </w:r>
      <w:r>
        <w:rPr>
          <w:rFonts w:ascii="Times New Roman"/>
          <w:b w:val="false"/>
          <w:i w:val="false"/>
          <w:color w:val="000000"/>
          <w:sz w:val="28"/>
        </w:rPr>
        <w:t>
      В данном пункте необходимо представить описание позиции эмитента на рынке межбанковских займов.
</w:t>
      </w:r>
      <w:r>
        <w:br/>
      </w:r>
      <w:r>
        <w:rPr>
          <w:rFonts w:ascii="Times New Roman"/>
          <w:b w:val="false"/>
          <w:i w:val="false"/>
          <w:color w:val="000000"/>
          <w:sz w:val="28"/>
        </w:rPr>
        <w:t>
      39. Депозиты (вклады).
</w:t>
      </w:r>
      <w:r>
        <w:br/>
      </w:r>
      <w:r>
        <w:rPr>
          <w:rFonts w:ascii="Times New Roman"/>
          <w:b w:val="false"/>
          <w:i w:val="false"/>
          <w:color w:val="000000"/>
          <w:sz w:val="28"/>
        </w:rPr>
        <w:t>
      В данном пункте необходимо представить описание депозитной базы, в том числе: 
</w:t>
      </w:r>
      <w:r>
        <w:br/>
      </w:r>
      <w:r>
        <w:rPr>
          <w:rFonts w:ascii="Times New Roman"/>
          <w:b w:val="false"/>
          <w:i w:val="false"/>
          <w:color w:val="000000"/>
          <w:sz w:val="28"/>
        </w:rPr>
        <w:t>
      1) динамику роста депозитов (вкладов) в разрезе депозитов (вкладов) юридических и физических лиц и в разрезе срочных депозитов (вкладов) и депозитов (вкладов) до востребования; 
</w:t>
      </w:r>
      <w:r>
        <w:br/>
      </w:r>
      <w:r>
        <w:rPr>
          <w:rFonts w:ascii="Times New Roman"/>
          <w:b w:val="false"/>
          <w:i w:val="false"/>
          <w:color w:val="000000"/>
          <w:sz w:val="28"/>
        </w:rPr>
        <w:t>
      2) средние вознаграждения по депозитам (вкладам) в разрезе валюты привлеченных депозитов (вкладов); 
</w:t>
      </w:r>
      <w:r>
        <w:br/>
      </w:r>
      <w:r>
        <w:rPr>
          <w:rFonts w:ascii="Times New Roman"/>
          <w:b w:val="false"/>
          <w:i w:val="false"/>
          <w:color w:val="000000"/>
          <w:sz w:val="28"/>
        </w:rPr>
        <w:t>
      3) временную структуру депозитов (вкладов) раздельно по депозитам (вкладам) юридических и физических лиц (суммы к погашению в течение ближайших двенадцати месяцев должны быть разделены поквартально, остальные суммы должны быть представлены с разбивкой по годам); 
</w:t>
      </w:r>
      <w:r>
        <w:br/>
      </w:r>
      <w:r>
        <w:rPr>
          <w:rFonts w:ascii="Times New Roman"/>
          <w:b w:val="false"/>
          <w:i w:val="false"/>
          <w:color w:val="000000"/>
          <w:sz w:val="28"/>
        </w:rPr>
        <w:t>
      4) дебетовые и кредитовые обороты по депозитам (вкладам) раздельно по видам валют за последние три года.
</w:t>
      </w:r>
      <w:r>
        <w:br/>
      </w:r>
      <w:r>
        <w:rPr>
          <w:rFonts w:ascii="Times New Roman"/>
          <w:b w:val="false"/>
          <w:i w:val="false"/>
          <w:color w:val="000000"/>
          <w:sz w:val="28"/>
        </w:rPr>
        <w:t>
      40. Описание структуры действующих выпусков облигаций и сведения о погашенных облигациях за последние три года.
</w:t>
      </w:r>
      <w:r>
        <w:br/>
      </w:r>
      <w:r>
        <w:rPr>
          <w:rFonts w:ascii="Times New Roman"/>
          <w:b w:val="false"/>
          <w:i w:val="false"/>
          <w:color w:val="000000"/>
          <w:sz w:val="28"/>
        </w:rPr>
        <w:t>
      41. Сведения (сумма, график погашения, размер вознаграждения) об условиях действующих международных займов, превышающих пять процентов от активов эмитента, и о привлеченных и исполненных международных займах в размере, превышающем пять процентов от активов эмитента, за последние три года.
</w:t>
      </w:r>
      <w:r>
        <w:br/>
      </w:r>
      <w:r>
        <w:rPr>
          <w:rFonts w:ascii="Times New Roman"/>
          <w:b w:val="false"/>
          <w:i w:val="false"/>
          <w:color w:val="000000"/>
          <w:sz w:val="28"/>
        </w:rPr>
        <w:t>
      42. Сведения об имеющихся у эмитента открытых кредитных линиях, полученных от других организаций.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Финансовые показатели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43. Анализ финансовых результатов. 
</w:t>
      </w:r>
      <w:r>
        <w:br/>
      </w:r>
      <w:r>
        <w:rPr>
          <w:rFonts w:ascii="Times New Roman"/>
          <w:b w:val="false"/>
          <w:i w:val="false"/>
          <w:color w:val="000000"/>
          <w:sz w:val="28"/>
        </w:rPr>
        <w:t>
      В данном пункте должен быть приведен анализ в динамике за последние три года наиболее важных финансовых показателей: объем реализованной продукции (оказанных работ, услуг), чистый доход, процентные и непроцентные доходы и расходы и другие. Необходимо также представить прогноз исполнения названных показателей на ближайший год. 
</w:t>
      </w:r>
      <w:r>
        <w:br/>
      </w:r>
      <w:r>
        <w:rPr>
          <w:rFonts w:ascii="Times New Roman"/>
          <w:b w:val="false"/>
          <w:i w:val="false"/>
          <w:color w:val="000000"/>
          <w:sz w:val="28"/>
        </w:rPr>
        <w:t>
      44. Структура доходов и расходов за последние три года. 
</w:t>
      </w:r>
      <w:r>
        <w:br/>
      </w:r>
      <w:r>
        <w:rPr>
          <w:rFonts w:ascii="Times New Roman"/>
          <w:b w:val="false"/>
          <w:i w:val="false"/>
          <w:color w:val="000000"/>
          <w:sz w:val="28"/>
        </w:rPr>
        <w:t>
      45. Расчеты финансовых коэффициентов, которые, по мнению эмитента, являются наиболее важными и характеризуют деятельность эмитента. 
</w:t>
      </w:r>
      <w:r>
        <w:br/>
      </w:r>
      <w:r>
        <w:rPr>
          <w:rFonts w:ascii="Times New Roman"/>
          <w:b w:val="false"/>
          <w:i w:val="false"/>
          <w:color w:val="000000"/>
          <w:sz w:val="28"/>
        </w:rPr>
        <w:t>
      46. Значения пруденциальных нормативов и других обязательных к исполнению норм и лимитов, установленных законодательством Республики Казахстан на дату проспекта эмиссии.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Другая информация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47. Объем и количество выданных гарантий, за шесть последних месяцев до принятия эмитентом решения об эмиссии акций. 
</w:t>
      </w:r>
      <w:r>
        <w:br/>
      </w:r>
      <w:r>
        <w:rPr>
          <w:rFonts w:ascii="Times New Roman"/>
          <w:b w:val="false"/>
          <w:i w:val="false"/>
          <w:color w:val="000000"/>
          <w:sz w:val="28"/>
        </w:rPr>
        <w:t>
      48. Иная информация, касающаяся возможных обязательств эмитента, которые могут возникнуть в результате выданных им ранее гарантий, судебных исков.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Раздел 5. Сведения об эмиссиях ценных бумаг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49. В отношении всех зарегистрированных эмиссий ценных бумаг необходимо указать: 
</w:t>
      </w:r>
      <w:r>
        <w:br/>
      </w:r>
      <w:r>
        <w:rPr>
          <w:rFonts w:ascii="Times New Roman"/>
          <w:b w:val="false"/>
          <w:i w:val="false"/>
          <w:color w:val="000000"/>
          <w:sz w:val="28"/>
        </w:rPr>
        <w:t>
      1) общее количество, вид, категорию и номинальная стоимость ценных бумаг каждого выпуска, форму выпуска, а также орган, осуществивший государственную регистрацию эмиссии ценных бумаг и/или присвоение НИН, государственный регистрационный номер и дату государственной регистрации эмиссии ценных бумаг или присвоения НИН; 
</w:t>
      </w:r>
      <w:r>
        <w:br/>
      </w:r>
      <w:r>
        <w:rPr>
          <w:rFonts w:ascii="Times New Roman"/>
          <w:b w:val="false"/>
          <w:i w:val="false"/>
          <w:color w:val="000000"/>
          <w:sz w:val="28"/>
        </w:rPr>
        <w:t>
      2) даты начала и окончания размещения ценных бумаг. Если размещение ценных бумаг не завершено, необходимо указать фактическую дату начала размещения и дату окончания размещения ценных бумаг в соответствии с данными, содержащимися в документах, представленных эмитентом на государственную регистрацию эмиссий ценных бумаг и/или присвоение НИН; 
</w:t>
      </w:r>
      <w:r>
        <w:br/>
      </w:r>
      <w:r>
        <w:rPr>
          <w:rFonts w:ascii="Times New Roman"/>
          <w:b w:val="false"/>
          <w:i w:val="false"/>
          <w:color w:val="000000"/>
          <w:sz w:val="28"/>
        </w:rPr>
        <w:t>
      3) сведения о фактах неисполнения эмитентом своих обязательств перед держателями ценных бумаг, невыплата (задержка в выплате) вознаграждения по облигациям, невыплата (задержка в выплате) дивидендов по простым и привилегированным акциям, включая информацию о размерах неисполненных обязательств и дате просрочки их исполнения; 
</w:t>
      </w:r>
      <w:r>
        <w:br/>
      </w:r>
      <w:r>
        <w:rPr>
          <w:rFonts w:ascii="Times New Roman"/>
          <w:b w:val="false"/>
          <w:i w:val="false"/>
          <w:color w:val="000000"/>
          <w:sz w:val="28"/>
        </w:rPr>
        <w:t>
      4) в случае, если какая-либо эмиссия ценных бумаг была приостановлена или признана несостоявшейся, необходимо указать государственный орган, принявший решение о приостановлении или признании эмиссии ценных бумаг несостоявшейся, дату и основания его принятия; 
</w:t>
      </w:r>
      <w:r>
        <w:br/>
      </w:r>
      <w:r>
        <w:rPr>
          <w:rFonts w:ascii="Times New Roman"/>
          <w:b w:val="false"/>
          <w:i w:val="false"/>
          <w:color w:val="000000"/>
          <w:sz w:val="28"/>
        </w:rPr>
        <w:t>
      5) даты погашения и общий размер выплат по облигациям; 
</w:t>
      </w:r>
      <w:r>
        <w:br/>
      </w:r>
      <w:r>
        <w:rPr>
          <w:rFonts w:ascii="Times New Roman"/>
          <w:b w:val="false"/>
          <w:i w:val="false"/>
          <w:color w:val="000000"/>
          <w:sz w:val="28"/>
        </w:rPr>
        <w:t>
      6) сумму дивиденда на одну акцию (простую, привилегированную) и общую сумму дивидендов на каждый вид акций за каждый год из трех последних финансовых лет. В случае наличия задолженности по начислению и выплате дивидендов указать причины; 
</w:t>
      </w:r>
      <w:r>
        <w:br/>
      </w:r>
      <w:r>
        <w:rPr>
          <w:rFonts w:ascii="Times New Roman"/>
          <w:b w:val="false"/>
          <w:i w:val="false"/>
          <w:color w:val="000000"/>
          <w:sz w:val="28"/>
        </w:rPr>
        <w:t>
      7) основные рынки, на которых осуществляется торговля ценными бумагами эмитента, включая наименования организаторов торгов.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Раздел 6. Сведения о выпускаемых акциях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50. Сведения об акциях:
</w:t>
      </w:r>
      <w:r>
        <w:br/>
      </w:r>
      <w:r>
        <w:rPr>
          <w:rFonts w:ascii="Times New Roman"/>
          <w:b w:val="false"/>
          <w:i w:val="false"/>
          <w:color w:val="000000"/>
          <w:sz w:val="28"/>
        </w:rPr>
        <w:t>
      1) структура выпуска:
</w:t>
      </w:r>
      <w:r>
        <w:br/>
      </w:r>
      <w:r>
        <w:rPr>
          <w:rFonts w:ascii="Times New Roman"/>
          <w:b w:val="false"/>
          <w:i w:val="false"/>
          <w:color w:val="000000"/>
          <w:sz w:val="28"/>
        </w:rPr>
        <w:t>
      необходимо указать вид и категории акций (простые, привилегированные без права голоса или с правом голоса);
</w:t>
      </w:r>
      <w:r>
        <w:br/>
      </w:r>
      <w:r>
        <w:rPr>
          <w:rFonts w:ascii="Times New Roman"/>
          <w:b w:val="false"/>
          <w:i w:val="false"/>
          <w:color w:val="000000"/>
          <w:sz w:val="28"/>
        </w:rPr>
        <w:t>
      2) количество выпускаемых акций;
</w:t>
      </w:r>
      <w:r>
        <w:br/>
      </w:r>
      <w:r>
        <w:rPr>
          <w:rFonts w:ascii="Times New Roman"/>
          <w:b w:val="false"/>
          <w:i w:val="false"/>
          <w:color w:val="000000"/>
          <w:sz w:val="28"/>
        </w:rPr>
        <w:t>
      3) номинальная стоимость одной акции;
</w:t>
      </w:r>
      <w:r>
        <w:br/>
      </w:r>
      <w:r>
        <w:rPr>
          <w:rFonts w:ascii="Times New Roman"/>
          <w:b w:val="false"/>
          <w:i w:val="false"/>
          <w:color w:val="000000"/>
          <w:sz w:val="28"/>
        </w:rPr>
        <w:t>
      4) общий объем эмиссии акций:
</w:t>
      </w:r>
      <w:r>
        <w:br/>
      </w:r>
      <w:r>
        <w:rPr>
          <w:rFonts w:ascii="Times New Roman"/>
          <w:b w:val="false"/>
          <w:i w:val="false"/>
          <w:color w:val="000000"/>
          <w:sz w:val="28"/>
        </w:rPr>
        <w:t>
      необходимо указать общий объем эмиссии акций по номинальной стоимости;
</w:t>
      </w:r>
      <w:r>
        <w:br/>
      </w:r>
      <w:r>
        <w:rPr>
          <w:rFonts w:ascii="Times New Roman"/>
          <w:b w:val="false"/>
          <w:i w:val="false"/>
          <w:color w:val="000000"/>
          <w:sz w:val="28"/>
        </w:rPr>
        <w:t>
      5) минимальный определенный размер дивидендов по привилегированным акциям. 
</w:t>
      </w:r>
      <w:r>
        <w:br/>
      </w:r>
      <w:r>
        <w:rPr>
          <w:rFonts w:ascii="Times New Roman"/>
          <w:b w:val="false"/>
          <w:i w:val="false"/>
          <w:color w:val="000000"/>
          <w:sz w:val="28"/>
        </w:rPr>
        <w:t>
      51. При наличии "золотой акции" указать по каким решениям органов эмитента владелец "золотой акции" обладает правом вето. 
</w:t>
      </w:r>
      <w:r>
        <w:br/>
      </w:r>
      <w:r>
        <w:rPr>
          <w:rFonts w:ascii="Times New Roman"/>
          <w:b w:val="false"/>
          <w:i w:val="false"/>
          <w:color w:val="000000"/>
          <w:sz w:val="28"/>
        </w:rPr>
        <w:t>
      52. Конвертируемые ценные бумаги эмитента: 
</w:t>
      </w:r>
      <w:r>
        <w:br/>
      </w:r>
      <w:r>
        <w:rPr>
          <w:rFonts w:ascii="Times New Roman"/>
          <w:b w:val="false"/>
          <w:i w:val="false"/>
          <w:color w:val="000000"/>
          <w:sz w:val="28"/>
        </w:rPr>
        <w:t>
      в случае выпуска и размещения конвертируемых акций необходимо указать порядок и условия такого конвертирования. 
</w:t>
      </w:r>
      <w:r>
        <w:br/>
      </w:r>
      <w:r>
        <w:rPr>
          <w:rFonts w:ascii="Times New Roman"/>
          <w:b w:val="false"/>
          <w:i w:val="false"/>
          <w:color w:val="000000"/>
          <w:sz w:val="28"/>
        </w:rPr>
        <w:t>
      53. Способ размещения акций. 
</w:t>
      </w:r>
      <w:r>
        <w:br/>
      </w:r>
      <w:r>
        <w:rPr>
          <w:rFonts w:ascii="Times New Roman"/>
          <w:b w:val="false"/>
          <w:i w:val="false"/>
          <w:color w:val="000000"/>
          <w:sz w:val="28"/>
        </w:rPr>
        <w:t>
      54. Условия и порядок оплаты акций. 
</w:t>
      </w:r>
      <w:r>
        <w:br/>
      </w:r>
      <w:r>
        <w:rPr>
          <w:rFonts w:ascii="Times New Roman"/>
          <w:b w:val="false"/>
          <w:i w:val="false"/>
          <w:color w:val="000000"/>
          <w:sz w:val="28"/>
        </w:rPr>
        <w:t>
      55. Сведения о регистраторе эмитента: 
</w:t>
      </w:r>
      <w:r>
        <w:br/>
      </w:r>
      <w:r>
        <w:rPr>
          <w:rFonts w:ascii="Times New Roman"/>
          <w:b w:val="false"/>
          <w:i w:val="false"/>
          <w:color w:val="000000"/>
          <w:sz w:val="28"/>
        </w:rPr>
        <w:t>
      необходимо указать полное и сокращенное наименование независимого регистратора, его место нахождения, номер телефона, а также данные о лицензии (номер, дата выдачи, орган, выдавший лицензию) на осуществление деятельности по ведению реестра держателей ценных бумаг, которой он обладает; 
</w:t>
      </w:r>
      <w:r>
        <w:br/>
      </w:r>
      <w:r>
        <w:rPr>
          <w:rFonts w:ascii="Times New Roman"/>
          <w:b w:val="false"/>
          <w:i w:val="false"/>
          <w:color w:val="000000"/>
          <w:sz w:val="28"/>
        </w:rPr>
        <w:t>
      при самостоятельном ведении реестра держателей акций необходимо указать фамилию, имя, при наличии - отчество, лица, обладающего квалификационным свидетельством, выданным уполномоченным органом, дату и номер свидетельства. 
</w:t>
      </w:r>
      <w:r>
        <w:br/>
      </w:r>
      <w:r>
        <w:rPr>
          <w:rFonts w:ascii="Times New Roman"/>
          <w:b w:val="false"/>
          <w:i w:val="false"/>
          <w:color w:val="000000"/>
          <w:sz w:val="28"/>
        </w:rPr>
        <w:t>
      56. Данные об организациях, принимающих участие в размещении ценных бумаг: 
</w:t>
      </w:r>
      <w:r>
        <w:br/>
      </w:r>
      <w:r>
        <w:rPr>
          <w:rFonts w:ascii="Times New Roman"/>
          <w:b w:val="false"/>
          <w:i w:val="false"/>
          <w:color w:val="000000"/>
          <w:sz w:val="28"/>
        </w:rPr>
        <w:t>
      необходимо указать полные наименования, места нахождения организаций, принимающих участие в размещении акций, их функции, способы размещения и существенные условия договора (договоров) между эмитентом и этими организациями, а также номера, даты выдачи, сроки действия лицензий на осуществление брокерской и дилерской деятельности на рынке ценных бумаг, которыми обладают названные организации.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Раздел 7. Дополнительная информация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57. Сумма затрат на выпуск акций.
</w:t>
      </w:r>
      <w:r>
        <w:br/>
      </w:r>
      <w:r>
        <w:rPr>
          <w:rFonts w:ascii="Times New Roman"/>
          <w:b w:val="false"/>
          <w:i w:val="false"/>
          <w:color w:val="000000"/>
          <w:sz w:val="28"/>
        </w:rPr>
        <w:t>
      58. Информация для инвесторов.
</w:t>
      </w:r>
      <w:r>
        <w:br/>
      </w:r>
      <w:r>
        <w:rPr>
          <w:rFonts w:ascii="Times New Roman"/>
          <w:b w:val="false"/>
          <w:i w:val="false"/>
          <w:color w:val="000000"/>
          <w:sz w:val="28"/>
        </w:rPr>
        <w:t>
      Необходимо представить информацию о местах, где потенциальные инвесторы могут ознакомиться с копией устава эмитента и проспектом эмиссии акций.
</w:t>
      </w:r>
      <w:r>
        <w:br/>
      </w:r>
      <w:r>
        <w:rPr>
          <w:rFonts w:ascii="Times New Roman"/>
          <w:b w:val="false"/>
          <w:i w:val="false"/>
          <w:color w:val="000000"/>
          <w:sz w:val="28"/>
        </w:rPr>
        <w:t>
      59. Проспект эмиссии подписывается первым руководителем, главным бухгалтером, председателем ревизионной комиссии (аудитором) и заверяется оттиском печати эмитента.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2 
</w:t>
      </w:r>
      <w:r>
        <w:br/>
      </w:r>
      <w:r>
        <w:rPr>
          <w:rFonts w:ascii="Times New Roman"/>
          <w:b w:val="false"/>
          <w:i w:val="false"/>
          <w:color w:val="000000"/>
          <w:sz w:val="28"/>
        </w:rPr>
        <w:t>
                                        к Правилам, утвержденным
</w:t>
      </w:r>
      <w:r>
        <w:br/>
      </w:r>
      <w:r>
        <w:rPr>
          <w:rFonts w:ascii="Times New Roman"/>
          <w:b w:val="false"/>
          <w:i w:val="false"/>
          <w:color w:val="000000"/>
          <w:sz w:val="28"/>
        </w:rPr>
        <w:t>
                                        постановлением Правления
</w:t>
      </w:r>
      <w:r>
        <w:br/>
      </w:r>
      <w:r>
        <w:rPr>
          <w:rFonts w:ascii="Times New Roman"/>
          <w:b w:val="false"/>
          <w:i w:val="false"/>
          <w:color w:val="000000"/>
          <w:sz w:val="28"/>
        </w:rPr>
        <w:t>
                                        Национального Банка 
</w:t>
      </w:r>
      <w:r>
        <w:br/>
      </w:r>
      <w:r>
        <w:rPr>
          <w:rFonts w:ascii="Times New Roman"/>
          <w:b w:val="false"/>
          <w:i w:val="false"/>
          <w:color w:val="000000"/>
          <w:sz w:val="28"/>
        </w:rPr>
        <w:t>
                                        Республики Казахстан
</w:t>
      </w:r>
      <w:r>
        <w:br/>
      </w:r>
      <w:r>
        <w:rPr>
          <w:rFonts w:ascii="Times New Roman"/>
          <w:b w:val="false"/>
          <w:i w:val="false"/>
          <w:color w:val="000000"/>
          <w:sz w:val="28"/>
        </w:rPr>
        <w:t>
                                        "Об утверждении Правил
</w:t>
      </w:r>
      <w:r>
        <w:br/>
      </w:r>
      <w:r>
        <w:rPr>
          <w:rFonts w:ascii="Times New Roman"/>
          <w:b w:val="false"/>
          <w:i w:val="false"/>
          <w:color w:val="000000"/>
          <w:sz w:val="28"/>
        </w:rPr>
        <w:t>
                                        государственной регистрации
</w:t>
      </w:r>
      <w:r>
        <w:br/>
      </w:r>
      <w:r>
        <w:rPr>
          <w:rFonts w:ascii="Times New Roman"/>
          <w:b w:val="false"/>
          <w:i w:val="false"/>
          <w:color w:val="000000"/>
          <w:sz w:val="28"/>
        </w:rPr>
        <w:t>
                                        эмиссии акций, присвоения
</w:t>
      </w:r>
      <w:r>
        <w:br/>
      </w:r>
      <w:r>
        <w:rPr>
          <w:rFonts w:ascii="Times New Roman"/>
          <w:b w:val="false"/>
          <w:i w:val="false"/>
          <w:color w:val="000000"/>
          <w:sz w:val="28"/>
        </w:rPr>
        <w:t>
                                        национального идентификационного
</w:t>
      </w:r>
      <w:r>
        <w:br/>
      </w:r>
      <w:r>
        <w:rPr>
          <w:rFonts w:ascii="Times New Roman"/>
          <w:b w:val="false"/>
          <w:i w:val="false"/>
          <w:color w:val="000000"/>
          <w:sz w:val="28"/>
        </w:rPr>
        <w:t>
                                        номера эмиссиям акций, не
</w:t>
      </w:r>
      <w:r>
        <w:br/>
      </w:r>
      <w:r>
        <w:rPr>
          <w:rFonts w:ascii="Times New Roman"/>
          <w:b w:val="false"/>
          <w:i w:val="false"/>
          <w:color w:val="000000"/>
          <w:sz w:val="28"/>
        </w:rPr>
        <w:t>
                                        подлежащих государственной
</w:t>
      </w:r>
      <w:r>
        <w:br/>
      </w:r>
      <w:r>
        <w:rPr>
          <w:rFonts w:ascii="Times New Roman"/>
          <w:b w:val="false"/>
          <w:i w:val="false"/>
          <w:color w:val="000000"/>
          <w:sz w:val="28"/>
        </w:rPr>
        <w:t>
                                        регистрации, рассмотрения отчета
</w:t>
      </w:r>
      <w:r>
        <w:br/>
      </w:r>
      <w:r>
        <w:rPr>
          <w:rFonts w:ascii="Times New Roman"/>
          <w:b w:val="false"/>
          <w:i w:val="false"/>
          <w:color w:val="000000"/>
          <w:sz w:val="28"/>
        </w:rPr>
        <w:t>
                                        об итогах выпуска и размещения
</w:t>
      </w:r>
      <w:r>
        <w:br/>
      </w:r>
      <w:r>
        <w:rPr>
          <w:rFonts w:ascii="Times New Roman"/>
          <w:b w:val="false"/>
          <w:i w:val="false"/>
          <w:color w:val="000000"/>
          <w:sz w:val="28"/>
        </w:rPr>
        <w:t>
                                        акций и аннулирования эмиссии
</w:t>
      </w:r>
      <w:r>
        <w:br/>
      </w:r>
      <w:r>
        <w:rPr>
          <w:rFonts w:ascii="Times New Roman"/>
          <w:b w:val="false"/>
          <w:i w:val="false"/>
          <w:color w:val="000000"/>
          <w:sz w:val="28"/>
        </w:rPr>
        <w:t>
                                        акций" от 3 августа 2002 г. N 304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Свидетельство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 государственной регистрации эмиссии ценных бумаг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XX месяца ХХХХ года (номер эмиссии)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Национальный Банк Республики Казахстан произвел государственную регистрацию (порядковый номер) эмиссии акций (наименование и место нахождение эмитента), за(пере)регистрированного (наименование регистрирующего органа, номер и дата регистрации). 
</w:t>
      </w:r>
      <w:r>
        <w:br/>
      </w:r>
      <w:r>
        <w:rPr>
          <w:rFonts w:ascii="Times New Roman"/>
          <w:b w:val="false"/>
          <w:i w:val="false"/>
          <w:color w:val="000000"/>
          <w:sz w:val="28"/>
        </w:rPr>
        <w:t>
      Объем эмиссии акций номинальной стоимостью (цифрами и прописью) составляет (цифрами и прописью) при объявленном уставном капитале (цифрами и прописью).
</w:t>
      </w:r>
      <w:r>
        <w:br/>
      </w:r>
      <w:r>
        <w:rPr>
          <w:rFonts w:ascii="Times New Roman"/>
          <w:b w:val="false"/>
          <w:i w:val="false"/>
          <w:color w:val="000000"/>
          <w:sz w:val="28"/>
        </w:rPr>
        <w:t>
      Эмиссия разделена на (цифрами и прописью) простых именных акций, которым присвоен национальный идентификационный номер КZ1С_________, и (цифрами и прописью) привилегированных именных акций с минимальным определенным размером дивидендов - (цифрами) процентов, с правом голоса, которым присвоен национальный идентификационный номер KZ1V ________, и (цифрами и прописью) привилегированных именных акций с минимальным определенным размером дивидендов - (цифрами) процентов, без права голоса, которым присвоен национальный идентификационный номер KZ1P 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Выпуск акций осуществляется в (форма выпуска) форме.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Эмиссия внесена в Государственный реестр ценных бумаг за номером (номер эмиссии).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Руководитель  (подпись)   (фамилия, имя и, при наличии, - отчество)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М.П.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3 
</w:t>
      </w:r>
      <w:r>
        <w:br/>
      </w:r>
      <w:r>
        <w:rPr>
          <w:rFonts w:ascii="Times New Roman"/>
          <w:b w:val="false"/>
          <w:i w:val="false"/>
          <w:color w:val="000000"/>
          <w:sz w:val="28"/>
        </w:rPr>
        <w:t>
                                        к Правилам, утвержденным
</w:t>
      </w:r>
      <w:r>
        <w:br/>
      </w:r>
      <w:r>
        <w:rPr>
          <w:rFonts w:ascii="Times New Roman"/>
          <w:b w:val="false"/>
          <w:i w:val="false"/>
          <w:color w:val="000000"/>
          <w:sz w:val="28"/>
        </w:rPr>
        <w:t>
                                        постановлением Правления
</w:t>
      </w:r>
      <w:r>
        <w:br/>
      </w:r>
      <w:r>
        <w:rPr>
          <w:rFonts w:ascii="Times New Roman"/>
          <w:b w:val="false"/>
          <w:i w:val="false"/>
          <w:color w:val="000000"/>
          <w:sz w:val="28"/>
        </w:rPr>
        <w:t>
                                        Национального Банка 
</w:t>
      </w:r>
      <w:r>
        <w:br/>
      </w:r>
      <w:r>
        <w:rPr>
          <w:rFonts w:ascii="Times New Roman"/>
          <w:b w:val="false"/>
          <w:i w:val="false"/>
          <w:color w:val="000000"/>
          <w:sz w:val="28"/>
        </w:rPr>
        <w:t>
                                        Республики Казахстан
</w:t>
      </w:r>
      <w:r>
        <w:br/>
      </w:r>
      <w:r>
        <w:rPr>
          <w:rFonts w:ascii="Times New Roman"/>
          <w:b w:val="false"/>
          <w:i w:val="false"/>
          <w:color w:val="000000"/>
          <w:sz w:val="28"/>
        </w:rPr>
        <w:t>
                                        "Об утверждении Правил
</w:t>
      </w:r>
      <w:r>
        <w:br/>
      </w:r>
      <w:r>
        <w:rPr>
          <w:rFonts w:ascii="Times New Roman"/>
          <w:b w:val="false"/>
          <w:i w:val="false"/>
          <w:color w:val="000000"/>
          <w:sz w:val="28"/>
        </w:rPr>
        <w:t>
                                        государственной регистрации
</w:t>
      </w:r>
      <w:r>
        <w:br/>
      </w:r>
      <w:r>
        <w:rPr>
          <w:rFonts w:ascii="Times New Roman"/>
          <w:b w:val="false"/>
          <w:i w:val="false"/>
          <w:color w:val="000000"/>
          <w:sz w:val="28"/>
        </w:rPr>
        <w:t>
                                        эмиссии акций, присвоения
</w:t>
      </w:r>
      <w:r>
        <w:br/>
      </w:r>
      <w:r>
        <w:rPr>
          <w:rFonts w:ascii="Times New Roman"/>
          <w:b w:val="false"/>
          <w:i w:val="false"/>
          <w:color w:val="000000"/>
          <w:sz w:val="28"/>
        </w:rPr>
        <w:t>
                                        национального идентификационного
</w:t>
      </w:r>
      <w:r>
        <w:br/>
      </w:r>
      <w:r>
        <w:rPr>
          <w:rFonts w:ascii="Times New Roman"/>
          <w:b w:val="false"/>
          <w:i w:val="false"/>
          <w:color w:val="000000"/>
          <w:sz w:val="28"/>
        </w:rPr>
        <w:t>
                                        номера эмиссиям акций, не
</w:t>
      </w:r>
      <w:r>
        <w:br/>
      </w:r>
      <w:r>
        <w:rPr>
          <w:rFonts w:ascii="Times New Roman"/>
          <w:b w:val="false"/>
          <w:i w:val="false"/>
          <w:color w:val="000000"/>
          <w:sz w:val="28"/>
        </w:rPr>
        <w:t>
                                        подлежащих государственной
</w:t>
      </w:r>
      <w:r>
        <w:br/>
      </w:r>
      <w:r>
        <w:rPr>
          <w:rFonts w:ascii="Times New Roman"/>
          <w:b w:val="false"/>
          <w:i w:val="false"/>
          <w:color w:val="000000"/>
          <w:sz w:val="28"/>
        </w:rPr>
        <w:t>
                                        регистрации, рассмотрения отчета
</w:t>
      </w:r>
      <w:r>
        <w:br/>
      </w:r>
      <w:r>
        <w:rPr>
          <w:rFonts w:ascii="Times New Roman"/>
          <w:b w:val="false"/>
          <w:i w:val="false"/>
          <w:color w:val="000000"/>
          <w:sz w:val="28"/>
        </w:rPr>
        <w:t>
                                        об итогах выпуска и размещения
</w:t>
      </w:r>
      <w:r>
        <w:br/>
      </w:r>
      <w:r>
        <w:rPr>
          <w:rFonts w:ascii="Times New Roman"/>
          <w:b w:val="false"/>
          <w:i w:val="false"/>
          <w:color w:val="000000"/>
          <w:sz w:val="28"/>
        </w:rPr>
        <w:t>
                                        акций и аннулирования эмиссии
</w:t>
      </w:r>
      <w:r>
        <w:br/>
      </w:r>
      <w:r>
        <w:rPr>
          <w:rFonts w:ascii="Times New Roman"/>
          <w:b w:val="false"/>
          <w:i w:val="false"/>
          <w:color w:val="000000"/>
          <w:sz w:val="28"/>
        </w:rPr>
        <w:t>
                                        акций" от 3 августа 2002 г. N 304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Запрос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на присвоение национального идентификационного номера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(национальных идентификационных номеров) эмиссии акций,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не подлежащей государственной регистрации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3080"/>
      </w:tblGrid>
      <w:tr>
        <w:trPr>
          <w:trHeight w:val="450" w:hRule="atLeast"/>
        </w:trPr>
        <w:tc>
          <w:tcPr>
            <w:tcW w:w="13080" w:type="dxa"/>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
</w:t>
      </w:r>
      <w:r>
        <w:br/>
      </w:r>
      <w:r>
        <w:rPr>
          <w:rFonts w:ascii="Times New Roman"/>
          <w:b w:val="false"/>
          <w:i w:val="false"/>
          <w:color w:val="000000"/>
          <w:sz w:val="28"/>
        </w:rPr>
        <w:t>
 |                   Раздел 1. СВЕДЕНИЯ ОБ ЭМИТЕНТЕ                      |
</w:t>
      </w:r>
      <w:r>
        <w:br/>
      </w:r>
      <w:r>
        <w:rPr>
          <w:rFonts w:ascii="Times New Roman"/>
          <w:b w:val="false"/>
          <w:i w:val="false"/>
          <w:color w:val="000000"/>
          <w:sz w:val="28"/>
        </w:rPr>
        <w:t>
 |_______________________________________________________________________|
</w:t>
      </w:r>
      <w:r>
        <w:br/>
      </w:r>
      <w:r>
        <w:rPr>
          <w:rFonts w:ascii="Times New Roman"/>
          <w:b w:val="false"/>
          <w:i w:val="false"/>
          <w:color w:val="000000"/>
          <w:sz w:val="28"/>
        </w:rPr>
        <w:t>
 |                   |                                                   | 
</w:t>
      </w:r>
      <w:r>
        <w:br/>
      </w:r>
      <w:r>
        <w:rPr>
          <w:rFonts w:ascii="Times New Roman"/>
          <w:b w:val="false"/>
          <w:i w:val="false"/>
          <w:color w:val="000000"/>
          <w:sz w:val="28"/>
        </w:rPr>
        <w:t>
 |Наименование       |___________________________________________________| 
</w:t>
      </w:r>
      <w:r>
        <w:br/>
      </w:r>
      <w:r>
        <w:rPr>
          <w:rFonts w:ascii="Times New Roman"/>
          <w:b w:val="false"/>
          <w:i w:val="false"/>
          <w:color w:val="000000"/>
          <w:sz w:val="28"/>
        </w:rPr>
        <w:t>
 |эмитента           |                                                   |
</w:t>
      </w:r>
      <w:r>
        <w:br/>
      </w:r>
      <w:r>
        <w:rPr>
          <w:rFonts w:ascii="Times New Roman"/>
          <w:b w:val="false"/>
          <w:i w:val="false"/>
          <w:color w:val="000000"/>
          <w:sz w:val="28"/>
        </w:rPr>
        <w:t>
 |___________________|___________________________________________________|
</w:t>
      </w:r>
      <w:r>
        <w:br/>
      </w:r>
      <w:r>
        <w:rPr>
          <w:rFonts w:ascii="Times New Roman"/>
          <w:b w:val="false"/>
          <w:i w:val="false"/>
          <w:color w:val="000000"/>
          <w:sz w:val="28"/>
        </w:rPr>
        <w:t>
 |                   |                                                   | 
</w:t>
      </w:r>
      <w:r>
        <w:br/>
      </w:r>
      <w:r>
        <w:rPr>
          <w:rFonts w:ascii="Times New Roman"/>
          <w:b w:val="false"/>
          <w:i w:val="false"/>
          <w:color w:val="000000"/>
          <w:sz w:val="28"/>
        </w:rPr>
        <w:t>
 |Место нахождения   |___________________________________________________| 
</w:t>
      </w:r>
      <w:r>
        <w:br/>
      </w:r>
      <w:r>
        <w:rPr>
          <w:rFonts w:ascii="Times New Roman"/>
          <w:b w:val="false"/>
          <w:i w:val="false"/>
          <w:color w:val="000000"/>
          <w:sz w:val="28"/>
        </w:rPr>
        <w:t>
 |                   |                                                   |
</w:t>
      </w:r>
      <w:r>
        <w:br/>
      </w:r>
      <w:r>
        <w:rPr>
          <w:rFonts w:ascii="Times New Roman"/>
          <w:b w:val="false"/>
          <w:i w:val="false"/>
          <w:color w:val="000000"/>
          <w:sz w:val="28"/>
        </w:rPr>
        <w:t>
 |___________________|___________________________________________________|
</w:t>
      </w:r>
      <w:r>
        <w:br/>
      </w:r>
      <w:r>
        <w:rPr>
          <w:rFonts w:ascii="Times New Roman"/>
          <w:b w:val="false"/>
          <w:i w:val="false"/>
          <w:color w:val="000000"/>
          <w:sz w:val="28"/>
        </w:rPr>
        <w:t>
 |Тип акционерного   |       Открытое          |         Закрытое        |
</w:t>
      </w:r>
      <w:r>
        <w:br/>
      </w:r>
      <w:r>
        <w:rPr>
          <w:rFonts w:ascii="Times New Roman"/>
          <w:b w:val="false"/>
          <w:i w:val="false"/>
          <w:color w:val="000000"/>
          <w:sz w:val="28"/>
        </w:rPr>
        <w:t>
 |общества           |                         |                         |
</w:t>
      </w:r>
      <w:r>
        <w:br/>
      </w:r>
      <w:r>
        <w:rPr>
          <w:rFonts w:ascii="Times New Roman"/>
          <w:b w:val="false"/>
          <w:i w:val="false"/>
          <w:color w:val="000000"/>
          <w:sz w:val="28"/>
        </w:rPr>
        <w:t>
 |(отметить V)       |                         |                         |
</w:t>
      </w:r>
      <w:r>
        <w:br/>
      </w:r>
      <w:r>
        <w:rPr>
          <w:rFonts w:ascii="Times New Roman"/>
          <w:b w:val="false"/>
          <w:i w:val="false"/>
          <w:color w:val="000000"/>
          <w:sz w:val="28"/>
        </w:rPr>
        <w:t>
 |___________________|_________________________|_________________________| 
</w:t>
      </w:r>
      <w:r>
        <w:br/>
      </w:r>
      <w:r>
        <w:rPr>
          <w:rFonts w:ascii="Times New Roman"/>
          <w:b w:val="false"/>
          <w:i w:val="false"/>
          <w:color w:val="000000"/>
          <w:sz w:val="28"/>
        </w:rPr>
        <w:t>
 |Размер объявленного|                                                   |
</w:t>
      </w:r>
      <w:r>
        <w:br/>
      </w:r>
      <w:r>
        <w:rPr>
          <w:rFonts w:ascii="Times New Roman"/>
          <w:b w:val="false"/>
          <w:i w:val="false"/>
          <w:color w:val="000000"/>
          <w:sz w:val="28"/>
        </w:rPr>
        <w:t>
 |уставного капитала |                                                   |
</w:t>
      </w:r>
      <w:r>
        <w:br/>
      </w:r>
      <w:r>
        <w:rPr>
          <w:rFonts w:ascii="Times New Roman"/>
          <w:b w:val="false"/>
          <w:i w:val="false"/>
          <w:color w:val="000000"/>
          <w:sz w:val="28"/>
        </w:rPr>
        <w:t>
 |(в валюте эмиссии) |                                                   |
</w:t>
      </w:r>
      <w:r>
        <w:br/>
      </w:r>
      <w:r>
        <w:rPr>
          <w:rFonts w:ascii="Times New Roman"/>
          <w:b w:val="false"/>
          <w:i w:val="false"/>
          <w:color w:val="000000"/>
          <w:sz w:val="28"/>
        </w:rPr>
        <w:t>
 |___________________|___________________________________________________| 
</w:t>
      </w:r>
      <w:r>
        <w:br/>
      </w:r>
      <w:r>
        <w:rPr>
          <w:rFonts w:ascii="Times New Roman"/>
          <w:b w:val="false"/>
          <w:i w:val="false"/>
          <w:color w:val="000000"/>
          <w:sz w:val="28"/>
        </w:rPr>
        <w:t>
 |Размер выпущенного |                                                   |
</w:t>
      </w:r>
      <w:r>
        <w:br/>
      </w:r>
      <w:r>
        <w:rPr>
          <w:rFonts w:ascii="Times New Roman"/>
          <w:b w:val="false"/>
          <w:i w:val="false"/>
          <w:color w:val="000000"/>
          <w:sz w:val="28"/>
        </w:rPr>
        <w:t>
 |(оплаченного)      |                                                   |
</w:t>
      </w:r>
      <w:r>
        <w:br/>
      </w:r>
      <w:r>
        <w:rPr>
          <w:rFonts w:ascii="Times New Roman"/>
          <w:b w:val="false"/>
          <w:i w:val="false"/>
          <w:color w:val="000000"/>
          <w:sz w:val="28"/>
        </w:rPr>
        <w:t>
 |уставного капитала |                                                   |
</w:t>
      </w:r>
      <w:r>
        <w:br/>
      </w:r>
      <w:r>
        <w:rPr>
          <w:rFonts w:ascii="Times New Roman"/>
          <w:b w:val="false"/>
          <w:i w:val="false"/>
          <w:color w:val="000000"/>
          <w:sz w:val="28"/>
        </w:rPr>
        <w:t>
 |(в валюте эмиссии) |                                                   |
</w:t>
      </w:r>
      <w:r>
        <w:br/>
      </w:r>
      <w:r>
        <w:rPr>
          <w:rFonts w:ascii="Times New Roman"/>
          <w:b w:val="false"/>
          <w:i w:val="false"/>
          <w:color w:val="000000"/>
          <w:sz w:val="28"/>
        </w:rPr>
        <w:t>
 |___________________|___________________________________________________| 
</w:t>
      </w:r>
      <w:r>
        <w:br/>
      </w:r>
      <w:r>
        <w:rPr>
          <w:rFonts w:ascii="Times New Roman"/>
          <w:b w:val="false"/>
          <w:i w:val="false"/>
          <w:color w:val="000000"/>
          <w:sz w:val="28"/>
        </w:rPr>
        <w:t>
 |История создания   |  В результате |  В результате  |  Вновь созданное |
</w:t>
      </w:r>
      <w:r>
        <w:br/>
      </w:r>
      <w:r>
        <w:rPr>
          <w:rFonts w:ascii="Times New Roman"/>
          <w:b w:val="false"/>
          <w:i w:val="false"/>
          <w:color w:val="000000"/>
          <w:sz w:val="28"/>
        </w:rPr>
        <w:t>
 |эмитента           |  приватизации |  реорганизации |     общество     | 
</w:t>
      </w:r>
      <w:r>
        <w:br/>
      </w:r>
      <w:r>
        <w:rPr>
          <w:rFonts w:ascii="Times New Roman"/>
          <w:b w:val="false"/>
          <w:i w:val="false"/>
          <w:color w:val="000000"/>
          <w:sz w:val="28"/>
        </w:rPr>
        <w:t>
 |(отметить V)       |               |                |                  |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|Телефоны контактные|                                                   |
</w:t>
      </w:r>
      <w:r>
        <w:br/>
      </w:r>
      <w:r>
        <w:rPr>
          <w:rFonts w:ascii="Times New Roman"/>
          <w:b w:val="false"/>
          <w:i w:val="false"/>
          <w:color w:val="000000"/>
          <w:sz w:val="28"/>
        </w:rPr>
        <w:t>
 |___________________|___________________________________________________| 
</w:t>
      </w:r>
      <w:r>
        <w:br/>
      </w:r>
      <w:r>
        <w:rPr>
          <w:rFonts w:ascii="Times New Roman"/>
          <w:b w:val="false"/>
          <w:i w:val="false"/>
          <w:color w:val="000000"/>
          <w:sz w:val="28"/>
        </w:rPr>
        <w:t>
 |Факс контактный    |                                                   |
</w:t>
      </w:r>
      <w:r>
        <w:br/>
      </w:r>
      <w:r>
        <w:rPr>
          <w:rFonts w:ascii="Times New Roman"/>
          <w:b w:val="false"/>
          <w:i w:val="false"/>
          <w:color w:val="000000"/>
          <w:sz w:val="28"/>
        </w:rPr>
        <w:t>
 |___________________|___________________________________________________| 
</w:t>
      </w:r>
      <w:r>
        <w:br/>
      </w:r>
      <w:r>
        <w:rPr>
          <w:rFonts w:ascii="Times New Roman"/>
          <w:b w:val="false"/>
          <w:i w:val="false"/>
          <w:color w:val="000000"/>
          <w:sz w:val="28"/>
        </w:rPr>
        <w:t>
 |Первый руководитель|                                                   |
</w:t>
      </w:r>
      <w:r>
        <w:br/>
      </w:r>
      <w:r>
        <w:rPr>
          <w:rFonts w:ascii="Times New Roman"/>
          <w:b w:val="false"/>
          <w:i w:val="false"/>
          <w:color w:val="000000"/>
          <w:sz w:val="28"/>
        </w:rPr>
        <w:t>
 |___________________|___________________________________________________| 
</w:t>
      </w:r>
      <w:r>
        <w:br/>
      </w:r>
      <w:r>
        <w:rPr>
          <w:rFonts w:ascii="Times New Roman"/>
          <w:b w:val="false"/>
          <w:i w:val="false"/>
          <w:color w:val="000000"/>
          <w:sz w:val="28"/>
        </w:rPr>
        <w:t>
 |Председатель и     |___________________________________________________|
</w:t>
      </w:r>
      <w:r>
        <w:br/>
      </w:r>
      <w:r>
        <w:rPr>
          <w:rFonts w:ascii="Times New Roman"/>
          <w:b w:val="false"/>
          <w:i w:val="false"/>
          <w:color w:val="000000"/>
          <w:sz w:val="28"/>
        </w:rPr>
        <w:t>
 |члены совета       |___________________________________________________| 
</w:t>
      </w:r>
      <w:r>
        <w:br/>
      </w:r>
      <w:r>
        <w:rPr>
          <w:rFonts w:ascii="Times New Roman"/>
          <w:b w:val="false"/>
          <w:i w:val="false"/>
          <w:color w:val="000000"/>
          <w:sz w:val="28"/>
        </w:rPr>
        <w:t>
 |директоров         |___________________________________________________|
</w:t>
      </w:r>
      <w:r>
        <w:br/>
      </w:r>
      <w:r>
        <w:rPr>
          <w:rFonts w:ascii="Times New Roman"/>
          <w:b w:val="false"/>
          <w:i w:val="false"/>
          <w:color w:val="000000"/>
          <w:sz w:val="28"/>
        </w:rPr>
        <w:t>
 |___________________|___________________________________________________| 
</w:t>
      </w:r>
      <w:r>
        <w:br/>
      </w:r>
      <w:r>
        <w:rPr>
          <w:rFonts w:ascii="Times New Roman"/>
          <w:b w:val="false"/>
          <w:i w:val="false"/>
          <w:color w:val="000000"/>
          <w:sz w:val="28"/>
        </w:rPr>
        <w:t>
 |Аудитор            |___________________________________________________|
</w:t>
      </w:r>
      <w:r>
        <w:br/>
      </w:r>
      <w:r>
        <w:rPr>
          <w:rFonts w:ascii="Times New Roman"/>
          <w:b w:val="false"/>
          <w:i w:val="false"/>
          <w:color w:val="000000"/>
          <w:sz w:val="28"/>
        </w:rPr>
        <w:t>
 |(аудиторская       |___________________________________________________| 
</w:t>
      </w:r>
      <w:r>
        <w:br/>
      </w:r>
      <w:r>
        <w:rPr>
          <w:rFonts w:ascii="Times New Roman"/>
          <w:b w:val="false"/>
          <w:i w:val="false"/>
          <w:color w:val="000000"/>
          <w:sz w:val="28"/>
        </w:rPr>
        <w:t>
 |организация)       |___________________________________________________|
</w:t>
      </w:r>
      <w:r>
        <w:br/>
      </w:r>
      <w:r>
        <w:rPr>
          <w:rFonts w:ascii="Times New Roman"/>
          <w:b w:val="false"/>
          <w:i w:val="false"/>
          <w:color w:val="000000"/>
          <w:sz w:val="28"/>
        </w:rPr>
        <w:t>
 |___________________|___________________________________________________| 
</w:t>
      </w:r>
      <w:r>
        <w:br/>
      </w:r>
      <w:r>
        <w:rPr>
          <w:rFonts w:ascii="Times New Roman"/>
          <w:b w:val="false"/>
          <w:i w:val="false"/>
          <w:color w:val="000000"/>
          <w:sz w:val="28"/>
        </w:rPr>
        <w:t>
 |Члены ревизионной  |___________________________________________________|
</w:t>
      </w:r>
      <w:r>
        <w:br/>
      </w:r>
      <w:r>
        <w:rPr>
          <w:rFonts w:ascii="Times New Roman"/>
          <w:b w:val="false"/>
          <w:i w:val="false"/>
          <w:color w:val="000000"/>
          <w:sz w:val="28"/>
        </w:rPr>
        <w:t>
 |комиссии или       |___________________________________________________| 
</w:t>
      </w:r>
      <w:r>
        <w:br/>
      </w:r>
      <w:r>
        <w:rPr>
          <w:rFonts w:ascii="Times New Roman"/>
          <w:b w:val="false"/>
          <w:i w:val="false"/>
          <w:color w:val="000000"/>
          <w:sz w:val="28"/>
        </w:rPr>
        <w:t>
 |ревизор            |___________________________________________________|
</w:t>
      </w:r>
      <w:r>
        <w:br/>
      </w:r>
      <w:r>
        <w:rPr>
          <w:rFonts w:ascii="Times New Roman"/>
          <w:b w:val="false"/>
          <w:i w:val="false"/>
          <w:color w:val="000000"/>
          <w:sz w:val="28"/>
        </w:rPr>
        <w:t>
 |___________________|___________________________________________________|
</w:t>
      </w:r>
      <w:r>
        <w:br/>
      </w:r>
      <w:r>
        <w:rPr>
          <w:rFonts w:ascii="Times New Roman"/>
          <w:b w:val="false"/>
          <w:i w:val="false"/>
          <w:color w:val="000000"/>
          <w:sz w:val="28"/>
        </w:rPr>
        <w:t>
 |Регистратор        |___________________________________________________|
</w:t>
      </w:r>
      <w:r>
        <w:br/>
      </w:r>
      <w:r>
        <w:rPr>
          <w:rFonts w:ascii="Times New Roman"/>
          <w:b w:val="false"/>
          <w:i w:val="false"/>
          <w:color w:val="000000"/>
          <w:sz w:val="28"/>
        </w:rPr>
        <w:t>
 |                   |___________________________________________________| 
</w:t>
      </w:r>
      <w:r>
        <w:br/>
      </w:r>
      <w:r>
        <w:rPr>
          <w:rFonts w:ascii="Times New Roman"/>
          <w:b w:val="false"/>
          <w:i w:val="false"/>
          <w:color w:val="000000"/>
          <w:sz w:val="28"/>
        </w:rPr>
        <w:t>
 |___________________|___________________________________________________| 
</w:t>
      </w:r>
      <w:r>
        <w:br/>
      </w:r>
      <w:r>
        <w:rPr>
          <w:rFonts w:ascii="Times New Roman"/>
          <w:b w:val="false"/>
          <w:i w:val="false"/>
          <w:color w:val="000000"/>
          <w:sz w:val="28"/>
        </w:rPr>
        <w:t>
 |                                                                       | 
</w:t>
      </w:r>
      <w:r>
        <w:br/>
      </w:r>
      <w:r>
        <w:rPr>
          <w:rFonts w:ascii="Times New Roman"/>
          <w:b w:val="false"/>
          <w:i w:val="false"/>
          <w:color w:val="000000"/>
          <w:sz w:val="28"/>
        </w:rPr>
        <w:t>
 |        Раздел 2. СВЕДЕНИЯ О ПРЕДЫДУЩЕЙ (ПРЕДЫДУЩИХ) ЭМИССИИ           |
</w:t>
      </w:r>
      <w:r>
        <w:br/>
      </w:r>
      <w:r>
        <w:rPr>
          <w:rFonts w:ascii="Times New Roman"/>
          <w:b w:val="false"/>
          <w:i w:val="false"/>
          <w:color w:val="000000"/>
          <w:sz w:val="28"/>
        </w:rPr>
        <w:t>
 |                         (ЭМИССИЯХ) АКЦИЙ                              |
</w:t>
      </w:r>
      <w:r>
        <w:br/>
      </w:r>
      <w:r>
        <w:rPr>
          <w:rFonts w:ascii="Times New Roman"/>
          <w:b w:val="false"/>
          <w:i w:val="false"/>
          <w:color w:val="000000"/>
          <w:sz w:val="28"/>
        </w:rPr>
        <w:t>
 |_______________________________________________________________________| 
</w:t>
      </w:r>
      <w:r>
        <w:br/>
      </w:r>
      <w:r>
        <w:rPr>
          <w:rFonts w:ascii="Times New Roman"/>
          <w:b w:val="false"/>
          <w:i w:val="false"/>
          <w:color w:val="000000"/>
          <w:sz w:val="28"/>
        </w:rPr>
        <w:t>
 |Номинальная        |                                                   |
</w:t>
      </w:r>
      <w:r>
        <w:br/>
      </w:r>
      <w:r>
        <w:rPr>
          <w:rFonts w:ascii="Times New Roman"/>
          <w:b w:val="false"/>
          <w:i w:val="false"/>
          <w:color w:val="000000"/>
          <w:sz w:val="28"/>
        </w:rPr>
        <w:t>
 |стоимость одной    |                                                   |
</w:t>
      </w:r>
      <w:r>
        <w:br/>
      </w:r>
      <w:r>
        <w:rPr>
          <w:rFonts w:ascii="Times New Roman"/>
          <w:b w:val="false"/>
          <w:i w:val="false"/>
          <w:color w:val="000000"/>
          <w:sz w:val="28"/>
        </w:rPr>
        <w:t>
 |акции (в валюте    |                                                   |
</w:t>
      </w:r>
      <w:r>
        <w:br/>
      </w:r>
      <w:r>
        <w:rPr>
          <w:rFonts w:ascii="Times New Roman"/>
          <w:b w:val="false"/>
          <w:i w:val="false"/>
          <w:color w:val="000000"/>
          <w:sz w:val="28"/>
        </w:rPr>
        <w:t>
 |эмиссии)           |                                                   |
</w:t>
      </w:r>
      <w:r>
        <w:br/>
      </w:r>
      <w:r>
        <w:rPr>
          <w:rFonts w:ascii="Times New Roman"/>
          <w:b w:val="false"/>
          <w:i w:val="false"/>
          <w:color w:val="000000"/>
          <w:sz w:val="28"/>
        </w:rPr>
        <w:t>
 |___________________|___________________________________________________| 
</w:t>
      </w:r>
      <w:r>
        <w:br/>
      </w:r>
      <w:r>
        <w:rPr>
          <w:rFonts w:ascii="Times New Roman"/>
          <w:b w:val="false"/>
          <w:i w:val="false"/>
          <w:color w:val="000000"/>
          <w:sz w:val="28"/>
        </w:rPr>
        <w:t>
 |Порядковый номер   |                                                   |
</w:t>
      </w:r>
      <w:r>
        <w:br/>
      </w:r>
      <w:r>
        <w:rPr>
          <w:rFonts w:ascii="Times New Roman"/>
          <w:b w:val="false"/>
          <w:i w:val="false"/>
          <w:color w:val="000000"/>
          <w:sz w:val="28"/>
        </w:rPr>
        <w:t>
 |эмиссии            |                                                   |
</w:t>
      </w:r>
      <w:r>
        <w:br/>
      </w:r>
      <w:r>
        <w:rPr>
          <w:rFonts w:ascii="Times New Roman"/>
          <w:b w:val="false"/>
          <w:i w:val="false"/>
          <w:color w:val="000000"/>
          <w:sz w:val="28"/>
        </w:rPr>
        <w:t>
 |___________________|___________________________________________________| 
</w:t>
      </w:r>
      <w:r>
        <w:br/>
      </w:r>
      <w:r>
        <w:rPr>
          <w:rFonts w:ascii="Times New Roman"/>
          <w:b w:val="false"/>
          <w:i w:val="false"/>
          <w:color w:val="000000"/>
          <w:sz w:val="28"/>
        </w:rPr>
        <w:t>
 |Объем эмиссии      |                                                   |
</w:t>
      </w:r>
      <w:r>
        <w:br/>
      </w:r>
      <w:r>
        <w:rPr>
          <w:rFonts w:ascii="Times New Roman"/>
          <w:b w:val="false"/>
          <w:i w:val="false"/>
          <w:color w:val="000000"/>
          <w:sz w:val="28"/>
        </w:rPr>
        <w:t>
 |(в валюте эмиссии) |                                                   |
</w:t>
      </w:r>
      <w:r>
        <w:br/>
      </w:r>
      <w:r>
        <w:rPr>
          <w:rFonts w:ascii="Times New Roman"/>
          <w:b w:val="false"/>
          <w:i w:val="false"/>
          <w:color w:val="000000"/>
          <w:sz w:val="28"/>
        </w:rPr>
        <w:t>
 |___________________|___________________________________________________| 
</w:t>
      </w:r>
      <w:r>
        <w:br/>
      </w:r>
      <w:r>
        <w:rPr>
          <w:rFonts w:ascii="Times New Roman"/>
          <w:b w:val="false"/>
          <w:i w:val="false"/>
          <w:color w:val="000000"/>
          <w:sz w:val="28"/>
        </w:rPr>
        <w:t>
 |Форма выпуска акций|     Документарная       |    Бездокументарная     |
</w:t>
      </w:r>
      <w:r>
        <w:br/>
      </w:r>
      <w:r>
        <w:rPr>
          <w:rFonts w:ascii="Times New Roman"/>
          <w:b w:val="false"/>
          <w:i w:val="false"/>
          <w:color w:val="000000"/>
          <w:sz w:val="28"/>
        </w:rPr>
        <w:t>
 |(отметить V)       |                         |                         |
</w:t>
      </w:r>
      <w:r>
        <w:br/>
      </w:r>
      <w:r>
        <w:rPr>
          <w:rFonts w:ascii="Times New Roman"/>
          <w:b w:val="false"/>
          <w:i w:val="false"/>
          <w:color w:val="000000"/>
          <w:sz w:val="28"/>
        </w:rPr>
        <w:t>
 |___________________|_________________________|_________________________|
</w:t>
      </w:r>
      <w:r>
        <w:br/>
      </w:r>
      <w:r>
        <w:rPr>
          <w:rFonts w:ascii="Times New Roman"/>
          <w:b w:val="false"/>
          <w:i w:val="false"/>
          <w:color w:val="000000"/>
          <w:sz w:val="28"/>
        </w:rPr>
        <w:t>
 |                                                                       |
</w:t>
      </w:r>
      <w:r>
        <w:br/>
      </w:r>
      <w:r>
        <w:rPr>
          <w:rFonts w:ascii="Times New Roman"/>
          <w:b w:val="false"/>
          <w:i w:val="false"/>
          <w:color w:val="000000"/>
          <w:sz w:val="28"/>
        </w:rPr>
        <w:t>
 |                  Раздел 3. СВЕДЕНИЯ ОБ ЭМИССИИ                        |
</w:t>
      </w:r>
      <w:r>
        <w:br/>
      </w:r>
      <w:r>
        <w:rPr>
          <w:rFonts w:ascii="Times New Roman"/>
          <w:b w:val="false"/>
          <w:i w:val="false"/>
          <w:color w:val="000000"/>
          <w:sz w:val="28"/>
        </w:rPr>
        <w:t>
 |_______________________________________________________________________| 
</w:t>
      </w:r>
      <w:r>
        <w:br/>
      </w:r>
      <w:r>
        <w:rPr>
          <w:rFonts w:ascii="Times New Roman"/>
          <w:b w:val="false"/>
          <w:i w:val="false"/>
          <w:color w:val="000000"/>
          <w:sz w:val="28"/>
        </w:rPr>
        <w:t>
 |Валюта эмиссии     |Казахстанский  |  Доллары   |  евро     |          |
</w:t>
      </w:r>
      <w:r>
        <w:br/>
      </w:r>
      <w:r>
        <w:rPr>
          <w:rFonts w:ascii="Times New Roman"/>
          <w:b w:val="false"/>
          <w:i w:val="false"/>
          <w:color w:val="000000"/>
          <w:sz w:val="28"/>
        </w:rPr>
        <w:t>
 |(отметить V)       |тенге          |  США       |           |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|Курс валюты эмиссии|                                                   | 
</w:t>
      </w:r>
      <w:r>
        <w:br/>
      </w:r>
      <w:r>
        <w:rPr>
          <w:rFonts w:ascii="Times New Roman"/>
          <w:b w:val="false"/>
          <w:i w:val="false"/>
          <w:color w:val="000000"/>
          <w:sz w:val="28"/>
        </w:rPr>
        <w:t>
 |___________________|___________________________________________________| 
</w:t>
      </w:r>
      <w:r>
        <w:br/>
      </w:r>
      <w:r>
        <w:rPr>
          <w:rFonts w:ascii="Times New Roman"/>
          <w:b w:val="false"/>
          <w:i w:val="false"/>
          <w:color w:val="000000"/>
          <w:sz w:val="28"/>
        </w:rPr>
        <w:t>
 |Порядковый номер   |                                                   | 
</w:t>
      </w:r>
      <w:r>
        <w:br/>
      </w:r>
      <w:r>
        <w:rPr>
          <w:rFonts w:ascii="Times New Roman"/>
          <w:b w:val="false"/>
          <w:i w:val="false"/>
          <w:color w:val="000000"/>
          <w:sz w:val="28"/>
        </w:rPr>
        <w:t>
 |эмиссии            |                                                   | 
</w:t>
      </w:r>
      <w:r>
        <w:br/>
      </w:r>
      <w:r>
        <w:rPr>
          <w:rFonts w:ascii="Times New Roman"/>
          <w:b w:val="false"/>
          <w:i w:val="false"/>
          <w:color w:val="000000"/>
          <w:sz w:val="28"/>
        </w:rPr>
        <w:t>
 |___________________|___________________________________________________|
</w:t>
      </w:r>
      <w:r>
        <w:br/>
      </w:r>
      <w:r>
        <w:rPr>
          <w:rFonts w:ascii="Times New Roman"/>
          <w:b w:val="false"/>
          <w:i w:val="false"/>
          <w:color w:val="000000"/>
          <w:sz w:val="28"/>
        </w:rPr>
        <w:t>
 |Номинальная        |                                                   | 
</w:t>
      </w:r>
      <w:r>
        <w:br/>
      </w:r>
      <w:r>
        <w:rPr>
          <w:rFonts w:ascii="Times New Roman"/>
          <w:b w:val="false"/>
          <w:i w:val="false"/>
          <w:color w:val="000000"/>
          <w:sz w:val="28"/>
        </w:rPr>
        <w:t>
 |стоимость одной    |                                                   | 
</w:t>
      </w:r>
      <w:r>
        <w:br/>
      </w:r>
      <w:r>
        <w:rPr>
          <w:rFonts w:ascii="Times New Roman"/>
          <w:b w:val="false"/>
          <w:i w:val="false"/>
          <w:color w:val="000000"/>
          <w:sz w:val="28"/>
        </w:rPr>
        <w:t>
 |акции (в валюте    |                                                   | 
</w:t>
      </w:r>
      <w:r>
        <w:br/>
      </w:r>
      <w:r>
        <w:rPr>
          <w:rFonts w:ascii="Times New Roman"/>
          <w:b w:val="false"/>
          <w:i w:val="false"/>
          <w:color w:val="000000"/>
          <w:sz w:val="28"/>
        </w:rPr>
        <w:t>
 |эмиссии)           |                                                   | 
</w:t>
      </w:r>
      <w:r>
        <w:br/>
      </w:r>
      <w:r>
        <w:rPr>
          <w:rFonts w:ascii="Times New Roman"/>
          <w:b w:val="false"/>
          <w:i w:val="false"/>
          <w:color w:val="000000"/>
          <w:sz w:val="28"/>
        </w:rPr>
        <w:t>
 |___________________|___________________________________________________| 
</w:t>
      </w:r>
      <w:r>
        <w:br/>
      </w:r>
      <w:r>
        <w:rPr>
          <w:rFonts w:ascii="Times New Roman"/>
          <w:b w:val="false"/>
          <w:i w:val="false"/>
          <w:color w:val="000000"/>
          <w:sz w:val="28"/>
        </w:rPr>
        <w:t>
 |Объем эмиссии      |                                                   |
</w:t>
      </w:r>
      <w:r>
        <w:br/>
      </w:r>
      <w:r>
        <w:rPr>
          <w:rFonts w:ascii="Times New Roman"/>
          <w:b w:val="false"/>
          <w:i w:val="false"/>
          <w:color w:val="000000"/>
          <w:sz w:val="28"/>
        </w:rPr>
        <w:t>
 |(в валюте эмиссии) |                                                   |
</w:t>
      </w:r>
      <w:r>
        <w:br/>
      </w:r>
      <w:r>
        <w:rPr>
          <w:rFonts w:ascii="Times New Roman"/>
          <w:b w:val="false"/>
          <w:i w:val="false"/>
          <w:color w:val="000000"/>
          <w:sz w:val="28"/>
        </w:rPr>
        <w:t>
 |___________________|___________________________________________________| 
</w:t>
      </w:r>
      <w:r>
        <w:br/>
      </w:r>
      <w:r>
        <w:rPr>
          <w:rFonts w:ascii="Times New Roman"/>
          <w:b w:val="false"/>
          <w:i w:val="false"/>
          <w:color w:val="000000"/>
          <w:sz w:val="28"/>
        </w:rPr>
        <w:t>
 |Форма выпуска акций|     Документарная       |    Бездокументарная     |
</w:t>
      </w:r>
      <w:r>
        <w:br/>
      </w:r>
      <w:r>
        <w:rPr>
          <w:rFonts w:ascii="Times New Roman"/>
          <w:b w:val="false"/>
          <w:i w:val="false"/>
          <w:color w:val="000000"/>
          <w:sz w:val="28"/>
        </w:rPr>
        <w:t>
 |(отметить V)       |                         |                         |
</w:t>
      </w:r>
      <w:r>
        <w:br/>
      </w:r>
      <w:r>
        <w:rPr>
          <w:rFonts w:ascii="Times New Roman"/>
          <w:b w:val="false"/>
          <w:i w:val="false"/>
          <w:color w:val="000000"/>
          <w:sz w:val="28"/>
        </w:rPr>
        <w:t>
 |___________________|_________________________|_________________________| 
</w:t>
      </w:r>
      <w:r>
        <w:br/>
      </w:r>
      <w:r>
        <w:rPr>
          <w:rFonts w:ascii="Times New Roman"/>
          <w:b w:val="false"/>
          <w:i w:val="false"/>
          <w:color w:val="000000"/>
          <w:sz w:val="28"/>
        </w:rPr>
        <w:t>
 |Способ размещения  |       Закрытый          |        Частный          |
</w:t>
      </w:r>
      <w:r>
        <w:br/>
      </w:r>
      <w:r>
        <w:rPr>
          <w:rFonts w:ascii="Times New Roman"/>
          <w:b w:val="false"/>
          <w:i w:val="false"/>
          <w:color w:val="000000"/>
          <w:sz w:val="28"/>
        </w:rPr>
        <w:t>
 |акций (отметить V) |                         |                         |
</w:t>
      </w:r>
      <w:r>
        <w:br/>
      </w:r>
      <w:r>
        <w:rPr>
          <w:rFonts w:ascii="Times New Roman"/>
          <w:b w:val="false"/>
          <w:i w:val="false"/>
          <w:color w:val="000000"/>
          <w:sz w:val="28"/>
        </w:rPr>
        <w:t>
 |___________________|_________________________|_________________________| 
</w:t>
      </w:r>
      <w:r>
        <w:br/>
      </w:r>
      <w:r>
        <w:rPr>
          <w:rFonts w:ascii="Times New Roman"/>
          <w:b w:val="false"/>
          <w:i w:val="false"/>
          <w:color w:val="000000"/>
          <w:sz w:val="28"/>
        </w:rPr>
        <w:t>
 |Вид акции          |    Количество акций     | Минимальный определенный| 
</w:t>
      </w:r>
      <w:r>
        <w:br/>
      </w:r>
      <w:r>
        <w:rPr>
          <w:rFonts w:ascii="Times New Roman"/>
          <w:b w:val="false"/>
          <w:i w:val="false"/>
          <w:color w:val="000000"/>
          <w:sz w:val="28"/>
        </w:rPr>
        <w:t>
 |                   |                         | размер дивиденда на одну|
</w:t>
      </w:r>
      <w:r>
        <w:br/>
      </w:r>
      <w:r>
        <w:rPr>
          <w:rFonts w:ascii="Times New Roman"/>
          <w:b w:val="false"/>
          <w:i w:val="false"/>
          <w:color w:val="000000"/>
          <w:sz w:val="28"/>
        </w:rPr>
        <w:t>
 |                   |                         | привилегированную акцию |
</w:t>
      </w:r>
      <w:r>
        <w:br/>
      </w:r>
      <w:r>
        <w:rPr>
          <w:rFonts w:ascii="Times New Roman"/>
          <w:b w:val="false"/>
          <w:i w:val="false"/>
          <w:color w:val="000000"/>
          <w:sz w:val="28"/>
        </w:rPr>
        <w:t>
 |                   |                         |_________________________| 
</w:t>
      </w:r>
      <w:r>
        <w:br/>
      </w:r>
      <w:r>
        <w:rPr>
          <w:rFonts w:ascii="Times New Roman"/>
          <w:b w:val="false"/>
          <w:i w:val="false"/>
          <w:color w:val="000000"/>
          <w:sz w:val="28"/>
        </w:rPr>
        <w:t>
 |                   |                         |       срок выплаты      |
</w:t>
      </w:r>
      <w:r>
        <w:br/>
      </w:r>
      <w:r>
        <w:rPr>
          <w:rFonts w:ascii="Times New Roman"/>
          <w:b w:val="false"/>
          <w:i w:val="false"/>
          <w:color w:val="000000"/>
          <w:sz w:val="28"/>
        </w:rPr>
        <w:t>
 |___________________|_________________________|_________________________| 
</w:t>
      </w:r>
      <w:r>
        <w:br/>
      </w:r>
      <w:r>
        <w:rPr>
          <w:rFonts w:ascii="Times New Roman"/>
          <w:b w:val="false"/>
          <w:i w:val="false"/>
          <w:color w:val="000000"/>
          <w:sz w:val="28"/>
        </w:rPr>
        <w:t>
 |Простые            |                         |            X            |
</w:t>
      </w:r>
      <w:r>
        <w:br/>
      </w:r>
      <w:r>
        <w:rPr>
          <w:rFonts w:ascii="Times New Roman"/>
          <w:b w:val="false"/>
          <w:i w:val="false"/>
          <w:color w:val="000000"/>
          <w:sz w:val="28"/>
        </w:rPr>
        <w:t>
 |___________________|_________________________|_________________________| 
</w:t>
      </w:r>
      <w:r>
        <w:br/>
      </w:r>
      <w:r>
        <w:rPr>
          <w:rFonts w:ascii="Times New Roman"/>
          <w:b w:val="false"/>
          <w:i w:val="false"/>
          <w:color w:val="000000"/>
          <w:sz w:val="28"/>
        </w:rPr>
        <w:t>
 |Привилегированные  |                         |                         |
</w:t>
      </w:r>
      <w:r>
        <w:br/>
      </w:r>
      <w:r>
        <w:rPr>
          <w:rFonts w:ascii="Times New Roman"/>
          <w:b w:val="false"/>
          <w:i w:val="false"/>
          <w:color w:val="000000"/>
          <w:sz w:val="28"/>
        </w:rPr>
        <w:t>
 |акции с минимальным|                         |                         |
</w:t>
      </w:r>
      <w:r>
        <w:br/>
      </w:r>
      <w:r>
        <w:rPr>
          <w:rFonts w:ascii="Times New Roman"/>
          <w:b w:val="false"/>
          <w:i w:val="false"/>
          <w:color w:val="000000"/>
          <w:sz w:val="28"/>
        </w:rPr>
        <w:t>
 |определенным раз-  |                         |_________________________|
</w:t>
      </w:r>
      <w:r>
        <w:br/>
      </w:r>
      <w:r>
        <w:rPr>
          <w:rFonts w:ascii="Times New Roman"/>
          <w:b w:val="false"/>
          <w:i w:val="false"/>
          <w:color w:val="000000"/>
          <w:sz w:val="28"/>
        </w:rPr>
        <w:t>
 |мером дивидендов,  |                         |                         |
</w:t>
      </w:r>
      <w:r>
        <w:br/>
      </w:r>
      <w:r>
        <w:rPr>
          <w:rFonts w:ascii="Times New Roman"/>
          <w:b w:val="false"/>
          <w:i w:val="false"/>
          <w:color w:val="000000"/>
          <w:sz w:val="28"/>
        </w:rPr>
        <w:t>
 |без права голоса   |                         |                         |
</w:t>
      </w:r>
      <w:r>
        <w:br/>
      </w:r>
      <w:r>
        <w:rPr>
          <w:rFonts w:ascii="Times New Roman"/>
          <w:b w:val="false"/>
          <w:i w:val="false"/>
          <w:color w:val="000000"/>
          <w:sz w:val="28"/>
        </w:rPr>
        <w:t>
 |___________________|_________________________|_________________________| 
</w:t>
      </w:r>
      <w:r>
        <w:br/>
      </w:r>
      <w:r>
        <w:rPr>
          <w:rFonts w:ascii="Times New Roman"/>
          <w:b w:val="false"/>
          <w:i w:val="false"/>
          <w:color w:val="000000"/>
          <w:sz w:val="28"/>
        </w:rPr>
        <w:t>
 |Привилегированные  |                         |                         |
</w:t>
      </w:r>
      <w:r>
        <w:br/>
      </w:r>
      <w:r>
        <w:rPr>
          <w:rFonts w:ascii="Times New Roman"/>
          <w:b w:val="false"/>
          <w:i w:val="false"/>
          <w:color w:val="000000"/>
          <w:sz w:val="28"/>
        </w:rPr>
        <w:t>
 |акции с минимальным|                         |                         |
</w:t>
      </w:r>
      <w:r>
        <w:br/>
      </w:r>
      <w:r>
        <w:rPr>
          <w:rFonts w:ascii="Times New Roman"/>
          <w:b w:val="false"/>
          <w:i w:val="false"/>
          <w:color w:val="000000"/>
          <w:sz w:val="28"/>
        </w:rPr>
        <w:t>
 |определенным раз-  |                         |_________________________|
</w:t>
      </w:r>
      <w:r>
        <w:br/>
      </w:r>
      <w:r>
        <w:rPr>
          <w:rFonts w:ascii="Times New Roman"/>
          <w:b w:val="false"/>
          <w:i w:val="false"/>
          <w:color w:val="000000"/>
          <w:sz w:val="28"/>
        </w:rPr>
        <w:t>
 |мером дивидендов,  |                         |                         |
</w:t>
      </w:r>
      <w:r>
        <w:br/>
      </w:r>
      <w:r>
        <w:rPr>
          <w:rFonts w:ascii="Times New Roman"/>
          <w:b w:val="false"/>
          <w:i w:val="false"/>
          <w:color w:val="000000"/>
          <w:sz w:val="28"/>
        </w:rPr>
        <w:t>
 |с правом голоса    |                         |                         |
</w:t>
      </w:r>
      <w:r>
        <w:br/>
      </w:r>
      <w:r>
        <w:rPr>
          <w:rFonts w:ascii="Times New Roman"/>
          <w:b w:val="false"/>
          <w:i w:val="false"/>
          <w:color w:val="000000"/>
          <w:sz w:val="28"/>
        </w:rPr>
        <w:t>
 |___________________|_________________________|_________________________| 
</w:t>
      </w:r>
      <w:r>
        <w:br/>
      </w:r>
      <w:r>
        <w:rPr>
          <w:rFonts w:ascii="Times New Roman"/>
          <w:b w:val="false"/>
          <w:i w:val="false"/>
          <w:color w:val="000000"/>
          <w:sz w:val="28"/>
        </w:rPr>
        <w:t>
 |                                                                       | 
</w:t>
      </w:r>
      <w:r>
        <w:br/>
      </w:r>
      <w:r>
        <w:rPr>
          <w:rFonts w:ascii="Times New Roman"/>
          <w:b w:val="false"/>
          <w:i w:val="false"/>
          <w:color w:val="000000"/>
          <w:sz w:val="28"/>
        </w:rPr>
        <w:t>
 |               Раздел 4. СВЕДЕНИЯ О РАСПРЕДЕЛЕНИИ АКЦИЙ                |
</w:t>
      </w:r>
      <w:r>
        <w:br/>
      </w:r>
      <w:r>
        <w:rPr>
          <w:rFonts w:ascii="Times New Roman"/>
          <w:b w:val="false"/>
          <w:i w:val="false"/>
          <w:color w:val="000000"/>
          <w:sz w:val="28"/>
        </w:rPr>
        <w:t>
 |              (заполняется при последующей эмиссии акций)              |
</w:t>
      </w:r>
      <w:r>
        <w:br/>
      </w:r>
      <w:r>
        <w:rPr>
          <w:rFonts w:ascii="Times New Roman"/>
          <w:b w:val="false"/>
          <w:i w:val="false"/>
          <w:color w:val="000000"/>
          <w:sz w:val="28"/>
        </w:rPr>
        <w:t>
 |_______________________________________________________________________| 
</w:t>
      </w:r>
      <w:r>
        <w:br/>
      </w:r>
      <w:r>
        <w:rPr>
          <w:rFonts w:ascii="Times New Roman"/>
          <w:b w:val="false"/>
          <w:i w:val="false"/>
          <w:color w:val="000000"/>
          <w:sz w:val="28"/>
        </w:rPr>
        <w:t>
 |Общее количество держателей акций по         |                         |
</w:t>
      </w:r>
      <w:r>
        <w:br/>
      </w:r>
      <w:r>
        <w:rPr>
          <w:rFonts w:ascii="Times New Roman"/>
          <w:b w:val="false"/>
          <w:i w:val="false"/>
          <w:color w:val="000000"/>
          <w:sz w:val="28"/>
        </w:rPr>
        <w:t>
 |состоянию на следующий день после принятия   |                         |
</w:t>
      </w:r>
      <w:r>
        <w:br/>
      </w:r>
      <w:r>
        <w:rPr>
          <w:rFonts w:ascii="Times New Roman"/>
          <w:b w:val="false"/>
          <w:i w:val="false"/>
          <w:color w:val="000000"/>
          <w:sz w:val="28"/>
        </w:rPr>
        <w:t>
 |органом эмитента решения об эмиссии акций    |                         |
</w:t>
      </w:r>
      <w:r>
        <w:br/>
      </w:r>
      <w:r>
        <w:rPr>
          <w:rFonts w:ascii="Times New Roman"/>
          <w:b w:val="false"/>
          <w:i w:val="false"/>
          <w:color w:val="000000"/>
          <w:sz w:val="28"/>
        </w:rPr>
        <w:t>
 |_____________________________________________|_________________________| 
</w:t>
      </w:r>
      <w:r>
        <w:br/>
      </w:r>
      <w:r>
        <w:rPr>
          <w:rFonts w:ascii="Times New Roman"/>
          <w:b w:val="false"/>
          <w:i w:val="false"/>
          <w:color w:val="000000"/>
          <w:sz w:val="28"/>
        </w:rPr>
        <w:t>
 |     Держатели акций, владеющие пятью и более процентами акций, в      |
</w:t>
      </w:r>
      <w:r>
        <w:br/>
      </w:r>
      <w:r>
        <w:rPr>
          <w:rFonts w:ascii="Times New Roman"/>
          <w:b w:val="false"/>
          <w:i w:val="false"/>
          <w:color w:val="000000"/>
          <w:sz w:val="28"/>
        </w:rPr>
        <w:t>
 |              выпущенном (оплаченном) уставном капитале                |
</w:t>
      </w:r>
      <w:r>
        <w:br/>
      </w:r>
      <w:r>
        <w:rPr>
          <w:rFonts w:ascii="Times New Roman"/>
          <w:b w:val="false"/>
          <w:i w:val="false"/>
          <w:color w:val="000000"/>
          <w:sz w:val="28"/>
        </w:rPr>
        <w:t>
 |_______________________________________________________________________|
</w:t>
      </w:r>
      <w:r>
        <w:br/>
      </w:r>
      <w:r>
        <w:rPr>
          <w:rFonts w:ascii="Times New Roman"/>
          <w:b w:val="false"/>
          <w:i w:val="false"/>
          <w:color w:val="000000"/>
          <w:sz w:val="28"/>
        </w:rPr>
        <w:t>
 |Наименование -   | Место нахождения - |   Количество   |  Процентное   |
</w:t>
      </w:r>
      <w:r>
        <w:br/>
      </w:r>
      <w:r>
        <w:rPr>
          <w:rFonts w:ascii="Times New Roman"/>
          <w:b w:val="false"/>
          <w:i w:val="false"/>
          <w:color w:val="000000"/>
          <w:sz w:val="28"/>
        </w:rPr>
        <w:t>
 |юридического лица| юридического лица  |принадлежащих   | соотношение к |
</w:t>
      </w:r>
      <w:r>
        <w:br/>
      </w:r>
      <w:r>
        <w:rPr>
          <w:rFonts w:ascii="Times New Roman"/>
          <w:b w:val="false"/>
          <w:i w:val="false"/>
          <w:color w:val="000000"/>
          <w:sz w:val="28"/>
        </w:rPr>
        <w:t>
 |или фамилия, соб-|и место жительства -|акций в выпущен-|общему количе- | 
</w:t>
      </w:r>
      <w:r>
        <w:br/>
      </w:r>
      <w:r>
        <w:rPr>
          <w:rFonts w:ascii="Times New Roman"/>
          <w:b w:val="false"/>
          <w:i w:val="false"/>
          <w:color w:val="000000"/>
          <w:sz w:val="28"/>
        </w:rPr>
        <w:t>
 |венное имя и, при|физического лица    |ном (оплаченном)|ству выпущенных|
</w:t>
      </w:r>
      <w:r>
        <w:br/>
      </w:r>
      <w:r>
        <w:rPr>
          <w:rFonts w:ascii="Times New Roman"/>
          <w:b w:val="false"/>
          <w:i w:val="false"/>
          <w:color w:val="000000"/>
          <w:sz w:val="28"/>
        </w:rPr>
        <w:t>
 |наличии, отчество|                    | уставном       |акций          | 
</w:t>
      </w:r>
      <w:r>
        <w:br/>
      </w:r>
      <w:r>
        <w:rPr>
          <w:rFonts w:ascii="Times New Roman"/>
          <w:b w:val="false"/>
          <w:i w:val="false"/>
          <w:color w:val="000000"/>
          <w:sz w:val="28"/>
        </w:rPr>
        <w:t>
 |-физического лица|                    | капитале       |               |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_______________________________________________________________________
</w:t>
      </w:r>
      <w:r>
        <w:br/>
      </w:r>
      <w:r>
        <w:rPr>
          <w:rFonts w:ascii="Times New Roman"/>
          <w:b w:val="false"/>
          <w:i w:val="false"/>
          <w:color w:val="000000"/>
          <w:sz w:val="28"/>
        </w:rPr>
        <w:t>
 |Наименование - юридического| Место нахождения - юридичес-| Количество  | 
</w:t>
      </w:r>
      <w:r>
        <w:br/>
      </w:r>
      <w:r>
        <w:rPr>
          <w:rFonts w:ascii="Times New Roman"/>
          <w:b w:val="false"/>
          <w:i w:val="false"/>
          <w:color w:val="000000"/>
          <w:sz w:val="28"/>
        </w:rPr>
        <w:t>
 |лица или фамилия, имя и,   |кого лица и место жительства |приобретаемых|
</w:t>
      </w:r>
      <w:r>
        <w:br/>
      </w:r>
      <w:r>
        <w:rPr>
          <w:rFonts w:ascii="Times New Roman"/>
          <w:b w:val="false"/>
          <w:i w:val="false"/>
          <w:color w:val="000000"/>
          <w:sz w:val="28"/>
        </w:rPr>
        <w:t>
 |при наличии - отчество -   |- физического лица           |    акций    |
</w:t>
      </w:r>
      <w:r>
        <w:br/>
      </w:r>
      <w:r>
        <w:rPr>
          <w:rFonts w:ascii="Times New Roman"/>
          <w:b w:val="false"/>
          <w:i w:val="false"/>
          <w:color w:val="000000"/>
          <w:sz w:val="28"/>
        </w:rPr>
        <w:t>
 |- физического лица         |                             |             |
</w:t>
      </w:r>
      <w:r>
        <w:br/>
      </w:r>
      <w:r>
        <w:rPr>
          <w:rFonts w:ascii="Times New Roman"/>
          <w:b w:val="false"/>
          <w:i w:val="false"/>
          <w:color w:val="000000"/>
          <w:sz w:val="28"/>
        </w:rPr>
        <w:t>
 |___________________________|_____________________________|_____________|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Руководитель (должность) (подпись) (фамилия, имя и, при наличии - отчество)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Главный бухгалтер  (подпись)   (фамилия, имя и, при наличии - отчество)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Председатель ревизионной комиссии или ревизор  (подпись)  (фамилия, имя и, при наличии - отчество)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М.П.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Дата заполнения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4
</w:t>
      </w:r>
      <w:r>
        <w:br/>
      </w:r>
      <w:r>
        <w:rPr>
          <w:rFonts w:ascii="Times New Roman"/>
          <w:b w:val="false"/>
          <w:i w:val="false"/>
          <w:color w:val="000000"/>
          <w:sz w:val="28"/>
        </w:rPr>
        <w:t>
                                        к Правилам, утвержденным
</w:t>
      </w:r>
      <w:r>
        <w:br/>
      </w:r>
      <w:r>
        <w:rPr>
          <w:rFonts w:ascii="Times New Roman"/>
          <w:b w:val="false"/>
          <w:i w:val="false"/>
          <w:color w:val="000000"/>
          <w:sz w:val="28"/>
        </w:rPr>
        <w:t>
                                        постановлением Правления
</w:t>
      </w:r>
      <w:r>
        <w:br/>
      </w:r>
      <w:r>
        <w:rPr>
          <w:rFonts w:ascii="Times New Roman"/>
          <w:b w:val="false"/>
          <w:i w:val="false"/>
          <w:color w:val="000000"/>
          <w:sz w:val="28"/>
        </w:rPr>
        <w:t>
                                        Национального Банка 
</w:t>
      </w:r>
      <w:r>
        <w:br/>
      </w:r>
      <w:r>
        <w:rPr>
          <w:rFonts w:ascii="Times New Roman"/>
          <w:b w:val="false"/>
          <w:i w:val="false"/>
          <w:color w:val="000000"/>
          <w:sz w:val="28"/>
        </w:rPr>
        <w:t>
                                        Республики Казахстан
</w:t>
      </w:r>
      <w:r>
        <w:br/>
      </w:r>
      <w:r>
        <w:rPr>
          <w:rFonts w:ascii="Times New Roman"/>
          <w:b w:val="false"/>
          <w:i w:val="false"/>
          <w:color w:val="000000"/>
          <w:sz w:val="28"/>
        </w:rPr>
        <w:t>
                                        "Об утверждении Правил
</w:t>
      </w:r>
      <w:r>
        <w:br/>
      </w:r>
      <w:r>
        <w:rPr>
          <w:rFonts w:ascii="Times New Roman"/>
          <w:b w:val="false"/>
          <w:i w:val="false"/>
          <w:color w:val="000000"/>
          <w:sz w:val="28"/>
        </w:rPr>
        <w:t>
                                        государственной регистрации
</w:t>
      </w:r>
      <w:r>
        <w:br/>
      </w:r>
      <w:r>
        <w:rPr>
          <w:rFonts w:ascii="Times New Roman"/>
          <w:b w:val="false"/>
          <w:i w:val="false"/>
          <w:color w:val="000000"/>
          <w:sz w:val="28"/>
        </w:rPr>
        <w:t>
                                        эмиссии акций, присвоения
</w:t>
      </w:r>
      <w:r>
        <w:br/>
      </w:r>
      <w:r>
        <w:rPr>
          <w:rFonts w:ascii="Times New Roman"/>
          <w:b w:val="false"/>
          <w:i w:val="false"/>
          <w:color w:val="000000"/>
          <w:sz w:val="28"/>
        </w:rPr>
        <w:t>
                                        национального идентификационного
</w:t>
      </w:r>
      <w:r>
        <w:br/>
      </w:r>
      <w:r>
        <w:rPr>
          <w:rFonts w:ascii="Times New Roman"/>
          <w:b w:val="false"/>
          <w:i w:val="false"/>
          <w:color w:val="000000"/>
          <w:sz w:val="28"/>
        </w:rPr>
        <w:t>
                                        номера эмиссиям акций, не
</w:t>
      </w:r>
      <w:r>
        <w:br/>
      </w:r>
      <w:r>
        <w:rPr>
          <w:rFonts w:ascii="Times New Roman"/>
          <w:b w:val="false"/>
          <w:i w:val="false"/>
          <w:color w:val="000000"/>
          <w:sz w:val="28"/>
        </w:rPr>
        <w:t>
                                        подлежащих государственной
</w:t>
      </w:r>
      <w:r>
        <w:br/>
      </w:r>
      <w:r>
        <w:rPr>
          <w:rFonts w:ascii="Times New Roman"/>
          <w:b w:val="false"/>
          <w:i w:val="false"/>
          <w:color w:val="000000"/>
          <w:sz w:val="28"/>
        </w:rPr>
        <w:t>
                                        регистрации, рассмотрения отчета
</w:t>
      </w:r>
      <w:r>
        <w:br/>
      </w:r>
      <w:r>
        <w:rPr>
          <w:rFonts w:ascii="Times New Roman"/>
          <w:b w:val="false"/>
          <w:i w:val="false"/>
          <w:color w:val="000000"/>
          <w:sz w:val="28"/>
        </w:rPr>
        <w:t>
                                        об итогах выпуска и размещения
</w:t>
      </w:r>
      <w:r>
        <w:br/>
      </w:r>
      <w:r>
        <w:rPr>
          <w:rFonts w:ascii="Times New Roman"/>
          <w:b w:val="false"/>
          <w:i w:val="false"/>
          <w:color w:val="000000"/>
          <w:sz w:val="28"/>
        </w:rPr>
        <w:t>
                                        акций и аннулирования эмиссии
</w:t>
      </w:r>
      <w:r>
        <w:br/>
      </w:r>
      <w:r>
        <w:rPr>
          <w:rFonts w:ascii="Times New Roman"/>
          <w:b w:val="false"/>
          <w:i w:val="false"/>
          <w:color w:val="000000"/>
          <w:sz w:val="28"/>
        </w:rPr>
        <w:t>
                                        акций" от 3 августа 2002 г. N 304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СВИДЕТЕЛЬСТВО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 присвоении национального идентификационного номера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(национальных идентификационных номеров) акциям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Национальный Банк Республики Казахстан присвоил национальные идентификационные номера (национальный идентификационный номер) акциям (порядковый номер эмиссии) эмиссии (наименование и место нахождения эмитента), за(пере)регистрированного (наименование регистрирующего органа, номер и дата регистрации).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Объем эмиссии акций номинальной стоимостью (цифрами и прописью) составляет (цифрами и прописью) при объявленном уставном капитале (цифрами и прописью).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Эмиссия разделена на (цифрами и прописью) простых именных акций, которым присвоен национальный идентификационный номер КZ1С_________, и (цифрами и прописью) привилегированных именных акций с минимальным определенным размером дивидендов - (цифрами) процентов, с правом голоса, которым присвоен национальный идентификационный номер KZ1V ________, и (цифрами и прописью) привилегированных именных акций с минимальным определенным размером дивидендов - (цифрами) процентов, без права голоса, которым присвоен национальный идентификационный номер KZ1P _________.      
</w:t>
      </w:r>
      <w:r>
        <w:br/>
      </w:r>
      <w:r>
        <w:rPr>
          <w:rFonts w:ascii="Times New Roman"/>
          <w:b w:val="false"/>
          <w:i w:val="false"/>
          <w:color w:val="000000"/>
          <w:sz w:val="28"/>
        </w:rPr>
        <w:t>
     Выпуск акций осуществляется в (форма выпуска) форме. 
</w:t>
      </w:r>
      <w:r>
        <w:br/>
      </w:r>
      <w:r>
        <w:rPr>
          <w:rFonts w:ascii="Times New Roman"/>
          <w:b w:val="false"/>
          <w:i w:val="false"/>
          <w:color w:val="000000"/>
          <w:sz w:val="28"/>
        </w:rPr>
        <w:t>
     Эмиссия внесена в Государственный реестр ценных бумаг за номером (номер эмиссии).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Руководитель  (подпись)  (фамилия, имя и, при наличии - отчество)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М.П.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5 
</w:t>
      </w:r>
      <w:r>
        <w:br/>
      </w:r>
      <w:r>
        <w:rPr>
          <w:rFonts w:ascii="Times New Roman"/>
          <w:b w:val="false"/>
          <w:i w:val="false"/>
          <w:color w:val="000000"/>
          <w:sz w:val="28"/>
        </w:rPr>
        <w:t>
                                        к Правилам, утвержденным
</w:t>
      </w:r>
      <w:r>
        <w:br/>
      </w:r>
      <w:r>
        <w:rPr>
          <w:rFonts w:ascii="Times New Roman"/>
          <w:b w:val="false"/>
          <w:i w:val="false"/>
          <w:color w:val="000000"/>
          <w:sz w:val="28"/>
        </w:rPr>
        <w:t>
                                        постановлением Правления
</w:t>
      </w:r>
      <w:r>
        <w:br/>
      </w:r>
      <w:r>
        <w:rPr>
          <w:rFonts w:ascii="Times New Roman"/>
          <w:b w:val="false"/>
          <w:i w:val="false"/>
          <w:color w:val="000000"/>
          <w:sz w:val="28"/>
        </w:rPr>
        <w:t>
                                        Национального Банка 
</w:t>
      </w:r>
      <w:r>
        <w:br/>
      </w:r>
      <w:r>
        <w:rPr>
          <w:rFonts w:ascii="Times New Roman"/>
          <w:b w:val="false"/>
          <w:i w:val="false"/>
          <w:color w:val="000000"/>
          <w:sz w:val="28"/>
        </w:rPr>
        <w:t>
                                        Республики Казахстан
</w:t>
      </w:r>
      <w:r>
        <w:br/>
      </w:r>
      <w:r>
        <w:rPr>
          <w:rFonts w:ascii="Times New Roman"/>
          <w:b w:val="false"/>
          <w:i w:val="false"/>
          <w:color w:val="000000"/>
          <w:sz w:val="28"/>
        </w:rPr>
        <w:t>
                                        "Об утверждении Правил
</w:t>
      </w:r>
      <w:r>
        <w:br/>
      </w:r>
      <w:r>
        <w:rPr>
          <w:rFonts w:ascii="Times New Roman"/>
          <w:b w:val="false"/>
          <w:i w:val="false"/>
          <w:color w:val="000000"/>
          <w:sz w:val="28"/>
        </w:rPr>
        <w:t>
                                        государственной регистрации
</w:t>
      </w:r>
      <w:r>
        <w:br/>
      </w:r>
      <w:r>
        <w:rPr>
          <w:rFonts w:ascii="Times New Roman"/>
          <w:b w:val="false"/>
          <w:i w:val="false"/>
          <w:color w:val="000000"/>
          <w:sz w:val="28"/>
        </w:rPr>
        <w:t>
                                        эмиссии акций, присвоения
</w:t>
      </w:r>
      <w:r>
        <w:br/>
      </w:r>
      <w:r>
        <w:rPr>
          <w:rFonts w:ascii="Times New Roman"/>
          <w:b w:val="false"/>
          <w:i w:val="false"/>
          <w:color w:val="000000"/>
          <w:sz w:val="28"/>
        </w:rPr>
        <w:t>
                                        национального идентификационного
</w:t>
      </w:r>
      <w:r>
        <w:br/>
      </w:r>
      <w:r>
        <w:rPr>
          <w:rFonts w:ascii="Times New Roman"/>
          <w:b w:val="false"/>
          <w:i w:val="false"/>
          <w:color w:val="000000"/>
          <w:sz w:val="28"/>
        </w:rPr>
        <w:t>
                                        номера эмиссиям акций, не
</w:t>
      </w:r>
      <w:r>
        <w:br/>
      </w:r>
      <w:r>
        <w:rPr>
          <w:rFonts w:ascii="Times New Roman"/>
          <w:b w:val="false"/>
          <w:i w:val="false"/>
          <w:color w:val="000000"/>
          <w:sz w:val="28"/>
        </w:rPr>
        <w:t>
                                        подлежащих государственной
</w:t>
      </w:r>
      <w:r>
        <w:br/>
      </w:r>
      <w:r>
        <w:rPr>
          <w:rFonts w:ascii="Times New Roman"/>
          <w:b w:val="false"/>
          <w:i w:val="false"/>
          <w:color w:val="000000"/>
          <w:sz w:val="28"/>
        </w:rPr>
        <w:t>
                                        регистрации, рассмотрения отчета
</w:t>
      </w:r>
      <w:r>
        <w:br/>
      </w:r>
      <w:r>
        <w:rPr>
          <w:rFonts w:ascii="Times New Roman"/>
          <w:b w:val="false"/>
          <w:i w:val="false"/>
          <w:color w:val="000000"/>
          <w:sz w:val="28"/>
        </w:rPr>
        <w:t>
                                        об итогах выпуска и размещения
</w:t>
      </w:r>
      <w:r>
        <w:br/>
      </w:r>
      <w:r>
        <w:rPr>
          <w:rFonts w:ascii="Times New Roman"/>
          <w:b w:val="false"/>
          <w:i w:val="false"/>
          <w:color w:val="000000"/>
          <w:sz w:val="28"/>
        </w:rPr>
        <w:t>
                                        акций и аннулирования эмиссии
</w:t>
      </w:r>
      <w:r>
        <w:br/>
      </w:r>
      <w:r>
        <w:rPr>
          <w:rFonts w:ascii="Times New Roman"/>
          <w:b w:val="false"/>
          <w:i w:val="false"/>
          <w:color w:val="000000"/>
          <w:sz w:val="28"/>
        </w:rPr>
        <w:t>
                                        акций" от 3 августа 2002 г. N 304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ОТЧЕТ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об итогах размещения акций за период размещения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c XX месяца ХХХХ года по XX месяца ХХХХ года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Наименование эмитента: 
</w:t>
      </w:r>
      <w:r>
        <w:br/>
      </w:r>
      <w:r>
        <w:rPr>
          <w:rFonts w:ascii="Times New Roman"/>
          <w:b w:val="false"/>
          <w:i w:val="false"/>
          <w:color w:val="000000"/>
          <w:sz w:val="28"/>
        </w:rPr>
        <w:t>
     2. Место нахождения и банковские реквизиты: 
</w:t>
      </w:r>
      <w:r>
        <w:br/>
      </w:r>
      <w:r>
        <w:rPr>
          <w:rFonts w:ascii="Times New Roman"/>
          <w:b w:val="false"/>
          <w:i w:val="false"/>
          <w:color w:val="000000"/>
          <w:sz w:val="28"/>
        </w:rPr>
        <w:t>
     название обслуживающего банка и его место нахождения: код банка. 
</w:t>
      </w:r>
      <w:r>
        <w:br/>
      </w:r>
      <w:r>
        <w:rPr>
          <w:rFonts w:ascii="Times New Roman"/>
          <w:b w:val="false"/>
          <w:i w:val="false"/>
          <w:color w:val="000000"/>
          <w:sz w:val="28"/>
        </w:rPr>
        <w:t>
     3. Дата и номер государственной регистрации эмиссии акций. 
</w:t>
      </w:r>
      <w:r>
        <w:br/>
      </w:r>
      <w:r>
        <w:rPr>
          <w:rFonts w:ascii="Times New Roman"/>
          <w:b w:val="false"/>
          <w:i w:val="false"/>
          <w:color w:val="000000"/>
          <w:sz w:val="28"/>
        </w:rPr>
        <w:t>
     4. Сведения об объявленном и выпущенном (оплаченном) уставных 
</w:t>
      </w:r>
      <w:r>
        <w:br/>
      </w:r>
      <w:r>
        <w:rPr>
          <w:rFonts w:ascii="Times New Roman"/>
          <w:b w:val="false"/>
          <w:i w:val="false"/>
          <w:color w:val="000000"/>
          <w:sz w:val="28"/>
        </w:rPr>
        <w:t>
капиталах общества. 
</w:t>
      </w:r>
      <w:r>
        <w:br/>
      </w:r>
      <w:r>
        <w:rPr>
          <w:rFonts w:ascii="Times New Roman"/>
          <w:b w:val="false"/>
          <w:i w:val="false"/>
          <w:color w:val="000000"/>
          <w:sz w:val="28"/>
        </w:rPr>
        <w:t>
     5. Сведения об акциях: 
</w:t>
      </w:r>
      <w:r>
        <w:br/>
      </w:r>
      <w:r>
        <w:rPr>
          <w:rFonts w:ascii="Times New Roman"/>
          <w:b w:val="false"/>
          <w:i w:val="false"/>
          <w:color w:val="000000"/>
          <w:sz w:val="28"/>
        </w:rPr>
        <w:t>
     общее количество объявленных к выпуску акций ___________, номинальная стоимость_________ на сумму ___________; 
</w:t>
      </w:r>
      <w:r>
        <w:br/>
      </w:r>
      <w:r>
        <w:rPr>
          <w:rFonts w:ascii="Times New Roman"/>
          <w:b w:val="false"/>
          <w:i w:val="false"/>
          <w:color w:val="000000"/>
          <w:sz w:val="28"/>
        </w:rPr>
        <w:t>
     именных простых акций _________, номинальная стоимость ____________, на сумму ______________; 
</w:t>
      </w:r>
      <w:r>
        <w:br/>
      </w:r>
      <w:r>
        <w:rPr>
          <w:rFonts w:ascii="Times New Roman"/>
          <w:b w:val="false"/>
          <w:i w:val="false"/>
          <w:color w:val="000000"/>
          <w:sz w:val="28"/>
        </w:rPr>
        <w:t>
     именных привилегированных (без права голоса или с правом голоса) __________, номинальная стоимость ___________, на сумму _________, минимальный определенный размер дивиденда на одну акцию 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6. Сведения о размещении акций: 
</w:t>
      </w:r>
      <w:r>
        <w:br/>
      </w:r>
      <w:r>
        <w:rPr>
          <w:rFonts w:ascii="Times New Roman"/>
          <w:b w:val="false"/>
          <w:i w:val="false"/>
          <w:color w:val="000000"/>
          <w:sz w:val="28"/>
        </w:rPr>
        <w:t>
     1) дата начала размещения и дата окончания размещения акций (при представлении последующего отчета - дата утверждения предыдущего отчета, с указанием суммы оплаты за весь период размещения с момента государственной регистрации эмиссии акций, или присвоения НИН); 
</w:t>
      </w:r>
      <w:r>
        <w:br/>
      </w:r>
      <w:r>
        <w:rPr>
          <w:rFonts w:ascii="Times New Roman"/>
          <w:b w:val="false"/>
          <w:i w:val="false"/>
          <w:color w:val="000000"/>
          <w:sz w:val="28"/>
        </w:rPr>
        <w:t>
     2) информация о размещении акций на организованном рынке ценных бумаг (категория, стоимость акций и дата последних торгов);
</w:t>
      </w:r>
      <w:r>
        <w:br/>
      </w:r>
      <w:r>
        <w:rPr>
          <w:rFonts w:ascii="Times New Roman"/>
          <w:b w:val="false"/>
          <w:i w:val="false"/>
          <w:color w:val="000000"/>
          <w:sz w:val="28"/>
        </w:rPr>
        <w:t>
     3) количество размещенных акций. 
</w:t>
      </w:r>
      <w:r>
        <w:br/>
      </w:r>
      <w:r>
        <w:rPr>
          <w:rFonts w:ascii="Times New Roman"/>
          <w:b w:val="false"/>
          <w:i w:val="false"/>
          <w:color w:val="000000"/>
          <w:sz w:val="28"/>
        </w:rPr>
        <w:t>
     7. Оплата акций производилась:
</w:t>
      </w:r>
      <w:r>
        <w:br/>
      </w:r>
      <w:r>
        <w:rPr>
          <w:rFonts w:ascii="Times New Roman"/>
          <w:b w:val="false"/>
          <w:i w:val="false"/>
          <w:color w:val="000000"/>
          <w:sz w:val="28"/>
        </w:rPr>
        <w:t>
     1) деньгами; 
</w:t>
      </w:r>
      <w:r>
        <w:br/>
      </w:r>
      <w:r>
        <w:rPr>
          <w:rFonts w:ascii="Times New Roman"/>
          <w:b w:val="false"/>
          <w:i w:val="false"/>
          <w:color w:val="000000"/>
          <w:sz w:val="28"/>
        </w:rPr>
        <w:t>
     2) ценными бумагами; 
</w:t>
      </w:r>
      <w:r>
        <w:br/>
      </w:r>
      <w:r>
        <w:rPr>
          <w:rFonts w:ascii="Times New Roman"/>
          <w:b w:val="false"/>
          <w:i w:val="false"/>
          <w:color w:val="000000"/>
          <w:sz w:val="28"/>
        </w:rPr>
        <w:t>
     3) имущественными правами;
</w:t>
      </w:r>
      <w:r>
        <w:br/>
      </w:r>
      <w:r>
        <w:rPr>
          <w:rFonts w:ascii="Times New Roman"/>
          <w:b w:val="false"/>
          <w:i w:val="false"/>
          <w:color w:val="000000"/>
          <w:sz w:val="28"/>
        </w:rPr>
        <w:t>
     4) правом землепользования; 
</w:t>
      </w:r>
      <w:r>
        <w:br/>
      </w:r>
      <w:r>
        <w:rPr>
          <w:rFonts w:ascii="Times New Roman"/>
          <w:b w:val="false"/>
          <w:i w:val="false"/>
          <w:color w:val="000000"/>
          <w:sz w:val="28"/>
        </w:rPr>
        <w:t>
     5) правом на результаты интеллектуальной деятельности; 
</w:t>
      </w:r>
      <w:r>
        <w:br/>
      </w:r>
      <w:r>
        <w:rPr>
          <w:rFonts w:ascii="Times New Roman"/>
          <w:b w:val="false"/>
          <w:i w:val="false"/>
          <w:color w:val="000000"/>
          <w:sz w:val="28"/>
        </w:rPr>
        <w:t>
     6) за счет чистого дохода эмитента; 
</w:t>
      </w:r>
      <w:r>
        <w:br/>
      </w:r>
      <w:r>
        <w:rPr>
          <w:rFonts w:ascii="Times New Roman"/>
          <w:b w:val="false"/>
          <w:i w:val="false"/>
          <w:color w:val="000000"/>
          <w:sz w:val="28"/>
        </w:rPr>
        <w:t>
     7) иным способом. 
</w:t>
      </w:r>
      <w:r>
        <w:br/>
      </w:r>
      <w:r>
        <w:rPr>
          <w:rFonts w:ascii="Times New Roman"/>
          <w:b w:val="false"/>
          <w:i w:val="false"/>
          <w:color w:val="000000"/>
          <w:sz w:val="28"/>
        </w:rPr>
        <w:t>
     При заполнении подпунктов 1)-6) настоящего пункта необходимо сделать ссылки на первичные документы, подтверждающие оплату акций. 
</w:t>
      </w:r>
      <w:r>
        <w:br/>
      </w:r>
      <w:r>
        <w:rPr>
          <w:rFonts w:ascii="Times New Roman"/>
          <w:b w:val="false"/>
          <w:i w:val="false"/>
          <w:color w:val="000000"/>
          <w:sz w:val="28"/>
        </w:rPr>
        <w:t>
     8. Сведения о регистраторе:  
</w:t>
      </w:r>
      <w:r>
        <w:br/>
      </w:r>
      <w:r>
        <w:rPr>
          <w:rFonts w:ascii="Times New Roman"/>
          <w:b w:val="false"/>
          <w:i w:val="false"/>
          <w:color w:val="000000"/>
          <w:sz w:val="28"/>
        </w:rPr>
        <w:t>
     1) наименование и место нахождения независимого регистратора или фамилия, имя, при наличии - отчество специалиста, осуществляющего ведение реестра акционеров _________________; 
</w:t>
      </w:r>
      <w:r>
        <w:br/>
      </w:r>
      <w:r>
        <w:rPr>
          <w:rFonts w:ascii="Times New Roman"/>
          <w:b w:val="false"/>
          <w:i w:val="false"/>
          <w:color w:val="000000"/>
          <w:sz w:val="28"/>
        </w:rPr>
        <w:t>
     2) дата и номер договора или номер квалификационного свидетельства специалиста __________________________. 
</w:t>
      </w:r>
      <w:r>
        <w:br/>
      </w:r>
      <w:r>
        <w:rPr>
          <w:rFonts w:ascii="Times New Roman"/>
          <w:b w:val="false"/>
          <w:i w:val="false"/>
          <w:color w:val="000000"/>
          <w:sz w:val="28"/>
        </w:rPr>
        <w:t>
     9. При открытом размещении акций наименование печатного издания и дата публикации сообщения об эмиссии акций.
</w:t>
      </w:r>
      <w:r>
        <w:br/>
      </w:r>
      <w:r>
        <w:rPr>
          <w:rFonts w:ascii="Times New Roman"/>
          <w:b w:val="false"/>
          <w:i w:val="false"/>
          <w:color w:val="000000"/>
          <w:sz w:val="28"/>
        </w:rPr>
        <w:t>
     10. Сведения о выплате дивидендов: 
</w:t>
      </w:r>
      <w:r>
        <w:br/>
      </w:r>
      <w:r>
        <w:rPr>
          <w:rFonts w:ascii="Times New Roman"/>
          <w:b w:val="false"/>
          <w:i w:val="false"/>
          <w:color w:val="000000"/>
          <w:sz w:val="28"/>
        </w:rPr>
        <w:t>
     1) периодичность и сроки выплаты дивидендов; 
</w:t>
      </w:r>
      <w:r>
        <w:br/>
      </w:r>
      <w:r>
        <w:rPr>
          <w:rFonts w:ascii="Times New Roman"/>
          <w:b w:val="false"/>
          <w:i w:val="false"/>
          <w:color w:val="000000"/>
          <w:sz w:val="28"/>
        </w:rPr>
        <w:t>
     2) порядок расчетов при выплате дивидендов (форма расчетов: наличная, безналичная, оформляемые документы);
</w:t>
      </w:r>
      <w:r>
        <w:br/>
      </w:r>
      <w:r>
        <w:rPr>
          <w:rFonts w:ascii="Times New Roman"/>
          <w:b w:val="false"/>
          <w:i w:val="false"/>
          <w:color w:val="000000"/>
          <w:sz w:val="28"/>
        </w:rPr>
        <w:t>
     3) если имелись случаи несвоевременной выплаты дивидендов, указать, какие меры предпринимались эмитентом. 
</w:t>
      </w:r>
      <w:r>
        <w:br/>
      </w:r>
      <w:r>
        <w:rPr>
          <w:rFonts w:ascii="Times New Roman"/>
          <w:b w:val="false"/>
          <w:i w:val="false"/>
          <w:color w:val="000000"/>
          <w:sz w:val="28"/>
        </w:rPr>
        <w:t>
     11. Сведения об акционерах общества, владеющих пятью и более процентами акций в выпущенном (оплаченном) уставном капитале общества: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   
</w:t>
      </w:r>
      <w:r>
        <w:br/>
      </w:r>
      <w:r>
        <w:rPr>
          <w:rFonts w:ascii="Times New Roman"/>
          <w:b w:val="false"/>
          <w:i w:val="false"/>
          <w:color w:val="000000"/>
          <w:sz w:val="28"/>
        </w:rPr>
        <w:t>
 |Полное наименова-| Фактическое место  |Общее количество|  Процентное   |
</w:t>
      </w:r>
      <w:r>
        <w:br/>
      </w:r>
      <w:r>
        <w:rPr>
          <w:rFonts w:ascii="Times New Roman"/>
          <w:b w:val="false"/>
          <w:i w:val="false"/>
          <w:color w:val="000000"/>
          <w:sz w:val="28"/>
        </w:rPr>
        <w:t>
 |ние акционеров - | нахождения акционе-|акций, которыми | соотношение к |
</w:t>
      </w:r>
      <w:r>
        <w:br/>
      </w:r>
      <w:r>
        <w:rPr>
          <w:rFonts w:ascii="Times New Roman"/>
          <w:b w:val="false"/>
          <w:i w:val="false"/>
          <w:color w:val="000000"/>
          <w:sz w:val="28"/>
        </w:rPr>
        <w:t>
 |юридических лиц  | ров - юридических  |владеет акционер|общему количе- | 
</w:t>
      </w:r>
      <w:r>
        <w:br/>
      </w:r>
      <w:r>
        <w:rPr>
          <w:rFonts w:ascii="Times New Roman"/>
          <w:b w:val="false"/>
          <w:i w:val="false"/>
          <w:color w:val="000000"/>
          <w:sz w:val="28"/>
        </w:rPr>
        <w:t>
 |или фамилия и    | лиц или адреса     |в том числе про-|ству выпущенных|
</w:t>
      </w:r>
      <w:r>
        <w:br/>
      </w:r>
      <w:r>
        <w:rPr>
          <w:rFonts w:ascii="Times New Roman"/>
          <w:b w:val="false"/>
          <w:i w:val="false"/>
          <w:color w:val="000000"/>
          <w:sz w:val="28"/>
        </w:rPr>
        <w:t>
 |инициалы акционе-| акционеров -       |стыми и привиле-|акций          | 
</w:t>
      </w:r>
      <w:r>
        <w:br/>
      </w:r>
      <w:r>
        <w:rPr>
          <w:rFonts w:ascii="Times New Roman"/>
          <w:b w:val="false"/>
          <w:i w:val="false"/>
          <w:color w:val="000000"/>
          <w:sz w:val="28"/>
        </w:rPr>
        <w:t>
 |ров - физических | физических лиц     |гированными     |               |
</w:t>
      </w:r>
      <w:r>
        <w:br/>
      </w:r>
      <w:r>
        <w:rPr>
          <w:rFonts w:ascii="Times New Roman"/>
          <w:b w:val="false"/>
          <w:i w:val="false"/>
          <w:color w:val="000000"/>
          <w:sz w:val="28"/>
        </w:rPr>
        <w:t>
 |лиц              |                    |акциями         |               |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Отчет подписывается первым руководителем, главным бухгалтером, председателем ревизионной комиссии (аудитором) общества.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6
</w:t>
      </w:r>
      <w:r>
        <w:br/>
      </w:r>
      <w:r>
        <w:rPr>
          <w:rFonts w:ascii="Times New Roman"/>
          <w:b w:val="false"/>
          <w:i w:val="false"/>
          <w:color w:val="000000"/>
          <w:sz w:val="28"/>
        </w:rPr>
        <w:t>
                                        к Правилам, утвержденным
</w:t>
      </w:r>
      <w:r>
        <w:br/>
      </w:r>
      <w:r>
        <w:rPr>
          <w:rFonts w:ascii="Times New Roman"/>
          <w:b w:val="false"/>
          <w:i w:val="false"/>
          <w:color w:val="000000"/>
          <w:sz w:val="28"/>
        </w:rPr>
        <w:t>
                                        постановлением Правления
</w:t>
      </w:r>
      <w:r>
        <w:br/>
      </w:r>
      <w:r>
        <w:rPr>
          <w:rFonts w:ascii="Times New Roman"/>
          <w:b w:val="false"/>
          <w:i w:val="false"/>
          <w:color w:val="000000"/>
          <w:sz w:val="28"/>
        </w:rPr>
        <w:t>
                                        Национального Банка 
</w:t>
      </w:r>
      <w:r>
        <w:br/>
      </w:r>
      <w:r>
        <w:rPr>
          <w:rFonts w:ascii="Times New Roman"/>
          <w:b w:val="false"/>
          <w:i w:val="false"/>
          <w:color w:val="000000"/>
          <w:sz w:val="28"/>
        </w:rPr>
        <w:t>
                                        Республики Казахстан
</w:t>
      </w:r>
      <w:r>
        <w:br/>
      </w:r>
      <w:r>
        <w:rPr>
          <w:rFonts w:ascii="Times New Roman"/>
          <w:b w:val="false"/>
          <w:i w:val="false"/>
          <w:color w:val="000000"/>
          <w:sz w:val="28"/>
        </w:rPr>
        <w:t>
                                        "Об утверждении Правил
</w:t>
      </w:r>
      <w:r>
        <w:br/>
      </w:r>
      <w:r>
        <w:rPr>
          <w:rFonts w:ascii="Times New Roman"/>
          <w:b w:val="false"/>
          <w:i w:val="false"/>
          <w:color w:val="000000"/>
          <w:sz w:val="28"/>
        </w:rPr>
        <w:t>
                                        государственной регистрации
</w:t>
      </w:r>
      <w:r>
        <w:br/>
      </w:r>
      <w:r>
        <w:rPr>
          <w:rFonts w:ascii="Times New Roman"/>
          <w:b w:val="false"/>
          <w:i w:val="false"/>
          <w:color w:val="000000"/>
          <w:sz w:val="28"/>
        </w:rPr>
        <w:t>
                                        эмиссии акций, присвоения
</w:t>
      </w:r>
      <w:r>
        <w:br/>
      </w:r>
      <w:r>
        <w:rPr>
          <w:rFonts w:ascii="Times New Roman"/>
          <w:b w:val="false"/>
          <w:i w:val="false"/>
          <w:color w:val="000000"/>
          <w:sz w:val="28"/>
        </w:rPr>
        <w:t>
                                        национального идентификационного
</w:t>
      </w:r>
      <w:r>
        <w:br/>
      </w:r>
      <w:r>
        <w:rPr>
          <w:rFonts w:ascii="Times New Roman"/>
          <w:b w:val="false"/>
          <w:i w:val="false"/>
          <w:color w:val="000000"/>
          <w:sz w:val="28"/>
        </w:rPr>
        <w:t>
                                        номера эмиссиям акций, не
</w:t>
      </w:r>
      <w:r>
        <w:br/>
      </w:r>
      <w:r>
        <w:rPr>
          <w:rFonts w:ascii="Times New Roman"/>
          <w:b w:val="false"/>
          <w:i w:val="false"/>
          <w:color w:val="000000"/>
          <w:sz w:val="28"/>
        </w:rPr>
        <w:t>
                                        подлежащих государственной
</w:t>
      </w:r>
      <w:r>
        <w:br/>
      </w:r>
      <w:r>
        <w:rPr>
          <w:rFonts w:ascii="Times New Roman"/>
          <w:b w:val="false"/>
          <w:i w:val="false"/>
          <w:color w:val="000000"/>
          <w:sz w:val="28"/>
        </w:rPr>
        <w:t>
                                        регистрации, рассмотрения отчета
</w:t>
      </w:r>
      <w:r>
        <w:br/>
      </w:r>
      <w:r>
        <w:rPr>
          <w:rFonts w:ascii="Times New Roman"/>
          <w:b w:val="false"/>
          <w:i w:val="false"/>
          <w:color w:val="000000"/>
          <w:sz w:val="28"/>
        </w:rPr>
        <w:t>
                                        об итогах выпуска и размещения
</w:t>
      </w:r>
      <w:r>
        <w:br/>
      </w:r>
      <w:r>
        <w:rPr>
          <w:rFonts w:ascii="Times New Roman"/>
          <w:b w:val="false"/>
          <w:i w:val="false"/>
          <w:color w:val="000000"/>
          <w:sz w:val="28"/>
        </w:rPr>
        <w:t>
                                        акций и аннулирования эмиссии
</w:t>
      </w:r>
      <w:r>
        <w:br/>
      </w:r>
      <w:r>
        <w:rPr>
          <w:rFonts w:ascii="Times New Roman"/>
          <w:b w:val="false"/>
          <w:i w:val="false"/>
          <w:color w:val="000000"/>
          <w:sz w:val="28"/>
        </w:rPr>
        <w:t>
                                        акций" от 3 августа 2002 г. N 304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УВЕДОМЛЕНИЕ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об утверждении отчета об итогах выпуска и размещения акций 
</w:t>
      </w:r>
      <w:r>
        <w:rPr>
          <w:rFonts w:ascii="Times New Roman"/>
          <w:b w:val="false"/>
          <w:i w:val="false"/>
          <w:color w:val="000000"/>
          <w:sz w:val="28"/>
        </w:rPr>
        <w:t>
</w:t>
      </w:r>
      <w:r>
        <w:br/>
      </w:r>
      <w:r>
        <w:rPr>
          <w:rFonts w:ascii="Times New Roman"/>
          <w:b w:val="false"/>
          <w:i w:val="false"/>
          <w:color w:val="000000"/>
          <w:sz w:val="28"/>
        </w:rPr>
        <w:t>
XX месяца ХХХХ года (номер эмиссии)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Национальный Банк Республики Казахстан в соответствии со статьей 24 
</w:t>
      </w:r>
      <w:r>
        <w:rPr>
          <w:rFonts w:ascii="Times New Roman"/>
          <w:b w:val="false"/>
          <w:i w:val="false"/>
          <w:color w:val="000000"/>
          <w:sz w:val="28"/>
        </w:rPr>
        <w:t xml:space="preserve"> Закона </w:t>
      </w:r>
      <w:r>
        <w:rPr>
          <w:rFonts w:ascii="Times New Roman"/>
          <w:b w:val="false"/>
          <w:i w:val="false"/>
          <w:color w:val="000000"/>
          <w:sz w:val="28"/>
        </w:rPr>
        <w:t>
 Республики Казахстан  "О рынке ценных бумаг" от 05 марта 1997 года утвердил отчет об итогах выпуска и размещения (порядковый номер эмиссии) эмиссии акций (наименование  и местонахождения эмитента). 
</w:t>
      </w:r>
      <w:r>
        <w:br/>
      </w:r>
      <w:r>
        <w:rPr>
          <w:rFonts w:ascii="Times New Roman"/>
          <w:b w:val="false"/>
          <w:i w:val="false"/>
          <w:color w:val="000000"/>
          <w:sz w:val="28"/>
        </w:rPr>
        <w:t>
      Эмиссия акций зарегистрирована/национальный идентификационный номер акциям присвоен (национальные идентификационные номера акциям присвоены) (наименование органа, зарегистрировавшего эмиссию) и данные внесены в Государственный реестр ценных бумаг за номером (дата внесения сведений об эмиссии акций в Государственный реестр ценных бумаг и номер эмиссии). Эмиссия разделена на (цифрами и прописью) простых именных акций и (цифрами и прописью) привилегированных именных акций номинальной стоимостью (цифрами и прописью) на сумму (цифрами и прописью) при объявленном уставном капитале (цифрами и прописью). 
</w:t>
      </w:r>
      <w:r>
        <w:br/>
      </w:r>
      <w:r>
        <w:rPr>
          <w:rFonts w:ascii="Times New Roman"/>
          <w:b w:val="false"/>
          <w:i w:val="false"/>
          <w:color w:val="000000"/>
          <w:sz w:val="28"/>
        </w:rPr>
        <w:t>
      По состоянию на XX месяца ХХХХ года акции данной эмиссии размещены и оплачены полностью/не размещено (цифрами и прописью) простых именных акций и (цифрами и прописью,с указанием категории) привилегированных именных акций на сумму (цифрами и прописью, с указанием валюты эмиссии).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Руководитель (подпись) (фамилия, имя и, при наличии - отчество) 
</w:t>
      </w:r>
      <w:r>
        <w:br/>
      </w:r>
      <w:r>
        <w:rPr>
          <w:rFonts w:ascii="Times New Roman"/>
          <w:b w:val="false"/>
          <w:i w:val="false"/>
          <w:color w:val="000000"/>
          <w:sz w:val="28"/>
        </w:rPr>
        <w:t>
       М.П. ________________________________________________________________________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7
</w:t>
      </w:r>
      <w:r>
        <w:br/>
      </w:r>
      <w:r>
        <w:rPr>
          <w:rFonts w:ascii="Times New Roman"/>
          <w:b w:val="false"/>
          <w:i w:val="false"/>
          <w:color w:val="000000"/>
          <w:sz w:val="28"/>
        </w:rPr>
        <w:t>
                                        к Правилам, утвержденным
</w:t>
      </w:r>
      <w:r>
        <w:br/>
      </w:r>
      <w:r>
        <w:rPr>
          <w:rFonts w:ascii="Times New Roman"/>
          <w:b w:val="false"/>
          <w:i w:val="false"/>
          <w:color w:val="000000"/>
          <w:sz w:val="28"/>
        </w:rPr>
        <w:t>
                                        постановлением Правления
</w:t>
      </w:r>
      <w:r>
        <w:br/>
      </w:r>
      <w:r>
        <w:rPr>
          <w:rFonts w:ascii="Times New Roman"/>
          <w:b w:val="false"/>
          <w:i w:val="false"/>
          <w:color w:val="000000"/>
          <w:sz w:val="28"/>
        </w:rPr>
        <w:t>
                                        Национального Банка 
</w:t>
      </w:r>
      <w:r>
        <w:br/>
      </w:r>
      <w:r>
        <w:rPr>
          <w:rFonts w:ascii="Times New Roman"/>
          <w:b w:val="false"/>
          <w:i w:val="false"/>
          <w:color w:val="000000"/>
          <w:sz w:val="28"/>
        </w:rPr>
        <w:t>
                                        Республики Казахстан
</w:t>
      </w:r>
      <w:r>
        <w:br/>
      </w:r>
      <w:r>
        <w:rPr>
          <w:rFonts w:ascii="Times New Roman"/>
          <w:b w:val="false"/>
          <w:i w:val="false"/>
          <w:color w:val="000000"/>
          <w:sz w:val="28"/>
        </w:rPr>
        <w:t>
                                        "Об утверждении Правил
</w:t>
      </w:r>
      <w:r>
        <w:br/>
      </w:r>
      <w:r>
        <w:rPr>
          <w:rFonts w:ascii="Times New Roman"/>
          <w:b w:val="false"/>
          <w:i w:val="false"/>
          <w:color w:val="000000"/>
          <w:sz w:val="28"/>
        </w:rPr>
        <w:t>
                                        государственной регистрации
</w:t>
      </w:r>
      <w:r>
        <w:br/>
      </w:r>
      <w:r>
        <w:rPr>
          <w:rFonts w:ascii="Times New Roman"/>
          <w:b w:val="false"/>
          <w:i w:val="false"/>
          <w:color w:val="000000"/>
          <w:sz w:val="28"/>
        </w:rPr>
        <w:t>
                                        эмиссии акций, присвоения
</w:t>
      </w:r>
      <w:r>
        <w:br/>
      </w:r>
      <w:r>
        <w:rPr>
          <w:rFonts w:ascii="Times New Roman"/>
          <w:b w:val="false"/>
          <w:i w:val="false"/>
          <w:color w:val="000000"/>
          <w:sz w:val="28"/>
        </w:rPr>
        <w:t>
                                        национального идентификационного
</w:t>
      </w:r>
      <w:r>
        <w:br/>
      </w:r>
      <w:r>
        <w:rPr>
          <w:rFonts w:ascii="Times New Roman"/>
          <w:b w:val="false"/>
          <w:i w:val="false"/>
          <w:color w:val="000000"/>
          <w:sz w:val="28"/>
        </w:rPr>
        <w:t>
                                        номера эмиссиям акций, не
</w:t>
      </w:r>
      <w:r>
        <w:br/>
      </w:r>
      <w:r>
        <w:rPr>
          <w:rFonts w:ascii="Times New Roman"/>
          <w:b w:val="false"/>
          <w:i w:val="false"/>
          <w:color w:val="000000"/>
          <w:sz w:val="28"/>
        </w:rPr>
        <w:t>
                                        подлежащих государственной
</w:t>
      </w:r>
      <w:r>
        <w:br/>
      </w:r>
      <w:r>
        <w:rPr>
          <w:rFonts w:ascii="Times New Roman"/>
          <w:b w:val="false"/>
          <w:i w:val="false"/>
          <w:color w:val="000000"/>
          <w:sz w:val="28"/>
        </w:rPr>
        <w:t>
                                        регистрации, рассмотрения отчета
</w:t>
      </w:r>
      <w:r>
        <w:br/>
      </w:r>
      <w:r>
        <w:rPr>
          <w:rFonts w:ascii="Times New Roman"/>
          <w:b w:val="false"/>
          <w:i w:val="false"/>
          <w:color w:val="000000"/>
          <w:sz w:val="28"/>
        </w:rPr>
        <w:t>
                                        об итогах выпуска и размещения
</w:t>
      </w:r>
      <w:r>
        <w:br/>
      </w:r>
      <w:r>
        <w:rPr>
          <w:rFonts w:ascii="Times New Roman"/>
          <w:b w:val="false"/>
          <w:i w:val="false"/>
          <w:color w:val="000000"/>
          <w:sz w:val="28"/>
        </w:rPr>
        <w:t>
                                        акций и аннулирования эмиссии
</w:t>
      </w:r>
      <w:r>
        <w:br/>
      </w:r>
      <w:r>
        <w:rPr>
          <w:rFonts w:ascii="Times New Roman"/>
          <w:b w:val="false"/>
          <w:i w:val="false"/>
          <w:color w:val="000000"/>
          <w:sz w:val="28"/>
        </w:rPr>
        <w:t>
                                        акций" от 3 августа 2002 г.N 304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СВИДЕТЕЛЬСТВО 
</w:t>
      </w:r>
      <w:r>
        <w:br/>
      </w:r>
      <w:r>
        <w:rPr>
          <w:rFonts w:ascii="Times New Roman"/>
          <w:b w:val="false"/>
          <w:i w:val="false"/>
          <w:color w:val="000000"/>
          <w:sz w:val="28"/>
        </w:rPr>
        <w:t>
                     об аннулировании эмиссии акций 
</w:t>
      </w:r>
      <w:r>
        <w:br/>
      </w:r>
      <w:r>
        <w:rPr>
          <w:rFonts w:ascii="Times New Roman"/>
          <w:b w:val="false"/>
          <w:i w:val="false"/>
          <w:color w:val="000000"/>
          <w:sz w:val="28"/>
        </w:rPr>
        <w:t>
XX месяца ХХХХ года (номер эмиссии)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Национальный Банк Республики Казахстан аннулировал (порядковый номер эмиссии) эмиссию акций (наименование и местонахождения эмитента), на сумму (цифрами и прописью) при объявленном уставном капитале (цифрами и прописью). 
</w:t>
      </w:r>
      <w:r>
        <w:br/>
      </w:r>
      <w:r>
        <w:rPr>
          <w:rFonts w:ascii="Times New Roman"/>
          <w:b w:val="false"/>
          <w:i w:val="false"/>
          <w:color w:val="000000"/>
          <w:sz w:val="28"/>
        </w:rPr>
        <w:t>
      Эмиссия акций была зарегистрирована/акциям были присвоены национальные идентификационные номера XX месяца ХХХХ года. 
</w:t>
      </w:r>
      <w:r>
        <w:br/>
      </w:r>
      <w:r>
        <w:rPr>
          <w:rFonts w:ascii="Times New Roman"/>
          <w:b w:val="false"/>
          <w:i w:val="false"/>
          <w:color w:val="000000"/>
          <w:sz w:val="28"/>
        </w:rPr>
        <w:t>
      Отчет об итогах выпуска и размещения акций по данной эмиссии на сумму (цифрами и прописью, с указанием валюты эмиссии) утвержден (наименование органа, зарегистрировавшего эмиссию) XX месяца ХХХХ года. 
</w:t>
      </w:r>
      <w:r>
        <w:br/>
      </w:r>
      <w:r>
        <w:rPr>
          <w:rFonts w:ascii="Times New Roman"/>
          <w:b w:val="false"/>
          <w:i w:val="false"/>
          <w:color w:val="000000"/>
          <w:sz w:val="28"/>
        </w:rPr>
        <w:t>
      Эмиссия акций аннулирована в связи с (изменением номинальной стоимости акций, реорганизацией, ликвидацией общества, признанием эмиссии акций несостоявшейся).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Руководитель (подпись) (фамилия, имя и, при наличии - отчество) 
</w:t>
      </w:r>
      <w:r>
        <w:br/>
      </w:r>
      <w:r>
        <w:rPr>
          <w:rFonts w:ascii="Times New Roman"/>
          <w:b w:val="false"/>
          <w:i w:val="false"/>
          <w:color w:val="000000"/>
          <w:sz w:val="28"/>
        </w:rPr>
        <w:t>
      М.П. __________________________________________________________________________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8 
</w:t>
      </w:r>
      <w:r>
        <w:br/>
      </w:r>
      <w:r>
        <w:rPr>
          <w:rFonts w:ascii="Times New Roman"/>
          <w:b w:val="false"/>
          <w:i w:val="false"/>
          <w:color w:val="000000"/>
          <w:sz w:val="28"/>
        </w:rPr>
        <w:t>
                                        к Правилам, утвержденным
</w:t>
      </w:r>
      <w:r>
        <w:br/>
      </w:r>
      <w:r>
        <w:rPr>
          <w:rFonts w:ascii="Times New Roman"/>
          <w:b w:val="false"/>
          <w:i w:val="false"/>
          <w:color w:val="000000"/>
          <w:sz w:val="28"/>
        </w:rPr>
        <w:t>
                                        постановлением Правления
</w:t>
      </w:r>
      <w:r>
        <w:br/>
      </w:r>
      <w:r>
        <w:rPr>
          <w:rFonts w:ascii="Times New Roman"/>
          <w:b w:val="false"/>
          <w:i w:val="false"/>
          <w:color w:val="000000"/>
          <w:sz w:val="28"/>
        </w:rPr>
        <w:t>
                                        Национального Банка 
</w:t>
      </w:r>
      <w:r>
        <w:br/>
      </w:r>
      <w:r>
        <w:rPr>
          <w:rFonts w:ascii="Times New Roman"/>
          <w:b w:val="false"/>
          <w:i w:val="false"/>
          <w:color w:val="000000"/>
          <w:sz w:val="28"/>
        </w:rPr>
        <w:t>
                                        Республики Казахстан
</w:t>
      </w:r>
      <w:r>
        <w:br/>
      </w:r>
      <w:r>
        <w:rPr>
          <w:rFonts w:ascii="Times New Roman"/>
          <w:b w:val="false"/>
          <w:i w:val="false"/>
          <w:color w:val="000000"/>
          <w:sz w:val="28"/>
        </w:rPr>
        <w:t>
                                        "Об утверждении Правил
</w:t>
      </w:r>
      <w:r>
        <w:br/>
      </w:r>
      <w:r>
        <w:rPr>
          <w:rFonts w:ascii="Times New Roman"/>
          <w:b w:val="false"/>
          <w:i w:val="false"/>
          <w:color w:val="000000"/>
          <w:sz w:val="28"/>
        </w:rPr>
        <w:t>
                                        государственной регистрации
</w:t>
      </w:r>
      <w:r>
        <w:br/>
      </w:r>
      <w:r>
        <w:rPr>
          <w:rFonts w:ascii="Times New Roman"/>
          <w:b w:val="false"/>
          <w:i w:val="false"/>
          <w:color w:val="000000"/>
          <w:sz w:val="28"/>
        </w:rPr>
        <w:t>
                                        эмиссии акций, присвоения
</w:t>
      </w:r>
      <w:r>
        <w:br/>
      </w:r>
      <w:r>
        <w:rPr>
          <w:rFonts w:ascii="Times New Roman"/>
          <w:b w:val="false"/>
          <w:i w:val="false"/>
          <w:color w:val="000000"/>
          <w:sz w:val="28"/>
        </w:rPr>
        <w:t>
                                        национального идентификационного
</w:t>
      </w:r>
      <w:r>
        <w:br/>
      </w:r>
      <w:r>
        <w:rPr>
          <w:rFonts w:ascii="Times New Roman"/>
          <w:b w:val="false"/>
          <w:i w:val="false"/>
          <w:color w:val="000000"/>
          <w:sz w:val="28"/>
        </w:rPr>
        <w:t>
                                        номера эмиссиям акций, не
</w:t>
      </w:r>
      <w:r>
        <w:br/>
      </w:r>
      <w:r>
        <w:rPr>
          <w:rFonts w:ascii="Times New Roman"/>
          <w:b w:val="false"/>
          <w:i w:val="false"/>
          <w:color w:val="000000"/>
          <w:sz w:val="28"/>
        </w:rPr>
        <w:t>
                                        подлежащих государственной
</w:t>
      </w:r>
      <w:r>
        <w:br/>
      </w:r>
      <w:r>
        <w:rPr>
          <w:rFonts w:ascii="Times New Roman"/>
          <w:b w:val="false"/>
          <w:i w:val="false"/>
          <w:color w:val="000000"/>
          <w:sz w:val="28"/>
        </w:rPr>
        <w:t>
                                        регистрации, рассмотрения отчета
</w:t>
      </w:r>
      <w:r>
        <w:br/>
      </w:r>
      <w:r>
        <w:rPr>
          <w:rFonts w:ascii="Times New Roman"/>
          <w:b w:val="false"/>
          <w:i w:val="false"/>
          <w:color w:val="000000"/>
          <w:sz w:val="28"/>
        </w:rPr>
        <w:t>
                                        об итогах выпуска и размещения
</w:t>
      </w:r>
      <w:r>
        <w:br/>
      </w:r>
      <w:r>
        <w:rPr>
          <w:rFonts w:ascii="Times New Roman"/>
          <w:b w:val="false"/>
          <w:i w:val="false"/>
          <w:color w:val="000000"/>
          <w:sz w:val="28"/>
        </w:rPr>
        <w:t>
                                        акций и аннулирования эмиссии
</w:t>
      </w:r>
      <w:r>
        <w:br/>
      </w:r>
      <w:r>
        <w:rPr>
          <w:rFonts w:ascii="Times New Roman"/>
          <w:b w:val="false"/>
          <w:i w:val="false"/>
          <w:color w:val="000000"/>
          <w:sz w:val="28"/>
        </w:rPr>
        <w:t>
                                        акций" от 3 августа 2002 г.N 304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Держателю Реестра государственных предприятий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и учреждений, юридических лиц с участием государства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в уставном капитале
</w:t>
      </w:r>
      <w:r>
        <w:rPr>
          <w:rFonts w:ascii="Times New Roman"/>
          <w:b w:val="false"/>
          <w:i w:val="false"/>
          <w:color w:val="000000"/>
          <w:sz w:val="28"/>
        </w:rPr>
        <w:t>
</w:t>
      </w:r>
      <w:r>
        <w:br/>
      </w:r>
      <w:r>
        <w:rPr>
          <w:rFonts w:ascii="Times New Roman"/>
          <w:b w:val="false"/>
          <w:i w:val="false"/>
          <w:color w:val="000000"/>
          <w:sz w:val="28"/>
        </w:rPr>
        <w:t>
                       (Держателю ГосРеестра)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УВЕДОМЛЕНИЕ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
</w:t>
      </w:r>
      <w:r>
        <w:br/>
      </w:r>
      <w:r>
        <w:rPr>
          <w:rFonts w:ascii="Times New Roman"/>
          <w:b w:val="false"/>
          <w:i w:val="false"/>
          <w:color w:val="000000"/>
          <w:sz w:val="28"/>
        </w:rPr>
        <w:t>
     |_| Уполномоченный орган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(наименование уполномоченного органа или филиала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уполномоченного органа)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уведомляет о (об):
</w:t>
      </w:r>
      <w:r>
        <w:br/>
      </w:r>
      <w:r>
        <w:rPr>
          <w:rFonts w:ascii="Times New Roman"/>
          <w:b w:val="false"/>
          <w:i w:val="false"/>
          <w:color w:val="000000"/>
          <w:sz w:val="28"/>
        </w:rPr>
        <w:t>
      _ 
</w:t>
      </w:r>
      <w:r>
        <w:br/>
      </w:r>
      <w:r>
        <w:rPr>
          <w:rFonts w:ascii="Times New Roman"/>
          <w:b w:val="false"/>
          <w:i w:val="false"/>
          <w:color w:val="000000"/>
          <w:sz w:val="28"/>
        </w:rPr>
        <w:t>
     |_| государственной регистрации эмиссии акций;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 
</w:t>
      </w:r>
      <w:r>
        <w:br/>
      </w:r>
      <w:r>
        <w:rPr>
          <w:rFonts w:ascii="Times New Roman"/>
          <w:b w:val="false"/>
          <w:i w:val="false"/>
          <w:color w:val="000000"/>
          <w:sz w:val="28"/>
        </w:rPr>
        <w:t>
     |_| отказе в государственной регистрации эмиссии акций;
</w:t>
      </w:r>
      <w:r>
        <w:br/>
      </w:r>
      <w:r>
        <w:rPr>
          <w:rFonts w:ascii="Times New Roman"/>
          <w:b w:val="false"/>
          <w:i w:val="false"/>
          <w:color w:val="000000"/>
          <w:sz w:val="28"/>
        </w:rPr>
        <w:t>
      _ 
</w:t>
      </w:r>
      <w:r>
        <w:br/>
      </w:r>
      <w:r>
        <w:rPr>
          <w:rFonts w:ascii="Times New Roman"/>
          <w:b w:val="false"/>
          <w:i w:val="false"/>
          <w:color w:val="000000"/>
          <w:sz w:val="28"/>
        </w:rPr>
        <w:t>
     |_| присвоении НИН эмиссии акций, не подлежащей государственной 
</w:t>
      </w:r>
      <w:r>
        <w:br/>
      </w:r>
      <w:r>
        <w:rPr>
          <w:rFonts w:ascii="Times New Roman"/>
          <w:b w:val="false"/>
          <w:i w:val="false"/>
          <w:color w:val="000000"/>
          <w:sz w:val="28"/>
        </w:rPr>
        <w:t>
регистрации;
</w:t>
      </w:r>
      <w:r>
        <w:br/>
      </w:r>
      <w:r>
        <w:rPr>
          <w:rFonts w:ascii="Times New Roman"/>
          <w:b w:val="false"/>
          <w:i w:val="false"/>
          <w:color w:val="000000"/>
          <w:sz w:val="28"/>
        </w:rPr>
        <w:t>
      _
</w:t>
      </w:r>
      <w:r>
        <w:br/>
      </w:r>
      <w:r>
        <w:rPr>
          <w:rFonts w:ascii="Times New Roman"/>
          <w:b w:val="false"/>
          <w:i w:val="false"/>
          <w:color w:val="000000"/>
          <w:sz w:val="28"/>
        </w:rPr>
        <w:t>
     |_| отказе в присвоении НИН эмиссии акций, не подлежащей 
</w:t>
      </w:r>
      <w:r>
        <w:br/>
      </w:r>
      <w:r>
        <w:rPr>
          <w:rFonts w:ascii="Times New Roman"/>
          <w:b w:val="false"/>
          <w:i w:val="false"/>
          <w:color w:val="000000"/>
          <w:sz w:val="28"/>
        </w:rPr>
        <w:t>
государственной регистрации;
</w:t>
      </w:r>
      <w:r>
        <w:br/>
      </w:r>
      <w:r>
        <w:rPr>
          <w:rFonts w:ascii="Times New Roman"/>
          <w:b w:val="false"/>
          <w:i w:val="false"/>
          <w:color w:val="000000"/>
          <w:sz w:val="28"/>
        </w:rPr>
        <w:t>
      _ 
</w:t>
      </w:r>
      <w:r>
        <w:br/>
      </w:r>
      <w:r>
        <w:rPr>
          <w:rFonts w:ascii="Times New Roman"/>
          <w:b w:val="false"/>
          <w:i w:val="false"/>
          <w:color w:val="000000"/>
          <w:sz w:val="28"/>
        </w:rPr>
        <w:t>
     |_| государственной регистрации аннулирования эмиссии акций;
</w:t>
      </w:r>
      <w:r>
        <w:br/>
      </w:r>
      <w:r>
        <w:rPr>
          <w:rFonts w:ascii="Times New Roman"/>
          <w:b w:val="false"/>
          <w:i w:val="false"/>
          <w:color w:val="000000"/>
          <w:sz w:val="28"/>
        </w:rPr>
        <w:t>
      _ 
</w:t>
      </w:r>
      <w:r>
        <w:br/>
      </w:r>
      <w:r>
        <w:rPr>
          <w:rFonts w:ascii="Times New Roman"/>
          <w:b w:val="false"/>
          <w:i w:val="false"/>
          <w:color w:val="000000"/>
          <w:sz w:val="28"/>
        </w:rPr>
        <w:t>
     |_| отказе в государственной регистрации аннулирования эмиссии акций;
</w:t>
      </w:r>
      <w:r>
        <w:br/>
      </w:r>
      <w:r>
        <w:rPr>
          <w:rFonts w:ascii="Times New Roman"/>
          <w:b w:val="false"/>
          <w:i w:val="false"/>
          <w:color w:val="000000"/>
          <w:sz w:val="28"/>
        </w:rPr>
        <w:t>
      _   
</w:t>
      </w:r>
      <w:r>
        <w:br/>
      </w:r>
      <w:r>
        <w:rPr>
          <w:rFonts w:ascii="Times New Roman"/>
          <w:b w:val="false"/>
          <w:i w:val="false"/>
          <w:color w:val="000000"/>
          <w:sz w:val="28"/>
        </w:rPr>
        <w:t>
     |_| государственной регистрации аннулирования предыдущей (предыдущих) 
</w:t>
      </w:r>
      <w:r>
        <w:br/>
      </w:r>
      <w:r>
        <w:rPr>
          <w:rFonts w:ascii="Times New Roman"/>
          <w:b w:val="false"/>
          <w:i w:val="false"/>
          <w:color w:val="000000"/>
          <w:sz w:val="28"/>
        </w:rPr>
        <w:t>
эмиссии (эмиссий) акций с одновременной государственной регистрацией последующей эмиссии акций;
</w:t>
      </w:r>
      <w:r>
        <w:br/>
      </w:r>
      <w:r>
        <w:rPr>
          <w:rFonts w:ascii="Times New Roman"/>
          <w:b w:val="false"/>
          <w:i w:val="false"/>
          <w:color w:val="000000"/>
          <w:sz w:val="28"/>
        </w:rPr>
        <w:t>
      _ 
</w:t>
      </w:r>
      <w:r>
        <w:br/>
      </w:r>
      <w:r>
        <w:rPr>
          <w:rFonts w:ascii="Times New Roman"/>
          <w:b w:val="false"/>
          <w:i w:val="false"/>
          <w:color w:val="000000"/>
          <w:sz w:val="28"/>
        </w:rPr>
        <w:t>
     |_| отказе в государственной регистрации аннулирования предыдущей 
</w:t>
      </w:r>
      <w:r>
        <w:br/>
      </w:r>
      <w:r>
        <w:rPr>
          <w:rFonts w:ascii="Times New Roman"/>
          <w:b w:val="false"/>
          <w:i w:val="false"/>
          <w:color w:val="000000"/>
          <w:sz w:val="28"/>
        </w:rPr>
        <w:t>
(предыдущих) эмиссии (эмиссий) акций с одновременной государственной 
</w:t>
      </w:r>
      <w:r>
        <w:br/>
      </w:r>
      <w:r>
        <w:rPr>
          <w:rFonts w:ascii="Times New Roman"/>
          <w:b w:val="false"/>
          <w:i w:val="false"/>
          <w:color w:val="000000"/>
          <w:sz w:val="28"/>
        </w:rPr>
        <w:t>
регистрацией последующей эмиссии акций; 
</w:t>
      </w:r>
      <w:r>
        <w:br/>
      </w:r>
      <w:r>
        <w:rPr>
          <w:rFonts w:ascii="Times New Roman"/>
          <w:b w:val="false"/>
          <w:i w:val="false"/>
          <w:color w:val="000000"/>
          <w:sz w:val="28"/>
        </w:rPr>
        <w:t>
      _ 
</w:t>
      </w:r>
      <w:r>
        <w:br/>
      </w:r>
      <w:r>
        <w:rPr>
          <w:rFonts w:ascii="Times New Roman"/>
          <w:b w:val="false"/>
          <w:i w:val="false"/>
          <w:color w:val="000000"/>
          <w:sz w:val="28"/>
        </w:rPr>
        <w:t>
     |_| утверждении отчета об итогах выпуска и размещения акций;
</w:t>
      </w:r>
      <w:r>
        <w:br/>
      </w:r>
      <w:r>
        <w:rPr>
          <w:rFonts w:ascii="Times New Roman"/>
          <w:b w:val="false"/>
          <w:i w:val="false"/>
          <w:color w:val="000000"/>
          <w:sz w:val="28"/>
        </w:rPr>
        <w:t>
      _ 
</w:t>
      </w:r>
      <w:r>
        <w:br/>
      </w:r>
      <w:r>
        <w:rPr>
          <w:rFonts w:ascii="Times New Roman"/>
          <w:b w:val="false"/>
          <w:i w:val="false"/>
          <w:color w:val="000000"/>
          <w:sz w:val="28"/>
        </w:rPr>
        <w:t>
     |_| отказе в утверждении отчета об итогах выпуска и размещения акций;
</w:t>
      </w:r>
      <w:r>
        <w:br/>
      </w:r>
      <w:r>
        <w:rPr>
          <w:rFonts w:ascii="Times New Roman"/>
          <w:b w:val="false"/>
          <w:i w:val="false"/>
          <w:color w:val="000000"/>
          <w:sz w:val="28"/>
        </w:rPr>
        <w:t>
</w:t>
      </w:r>
      <w:r>
        <w:br/>
      </w:r>
      <w:r>
        <w:rPr>
          <w:rFonts w:ascii="Times New Roman"/>
          <w:b w:val="false"/>
          <w:i w:val="false"/>
          <w:color w:val="000000"/>
          <w:sz w:val="28"/>
        </w:rPr>
        <w:t>
     на основании заявления от "___" ___________ ___ года N _____ 
</w:t>
      </w:r>
      <w:r>
        <w:br/>
      </w:r>
      <w:r>
        <w:rPr>
          <w:rFonts w:ascii="Times New Roman"/>
          <w:b w:val="false"/>
          <w:i w:val="false"/>
          <w:color w:val="000000"/>
          <w:sz w:val="28"/>
        </w:rPr>
        <w:t>
    (порядковый номер заявления согласно штампу Держателя ГосРеестра)
</w:t>
      </w:r>
      <w:r>
        <w:br/>
      </w:r>
      <w:r>
        <w:rPr>
          <w:rFonts w:ascii="Times New Roman"/>
          <w:b w:val="false"/>
          <w:i w:val="false"/>
          <w:color w:val="000000"/>
          <w:sz w:val="28"/>
        </w:rPr>
        <w:t>
</w:t>
      </w:r>
      <w:r>
        <w:br/>
      </w:r>
      <w:r>
        <w:rPr>
          <w:rFonts w:ascii="Times New Roman"/>
          <w:b w:val="false"/>
          <w:i w:val="false"/>
          <w:color w:val="000000"/>
          <w:sz w:val="28"/>
        </w:rPr>
        <w:t>
     следующего эмитента: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|Наименование:                                                      |
</w:t>
      </w:r>
      <w:r>
        <w:br/>
      </w:r>
      <w:r>
        <w:rPr>
          <w:rFonts w:ascii="Times New Roman"/>
          <w:b w:val="false"/>
          <w:i w:val="false"/>
          <w:color w:val="000000"/>
          <w:sz w:val="28"/>
        </w:rPr>
        <w:t>
 |(в соответствии со Свидетельством о государственной                |
</w:t>
      </w:r>
      <w:r>
        <w:br/>
      </w:r>
      <w:r>
        <w:rPr>
          <w:rFonts w:ascii="Times New Roman"/>
          <w:b w:val="false"/>
          <w:i w:val="false"/>
          <w:color w:val="000000"/>
          <w:sz w:val="28"/>
        </w:rPr>
        <w:t>
 |(пере)регистрации)                                                 |
</w:t>
      </w:r>
      <w:r>
        <w:br/>
      </w:r>
      <w:r>
        <w:rPr>
          <w:rFonts w:ascii="Times New Roman"/>
          <w:b w:val="false"/>
          <w:i w:val="false"/>
          <w:color w:val="000000"/>
          <w:sz w:val="28"/>
        </w:rPr>
        <w:t>
 |                                                                   |     
</w:t>
      </w:r>
      <w:r>
        <w:br/>
      </w:r>
      <w:r>
        <w:rPr>
          <w:rFonts w:ascii="Times New Roman"/>
          <w:b w:val="false"/>
          <w:i w:val="false"/>
          <w:color w:val="000000"/>
          <w:sz w:val="28"/>
        </w:rPr>
        <w:t>
 |          Основные данные государственной (пере)регистрации        |
</w:t>
      </w:r>
      <w:r>
        <w:br/>
      </w:r>
      <w:r>
        <w:rPr>
          <w:rFonts w:ascii="Times New Roman"/>
          <w:b w:val="false"/>
          <w:i w:val="false"/>
          <w:color w:val="000000"/>
          <w:sz w:val="28"/>
        </w:rPr>
        <w:t>
 |(в соответствии со Свидетельством о государственной                |
</w:t>
      </w:r>
      <w:r>
        <w:br/>
      </w:r>
      <w:r>
        <w:rPr>
          <w:rFonts w:ascii="Times New Roman"/>
          <w:b w:val="false"/>
          <w:i w:val="false"/>
          <w:color w:val="000000"/>
          <w:sz w:val="28"/>
        </w:rPr>
        <w:t>
 |(пере)регистрации)                                                 |
</w:t>
      </w:r>
      <w:r>
        <w:br/>
      </w:r>
      <w:r>
        <w:rPr>
          <w:rFonts w:ascii="Times New Roman"/>
          <w:b w:val="false"/>
          <w:i w:val="false"/>
          <w:color w:val="000000"/>
          <w:sz w:val="28"/>
        </w:rPr>
        <w:t>
 |Дата (дд/мм/гг)                 Номер                код ОКПО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        Прочие данные государственной (пере)регистрации            |
</w:t>
      </w:r>
      <w:r>
        <w:br/>
      </w:r>
      <w:r>
        <w:rPr>
          <w:rFonts w:ascii="Times New Roman"/>
          <w:b w:val="false"/>
          <w:i w:val="false"/>
          <w:color w:val="000000"/>
          <w:sz w:val="28"/>
        </w:rPr>
        <w:t>
 | (в соответствии со Свидетельством о государственной               |
</w:t>
      </w:r>
      <w:r>
        <w:br/>
      </w:r>
      <w:r>
        <w:rPr>
          <w:rFonts w:ascii="Times New Roman"/>
          <w:b w:val="false"/>
          <w:i w:val="false"/>
          <w:color w:val="000000"/>
          <w:sz w:val="28"/>
        </w:rPr>
        <w:t>
 | (пере)регистрации)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|Организационно-        _                            _              |
</w:t>
      </w:r>
      <w:r>
        <w:br/>
      </w:r>
      <w:r>
        <w:rPr>
          <w:rFonts w:ascii="Times New Roman"/>
          <w:b w:val="false"/>
          <w:i w:val="false"/>
          <w:color w:val="000000"/>
          <w:sz w:val="28"/>
        </w:rPr>
        <w:t>
 |правовая форма        |_| ОАО                      |_| ЗАО         |
</w:t>
      </w:r>
      <w:r>
        <w:br/>
      </w:r>
      <w:r>
        <w:rPr>
          <w:rFonts w:ascii="Times New Roman"/>
          <w:b w:val="false"/>
          <w:i w:val="false"/>
          <w:color w:val="000000"/>
          <w:sz w:val="28"/>
        </w:rPr>
        <w:t>
 |                                                                   |     
</w:t>
      </w:r>
      <w:r>
        <w:br/>
      </w:r>
      <w:r>
        <w:rPr>
          <w:rFonts w:ascii="Times New Roman"/>
          <w:b w:val="false"/>
          <w:i w:val="false"/>
          <w:color w:val="000000"/>
          <w:sz w:val="28"/>
        </w:rPr>
        <w:t>
 |Место нахождения:                                                  |
</w:t>
      </w:r>
      <w:r>
        <w:br/>
      </w:r>
      <w:r>
        <w:rPr>
          <w:rFonts w:ascii="Times New Roman"/>
          <w:b w:val="false"/>
          <w:i w:val="false"/>
          <w:color w:val="000000"/>
          <w:sz w:val="28"/>
        </w:rPr>
        <w:t>
 |Дата первичной государственной регистрации                         |
</w:t>
      </w:r>
      <w:r>
        <w:br/>
      </w:r>
      <w:r>
        <w:rPr>
          <w:rFonts w:ascii="Times New Roman"/>
          <w:b w:val="false"/>
          <w:i w:val="false"/>
          <w:color w:val="000000"/>
          <w:sz w:val="28"/>
        </w:rPr>
        <w:t>
 |(дд/мм/гг)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|Первый руководитель:                                               |
</w:t>
      </w:r>
      <w:r>
        <w:br/>
      </w:r>
      <w:r>
        <w:rPr>
          <w:rFonts w:ascii="Times New Roman"/>
          <w:b w:val="false"/>
          <w:i w:val="false"/>
          <w:color w:val="000000"/>
          <w:sz w:val="28"/>
        </w:rPr>
        <w:t>
 |(должность и имя)                                                  |
</w:t>
      </w:r>
      <w:r>
        <w:br/>
      </w:r>
      <w:r>
        <w:rPr>
          <w:rFonts w:ascii="Times New Roman"/>
          <w:b w:val="false"/>
          <w:i w:val="false"/>
          <w:color w:val="000000"/>
          <w:sz w:val="28"/>
        </w:rPr>
        <w:t>
 |                     Данные о регистраторе                         |
</w:t>
      </w:r>
      <w:r>
        <w:br/>
      </w:r>
      <w:r>
        <w:rPr>
          <w:rFonts w:ascii="Times New Roman"/>
          <w:b w:val="false"/>
          <w:i w:val="false"/>
          <w:color w:val="000000"/>
          <w:sz w:val="28"/>
        </w:rPr>
        <w:t>
 |Наименование:                                                      | 
</w:t>
      </w:r>
      <w:r>
        <w:br/>
      </w:r>
      <w:r>
        <w:rPr>
          <w:rFonts w:ascii="Times New Roman"/>
          <w:b w:val="false"/>
          <w:i w:val="false"/>
          <w:color w:val="000000"/>
          <w:sz w:val="28"/>
        </w:rPr>
        <w:t>
 |Место нахождения:                                                  |
</w:t>
      </w:r>
      <w:r>
        <w:br/>
      </w:r>
      <w:r>
        <w:rPr>
          <w:rFonts w:ascii="Times New Roman"/>
          <w:b w:val="false"/>
          <w:i w:val="false"/>
          <w:color w:val="000000"/>
          <w:sz w:val="28"/>
        </w:rPr>
        <w:t>
 |Дата и номер договора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Сведения об эмиссии акций (в том числе при аннулировании 
</w:t>
      </w:r>
      <w:r>
        <w:br/>
      </w:r>
      <w:r>
        <w:rPr>
          <w:rFonts w:ascii="Times New Roman"/>
          <w:b w:val="false"/>
          <w:i w:val="false"/>
          <w:color w:val="000000"/>
          <w:sz w:val="28"/>
        </w:rPr>
        <w:t>
         предыдущей (предыдущих) эмиссии (эмиссий) акций)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|Свидетельство о государственной регистрации или присвоении НИН      |
</w:t>
      </w:r>
      <w:r>
        <w:br/>
      </w:r>
      <w:r>
        <w:rPr>
          <w:rFonts w:ascii="Times New Roman"/>
          <w:b w:val="false"/>
          <w:i w:val="false"/>
          <w:color w:val="000000"/>
          <w:sz w:val="28"/>
        </w:rPr>
        <w:t>
 |эмиссии акций, не подлежащей государственной регистрации (письмо об |
</w:t>
      </w:r>
      <w:r>
        <w:br/>
      </w:r>
      <w:r>
        <w:rPr>
          <w:rFonts w:ascii="Times New Roman"/>
          <w:b w:val="false"/>
          <w:i w:val="false"/>
          <w:color w:val="000000"/>
          <w:sz w:val="28"/>
        </w:rPr>
        <w:t>
 |отказе в государственной регистрации или присвоении НИН эмиссии     |
</w:t>
      </w:r>
      <w:r>
        <w:br/>
      </w:r>
      <w:r>
        <w:rPr>
          <w:rFonts w:ascii="Times New Roman"/>
          <w:b w:val="false"/>
          <w:i w:val="false"/>
          <w:color w:val="000000"/>
          <w:sz w:val="28"/>
        </w:rPr>
        <w:t>
 |        акций, не подлежащей государственной регистрации)           |
</w:t>
      </w:r>
      <w:r>
        <w:br/>
      </w:r>
      <w:r>
        <w:rPr>
          <w:rFonts w:ascii="Times New Roman"/>
          <w:b w:val="false"/>
          <w:i w:val="false"/>
          <w:color w:val="000000"/>
          <w:sz w:val="28"/>
        </w:rPr>
        <w:t>
 |                                                                    |    
</w:t>
      </w:r>
      <w:r>
        <w:br/>
      </w:r>
      <w:r>
        <w:rPr>
          <w:rFonts w:ascii="Times New Roman"/>
          <w:b w:val="false"/>
          <w:i w:val="false"/>
          <w:color w:val="000000"/>
          <w:sz w:val="28"/>
        </w:rPr>
        <w:t>
 |Дата (дд/мм/гг)                                     Номер           |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                     Данные по простым акциям                       |
</w:t>
      </w:r>
      <w:r>
        <w:br/>
      </w:r>
      <w:r>
        <w:rPr>
          <w:rFonts w:ascii="Times New Roman"/>
          <w:b w:val="false"/>
          <w:i w:val="false"/>
          <w:color w:val="000000"/>
          <w:sz w:val="28"/>
        </w:rPr>
        <w:t>
 |(в соответствии со Свидетельством о государственной регистрации     |
</w:t>
      </w:r>
      <w:r>
        <w:br/>
      </w:r>
      <w:r>
        <w:rPr>
          <w:rFonts w:ascii="Times New Roman"/>
          <w:b w:val="false"/>
          <w:i w:val="false"/>
          <w:color w:val="000000"/>
          <w:sz w:val="28"/>
        </w:rPr>
        <w:t>
 |эмиссии акций или присвоении НИН эмиссии акций, не подлежащей       |
</w:t>
      </w:r>
      <w:r>
        <w:br/>
      </w:r>
      <w:r>
        <w:rPr>
          <w:rFonts w:ascii="Times New Roman"/>
          <w:b w:val="false"/>
          <w:i w:val="false"/>
          <w:color w:val="000000"/>
          <w:sz w:val="28"/>
        </w:rPr>
        <w:t>
 |          государственной регистрации, заявлением)                  |
</w:t>
      </w:r>
      <w:r>
        <w:br/>
      </w:r>
      <w:r>
        <w:rPr>
          <w:rFonts w:ascii="Times New Roman"/>
          <w:b w:val="false"/>
          <w:i w:val="false"/>
          <w:color w:val="000000"/>
          <w:sz w:val="28"/>
        </w:rPr>
        <w:t>
 |                                                                    |    
</w:t>
      </w:r>
      <w:r>
        <w:br/>
      </w:r>
      <w:r>
        <w:rPr>
          <w:rFonts w:ascii="Times New Roman"/>
          <w:b w:val="false"/>
          <w:i w:val="false"/>
          <w:color w:val="000000"/>
          <w:sz w:val="28"/>
        </w:rPr>
        <w:t>
 | НИН          Номинальная          Количество         Сумма (тенге) |
</w:t>
      </w:r>
      <w:r>
        <w:br/>
      </w:r>
      <w:r>
        <w:rPr>
          <w:rFonts w:ascii="Times New Roman"/>
          <w:b w:val="false"/>
          <w:i w:val="false"/>
          <w:color w:val="000000"/>
          <w:sz w:val="28"/>
        </w:rPr>
        <w:t>
 |               стоимость                                            |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               Данные по привилегированным акциям                   |
</w:t>
      </w:r>
      <w:r>
        <w:br/>
      </w:r>
      <w:r>
        <w:rPr>
          <w:rFonts w:ascii="Times New Roman"/>
          <w:b w:val="false"/>
          <w:i w:val="false"/>
          <w:color w:val="000000"/>
          <w:sz w:val="28"/>
        </w:rPr>
        <w:t>
 | (в соответствии со Свидетельством о государственной регистрации    |
</w:t>
      </w:r>
      <w:r>
        <w:br/>
      </w:r>
      <w:r>
        <w:rPr>
          <w:rFonts w:ascii="Times New Roman"/>
          <w:b w:val="false"/>
          <w:i w:val="false"/>
          <w:color w:val="000000"/>
          <w:sz w:val="28"/>
        </w:rPr>
        <w:t>
 |  эмиссии акций или присвоении НИН эмиссии акций, не подлежащей     |
</w:t>
      </w:r>
      <w:r>
        <w:br/>
      </w:r>
      <w:r>
        <w:rPr>
          <w:rFonts w:ascii="Times New Roman"/>
          <w:b w:val="false"/>
          <w:i w:val="false"/>
          <w:color w:val="000000"/>
          <w:sz w:val="28"/>
        </w:rPr>
        <w:t>
 |            государственной регистрации, заявлением)                |
</w:t>
      </w:r>
      <w:r>
        <w:br/>
      </w:r>
      <w:r>
        <w:rPr>
          <w:rFonts w:ascii="Times New Roman"/>
          <w:b w:val="false"/>
          <w:i w:val="false"/>
          <w:color w:val="000000"/>
          <w:sz w:val="28"/>
        </w:rPr>
        <w:t>
 |                                                                    |    
</w:t>
      </w:r>
      <w:r>
        <w:br/>
      </w:r>
      <w:r>
        <w:rPr>
          <w:rFonts w:ascii="Times New Roman"/>
          <w:b w:val="false"/>
          <w:i w:val="false"/>
          <w:color w:val="000000"/>
          <w:sz w:val="28"/>
        </w:rPr>
        <w:t>
 | НИН          Номинальная          Количество         Сумма (тенге) |
</w:t>
      </w:r>
      <w:r>
        <w:br/>
      </w:r>
      <w:r>
        <w:rPr>
          <w:rFonts w:ascii="Times New Roman"/>
          <w:b w:val="false"/>
          <w:i w:val="false"/>
          <w:color w:val="000000"/>
          <w:sz w:val="28"/>
        </w:rPr>
        <w:t>
 |               стоимость                                            |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      Общая сумма эмиссии (по номинальной стоимости, тенге)         |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|Порядковый номер выпуска                                            |    
</w:t>
      </w:r>
      <w:r>
        <w:br/>
      </w:r>
      <w:r>
        <w:rPr>
          <w:rFonts w:ascii="Times New Roman"/>
          <w:b w:val="false"/>
          <w:i w:val="false"/>
          <w:color w:val="000000"/>
          <w:sz w:val="28"/>
        </w:rPr>
        <w:t>
 |                _                          _                        |
</w:t>
      </w:r>
      <w:r>
        <w:br/>
      </w:r>
      <w:r>
        <w:rPr>
          <w:rFonts w:ascii="Times New Roman"/>
          <w:b w:val="false"/>
          <w:i w:val="false"/>
          <w:color w:val="000000"/>
          <w:sz w:val="28"/>
        </w:rPr>
        <w:t>
 |Форма          |_|    документарная       |_|    бездокументарная   |
</w:t>
      </w:r>
      <w:r>
        <w:br/>
      </w:r>
      <w:r>
        <w:rPr>
          <w:rFonts w:ascii="Times New Roman"/>
          <w:b w:val="false"/>
          <w:i w:val="false"/>
          <w:color w:val="000000"/>
          <w:sz w:val="28"/>
        </w:rPr>
        <w:t>
 |выпуска                                                             |    
</w:t>
      </w:r>
      <w:r>
        <w:br/>
      </w:r>
      <w:r>
        <w:rPr>
          <w:rFonts w:ascii="Times New Roman"/>
          <w:b w:val="false"/>
          <w:i w:val="false"/>
          <w:color w:val="000000"/>
          <w:sz w:val="28"/>
        </w:rPr>
        <w:t>
 |Номер эмиссии в Государственном реестре ценных бумаг                |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Сведения об аннулировании эмиссии (эмиссий) акций 
</w:t>
      </w:r>
      <w:r>
        <w:br/>
      </w:r>
      <w:r>
        <w:rPr>
          <w:rFonts w:ascii="Times New Roman"/>
          <w:b w:val="false"/>
          <w:i w:val="false"/>
          <w:color w:val="000000"/>
          <w:sz w:val="28"/>
        </w:rPr>
        <w:t>
      (зарегистрированной или в государственной регистрации которой 
</w:t>
      </w:r>
      <w:r>
        <w:br/>
      </w:r>
      <w:r>
        <w:rPr>
          <w:rFonts w:ascii="Times New Roman"/>
          <w:b w:val="false"/>
          <w:i w:val="false"/>
          <w:color w:val="000000"/>
          <w:sz w:val="28"/>
        </w:rPr>
        <w:t>
                                   было отказано)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                                                                    | 
</w:t>
      </w:r>
      <w:r>
        <w:br/>
      </w:r>
      <w:r>
        <w:rPr>
          <w:rFonts w:ascii="Times New Roman"/>
          <w:b w:val="false"/>
          <w:i w:val="false"/>
          <w:color w:val="000000"/>
          <w:sz w:val="28"/>
        </w:rPr>
        <w:t>
 |     Письмо об аннулировании эмиссии (эмиссий) (об отказе в         |  
</w:t>
      </w:r>
      <w:r>
        <w:br/>
      </w:r>
      <w:r>
        <w:rPr>
          <w:rFonts w:ascii="Times New Roman"/>
          <w:b w:val="false"/>
          <w:i w:val="false"/>
          <w:color w:val="000000"/>
          <w:sz w:val="28"/>
        </w:rPr>
        <w:t>
 |                аннулировании эмиссии (эмиссий)                     |
</w:t>
      </w:r>
      <w:r>
        <w:br/>
      </w:r>
      <w:r>
        <w:rPr>
          <w:rFonts w:ascii="Times New Roman"/>
          <w:b w:val="false"/>
          <w:i w:val="false"/>
          <w:color w:val="000000"/>
          <w:sz w:val="28"/>
        </w:rPr>
        <w:t>
 | Дата (дд/мм/гг)                                   Номер            |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 Основание          |__| ликвидация эмитента                        |
</w:t>
      </w:r>
      <w:r>
        <w:br/>
      </w:r>
      <w:r>
        <w:rPr>
          <w:rFonts w:ascii="Times New Roman"/>
          <w:b w:val="false"/>
          <w:i w:val="false"/>
          <w:color w:val="000000"/>
          <w:sz w:val="28"/>
        </w:rPr>
        <w:t>
 | аннулирования:     |__| реорганизация эмитента                     |
</w:t>
      </w:r>
      <w:r>
        <w:br/>
      </w:r>
      <w:r>
        <w:rPr>
          <w:rFonts w:ascii="Times New Roman"/>
          <w:b w:val="false"/>
          <w:i w:val="false"/>
          <w:color w:val="000000"/>
          <w:sz w:val="28"/>
        </w:rPr>
        <w:t>
 |                    |__| уменьшение уставного капитала              |
</w:t>
      </w:r>
      <w:r>
        <w:br/>
      </w:r>
      <w:r>
        <w:rPr>
          <w:rFonts w:ascii="Times New Roman"/>
          <w:b w:val="false"/>
          <w:i w:val="false"/>
          <w:color w:val="000000"/>
          <w:sz w:val="28"/>
        </w:rPr>
        <w:t>
 |                    |__| изменение структуры эмиссии                |
</w:t>
      </w:r>
      <w:r>
        <w:br/>
      </w:r>
      <w:r>
        <w:rPr>
          <w:rFonts w:ascii="Times New Roman"/>
          <w:b w:val="false"/>
          <w:i w:val="false"/>
          <w:color w:val="000000"/>
          <w:sz w:val="28"/>
        </w:rPr>
        <w:t>
 |                    |__| прочее (указать)                           |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|Порядковый номер выпуска                                            |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                     Данные по простым акциям                       |
</w:t>
      </w:r>
      <w:r>
        <w:br/>
      </w:r>
      <w:r>
        <w:rPr>
          <w:rFonts w:ascii="Times New Roman"/>
          <w:b w:val="false"/>
          <w:i w:val="false"/>
          <w:color w:val="000000"/>
          <w:sz w:val="28"/>
        </w:rPr>
        <w:t>
 | (в соответствии со Свидетельством о государственной регистрации    |
</w:t>
      </w:r>
      <w:r>
        <w:br/>
      </w:r>
      <w:r>
        <w:rPr>
          <w:rFonts w:ascii="Times New Roman"/>
          <w:b w:val="false"/>
          <w:i w:val="false"/>
          <w:color w:val="000000"/>
          <w:sz w:val="28"/>
        </w:rPr>
        <w:t>
 |  эмиссии акций или присвоении НИН эмиссии акций, не подлежащей     |
</w:t>
      </w:r>
      <w:r>
        <w:br/>
      </w:r>
      <w:r>
        <w:rPr>
          <w:rFonts w:ascii="Times New Roman"/>
          <w:b w:val="false"/>
          <w:i w:val="false"/>
          <w:color w:val="000000"/>
          <w:sz w:val="28"/>
        </w:rPr>
        <w:t>
 |             государственной регистрации, заявлением)               | 
</w:t>
      </w:r>
      <w:r>
        <w:br/>
      </w:r>
      <w:r>
        <w:rPr>
          <w:rFonts w:ascii="Times New Roman"/>
          <w:b w:val="false"/>
          <w:i w:val="false"/>
          <w:color w:val="000000"/>
          <w:sz w:val="28"/>
        </w:rPr>
        <w:t>
 |                                                                    |    
</w:t>
      </w:r>
      <w:r>
        <w:br/>
      </w:r>
      <w:r>
        <w:rPr>
          <w:rFonts w:ascii="Times New Roman"/>
          <w:b w:val="false"/>
          <w:i w:val="false"/>
          <w:color w:val="000000"/>
          <w:sz w:val="28"/>
        </w:rPr>
        <w:t>
 | НИН          Номинальная           Количество           Сумма      |
</w:t>
      </w:r>
      <w:r>
        <w:br/>
      </w:r>
      <w:r>
        <w:rPr>
          <w:rFonts w:ascii="Times New Roman"/>
          <w:b w:val="false"/>
          <w:i w:val="false"/>
          <w:color w:val="000000"/>
          <w:sz w:val="28"/>
        </w:rPr>
        <w:t>
 |               стоимость                                            |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                 Данные по привилегированным акциям                 |
</w:t>
      </w:r>
      <w:r>
        <w:br/>
      </w:r>
      <w:r>
        <w:rPr>
          <w:rFonts w:ascii="Times New Roman"/>
          <w:b w:val="false"/>
          <w:i w:val="false"/>
          <w:color w:val="000000"/>
          <w:sz w:val="28"/>
        </w:rPr>
        <w:t>
 | (в соответствии со Свидетельством о государственной регистрации    |
</w:t>
      </w:r>
      <w:r>
        <w:br/>
      </w:r>
      <w:r>
        <w:rPr>
          <w:rFonts w:ascii="Times New Roman"/>
          <w:b w:val="false"/>
          <w:i w:val="false"/>
          <w:color w:val="000000"/>
          <w:sz w:val="28"/>
        </w:rPr>
        <w:t>
 |  эмиссии акций или присвоении НИН эмиссии акций, не подлежащей     |
</w:t>
      </w:r>
      <w:r>
        <w:br/>
      </w:r>
      <w:r>
        <w:rPr>
          <w:rFonts w:ascii="Times New Roman"/>
          <w:b w:val="false"/>
          <w:i w:val="false"/>
          <w:color w:val="000000"/>
          <w:sz w:val="28"/>
        </w:rPr>
        <w:t>
 |             государственной регистрации, заявлением)               | 
</w:t>
      </w:r>
      <w:r>
        <w:br/>
      </w:r>
      <w:r>
        <w:rPr>
          <w:rFonts w:ascii="Times New Roman"/>
          <w:b w:val="false"/>
          <w:i w:val="false"/>
          <w:color w:val="000000"/>
          <w:sz w:val="28"/>
        </w:rPr>
        <w:t>
 |                                                                    |    
</w:t>
      </w:r>
      <w:r>
        <w:br/>
      </w:r>
      <w:r>
        <w:rPr>
          <w:rFonts w:ascii="Times New Roman"/>
          <w:b w:val="false"/>
          <w:i w:val="false"/>
          <w:color w:val="000000"/>
          <w:sz w:val="28"/>
        </w:rPr>
        <w:t>
 | НИН          Номинальная           Количество           Сумма      |
</w:t>
      </w:r>
      <w:r>
        <w:br/>
      </w:r>
      <w:r>
        <w:rPr>
          <w:rFonts w:ascii="Times New Roman"/>
          <w:b w:val="false"/>
          <w:i w:val="false"/>
          <w:color w:val="000000"/>
          <w:sz w:val="28"/>
        </w:rPr>
        <w:t>
 |               стоимость                                            |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|Общая сумма эмиссии (по номинальной стоимости, тенге)               |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|Дата Свидетельства об аннулировании эмиссии акций                   |
</w:t>
      </w:r>
      <w:r>
        <w:br/>
      </w:r>
      <w:r>
        <w:rPr>
          <w:rFonts w:ascii="Times New Roman"/>
          <w:b w:val="false"/>
          <w:i w:val="false"/>
          <w:color w:val="000000"/>
          <w:sz w:val="28"/>
        </w:rPr>
        <w:t>
 |Номер Свидетельства об аннулировании эмиссии акций                  |
</w:t>
      </w:r>
      <w:r>
        <w:br/>
      </w:r>
      <w:r>
        <w:rPr>
          <w:rFonts w:ascii="Times New Roman"/>
          <w:b w:val="false"/>
          <w:i w:val="false"/>
          <w:color w:val="000000"/>
          <w:sz w:val="28"/>
        </w:rPr>
        <w:t>
 |Номер эмиссии в Государственном реестре ценных бумаг                |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      Сведения об отчете об итогах выпуска и размещения акций       |
</w:t>
      </w:r>
      <w:r>
        <w:br/>
      </w:r>
      <w:r>
        <w:rPr>
          <w:rFonts w:ascii="Times New Roman"/>
          <w:b w:val="false"/>
          <w:i w:val="false"/>
          <w:color w:val="000000"/>
          <w:sz w:val="28"/>
        </w:rPr>
        <w:t>
 |      (утвержденном или в утверждении которого было отказано)       |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  Письмо об утверждении отчета (об отказе в утверждении отчета)     |
</w:t>
      </w:r>
      <w:r>
        <w:br/>
      </w:r>
      <w:r>
        <w:rPr>
          <w:rFonts w:ascii="Times New Roman"/>
          <w:b w:val="false"/>
          <w:i w:val="false"/>
          <w:color w:val="000000"/>
          <w:sz w:val="28"/>
        </w:rPr>
        <w:t>
 |        Дата (дд/мм/гг)                  Номер                      |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            Данные о государственной регистрации эмиссии            |
</w:t>
      </w:r>
      <w:r>
        <w:br/>
      </w:r>
      <w:r>
        <w:rPr>
          <w:rFonts w:ascii="Times New Roman"/>
          <w:b w:val="false"/>
          <w:i w:val="false"/>
          <w:color w:val="000000"/>
          <w:sz w:val="28"/>
        </w:rPr>
        <w:t>
 |  (в соответствии со Свидетельством о государственной регистрации   |
</w:t>
      </w:r>
      <w:r>
        <w:br/>
      </w:r>
      <w:r>
        <w:rPr>
          <w:rFonts w:ascii="Times New Roman"/>
          <w:b w:val="false"/>
          <w:i w:val="false"/>
          <w:color w:val="000000"/>
          <w:sz w:val="28"/>
        </w:rPr>
        <w:t>
 |   эмиссии акций или присвоении НИН эмиссии акций, не подлежащей    |
</w:t>
      </w:r>
      <w:r>
        <w:br/>
      </w:r>
      <w:r>
        <w:rPr>
          <w:rFonts w:ascii="Times New Roman"/>
          <w:b w:val="false"/>
          <w:i w:val="false"/>
          <w:color w:val="000000"/>
          <w:sz w:val="28"/>
        </w:rPr>
        <w:t>
 |             государственной регистрации, заявлением)               |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|Порядковый номер выпуска                                            |  
</w:t>
      </w:r>
      <w:r>
        <w:br/>
      </w:r>
      <w:r>
        <w:rPr>
          <w:rFonts w:ascii="Times New Roman"/>
          <w:b w:val="false"/>
          <w:i w:val="false"/>
          <w:color w:val="000000"/>
          <w:sz w:val="28"/>
        </w:rPr>
        <w:t>
 |                                                                    |
</w:t>
      </w:r>
      <w:r>
        <w:br/>
      </w:r>
      <w:r>
        <w:rPr>
          <w:rFonts w:ascii="Times New Roman"/>
          <w:b w:val="false"/>
          <w:i w:val="false"/>
          <w:color w:val="000000"/>
          <w:sz w:val="28"/>
        </w:rPr>
        <w:t>
 |Дата Свидетельства о государственной                                |
</w:t>
      </w:r>
      <w:r>
        <w:br/>
      </w:r>
      <w:r>
        <w:rPr>
          <w:rFonts w:ascii="Times New Roman"/>
          <w:b w:val="false"/>
          <w:i w:val="false"/>
          <w:color w:val="000000"/>
          <w:sz w:val="28"/>
        </w:rPr>
        <w:t>
 |регистрации эмиссии акций или присвоении НИН                        |
</w:t>
      </w:r>
      <w:r>
        <w:br/>
      </w:r>
      <w:r>
        <w:rPr>
          <w:rFonts w:ascii="Times New Roman"/>
          <w:b w:val="false"/>
          <w:i w:val="false"/>
          <w:color w:val="000000"/>
          <w:sz w:val="28"/>
        </w:rPr>
        <w:t>
 |эмиссии акций, не подлежащей государственной регистрации            |
</w:t>
      </w:r>
      <w:r>
        <w:br/>
      </w:r>
      <w:r>
        <w:rPr>
          <w:rFonts w:ascii="Times New Roman"/>
          <w:b w:val="false"/>
          <w:i w:val="false"/>
          <w:color w:val="000000"/>
          <w:sz w:val="28"/>
        </w:rPr>
        <w:t>
 |                                                                    |    
</w:t>
      </w:r>
      <w:r>
        <w:br/>
      </w:r>
      <w:r>
        <w:rPr>
          <w:rFonts w:ascii="Times New Roman"/>
          <w:b w:val="false"/>
          <w:i w:val="false"/>
          <w:color w:val="000000"/>
          <w:sz w:val="28"/>
        </w:rPr>
        <w:t>
 |Номер Свидетельства о государственной регистрации эмиссии акций или |
</w:t>
      </w:r>
      <w:r>
        <w:br/>
      </w:r>
      <w:r>
        <w:rPr>
          <w:rFonts w:ascii="Times New Roman"/>
          <w:b w:val="false"/>
          <w:i w:val="false"/>
          <w:color w:val="000000"/>
          <w:sz w:val="28"/>
        </w:rPr>
        <w:t>
 |присвоении НИН эмиссии акций, не подлежащей государственной         |
</w:t>
      </w:r>
      <w:r>
        <w:br/>
      </w:r>
      <w:r>
        <w:rPr>
          <w:rFonts w:ascii="Times New Roman"/>
          <w:b w:val="false"/>
          <w:i w:val="false"/>
          <w:color w:val="000000"/>
          <w:sz w:val="28"/>
        </w:rPr>
        <w:t>
 |регистрации                                                         |
</w:t>
      </w:r>
      <w:r>
        <w:br/>
      </w:r>
      <w:r>
        <w:rPr>
          <w:rFonts w:ascii="Times New Roman"/>
          <w:b w:val="false"/>
          <w:i w:val="false"/>
          <w:color w:val="000000"/>
          <w:sz w:val="28"/>
        </w:rPr>
        <w:t>
 |                                                                    |    
</w:t>
      </w:r>
      <w:r>
        <w:br/>
      </w:r>
      <w:r>
        <w:rPr>
          <w:rFonts w:ascii="Times New Roman"/>
          <w:b w:val="false"/>
          <w:i w:val="false"/>
          <w:color w:val="000000"/>
          <w:sz w:val="28"/>
        </w:rPr>
        <w:t>
 |Общая сумма зарегистрированной эмиссии                              |
</w:t>
      </w:r>
      <w:r>
        <w:br/>
      </w:r>
      <w:r>
        <w:rPr>
          <w:rFonts w:ascii="Times New Roman"/>
          <w:b w:val="false"/>
          <w:i w:val="false"/>
          <w:color w:val="000000"/>
          <w:sz w:val="28"/>
        </w:rPr>
        <w:t>
 |(по номинальной стоимости, тенге)                                   | 
</w:t>
      </w:r>
      <w:r>
        <w:br/>
      </w:r>
      <w:r>
        <w:rPr>
          <w:rFonts w:ascii="Times New Roman"/>
          <w:b w:val="false"/>
          <w:i w:val="false"/>
          <w:color w:val="000000"/>
          <w:sz w:val="28"/>
        </w:rPr>
        <w:t>
 |Номер эмиссии в Государственном реестре ценных бумаг                |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                   Данные о размещении эмиссии                      |
</w:t>
      </w:r>
      <w:r>
        <w:br/>
      </w:r>
      <w:r>
        <w:rPr>
          <w:rFonts w:ascii="Times New Roman"/>
          <w:b w:val="false"/>
          <w:i w:val="false"/>
          <w:color w:val="000000"/>
          <w:sz w:val="28"/>
        </w:rPr>
        <w:t>
 |   (в соответствии с отчетом об итогах выпуска и размещения акций)  |
</w:t>
      </w:r>
      <w:r>
        <w:br/>
      </w:r>
      <w:r>
        <w:rPr>
          <w:rFonts w:ascii="Times New Roman"/>
          <w:b w:val="false"/>
          <w:i w:val="false"/>
          <w:color w:val="000000"/>
          <w:sz w:val="28"/>
        </w:rPr>
        <w:t>
 |Дата начала размещения акций (дд/мм/гг)                             |
</w:t>
      </w:r>
      <w:r>
        <w:br/>
      </w:r>
      <w:r>
        <w:rPr>
          <w:rFonts w:ascii="Times New Roman"/>
          <w:b w:val="false"/>
          <w:i w:val="false"/>
          <w:color w:val="000000"/>
          <w:sz w:val="28"/>
        </w:rPr>
        <w:t>
 |Дата окончания размещения акций (дд/мм/гг)                          |
</w:t>
      </w:r>
      <w:r>
        <w:br/>
      </w:r>
      <w:r>
        <w:rPr>
          <w:rFonts w:ascii="Times New Roman"/>
          <w:b w:val="false"/>
          <w:i w:val="false"/>
          <w:color w:val="000000"/>
          <w:sz w:val="28"/>
        </w:rPr>
        <w:t>
 |Общая сумма размещенной эмиссии (по номинальной стоимости, тенге)   |
</w:t>
      </w:r>
      <w:r>
        <w:br/>
      </w:r>
      <w:r>
        <w:rPr>
          <w:rFonts w:ascii="Times New Roman"/>
          <w:b w:val="false"/>
          <w:i w:val="false"/>
          <w:color w:val="000000"/>
          <w:sz w:val="28"/>
        </w:rPr>
        <w:t>
 |То же, к зарегистрированной эмиссии (%)                             |
</w:t>
      </w:r>
      <w:r>
        <w:br/>
      </w:r>
      <w:r>
        <w:rPr>
          <w:rFonts w:ascii="Times New Roman"/>
          <w:b w:val="false"/>
          <w:i w:val="false"/>
          <w:color w:val="000000"/>
          <w:sz w:val="28"/>
        </w:rPr>
        <w:t>
 |Количество неразмещенных акций                                      |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9 
</w:t>
      </w:r>
      <w:r>
        <w:br/>
      </w:r>
      <w:r>
        <w:rPr>
          <w:rFonts w:ascii="Times New Roman"/>
          <w:b w:val="false"/>
          <w:i w:val="false"/>
          <w:color w:val="000000"/>
          <w:sz w:val="28"/>
        </w:rPr>
        <w:t>
                                        к Правилам, утвержденным
</w:t>
      </w:r>
      <w:r>
        <w:br/>
      </w:r>
      <w:r>
        <w:rPr>
          <w:rFonts w:ascii="Times New Roman"/>
          <w:b w:val="false"/>
          <w:i w:val="false"/>
          <w:color w:val="000000"/>
          <w:sz w:val="28"/>
        </w:rPr>
        <w:t>
                                        постановлением Правления
</w:t>
      </w:r>
      <w:r>
        <w:br/>
      </w:r>
      <w:r>
        <w:rPr>
          <w:rFonts w:ascii="Times New Roman"/>
          <w:b w:val="false"/>
          <w:i w:val="false"/>
          <w:color w:val="000000"/>
          <w:sz w:val="28"/>
        </w:rPr>
        <w:t>
                                        Национального Банка 
</w:t>
      </w:r>
      <w:r>
        <w:br/>
      </w:r>
      <w:r>
        <w:rPr>
          <w:rFonts w:ascii="Times New Roman"/>
          <w:b w:val="false"/>
          <w:i w:val="false"/>
          <w:color w:val="000000"/>
          <w:sz w:val="28"/>
        </w:rPr>
        <w:t>
                                        Республики Казахстан
</w:t>
      </w:r>
      <w:r>
        <w:br/>
      </w:r>
      <w:r>
        <w:rPr>
          <w:rFonts w:ascii="Times New Roman"/>
          <w:b w:val="false"/>
          <w:i w:val="false"/>
          <w:color w:val="000000"/>
          <w:sz w:val="28"/>
        </w:rPr>
        <w:t>
                                        "Об утверждении Правил
</w:t>
      </w:r>
      <w:r>
        <w:br/>
      </w:r>
      <w:r>
        <w:rPr>
          <w:rFonts w:ascii="Times New Roman"/>
          <w:b w:val="false"/>
          <w:i w:val="false"/>
          <w:color w:val="000000"/>
          <w:sz w:val="28"/>
        </w:rPr>
        <w:t>
                                        государственной регистрации
</w:t>
      </w:r>
      <w:r>
        <w:br/>
      </w:r>
      <w:r>
        <w:rPr>
          <w:rFonts w:ascii="Times New Roman"/>
          <w:b w:val="false"/>
          <w:i w:val="false"/>
          <w:color w:val="000000"/>
          <w:sz w:val="28"/>
        </w:rPr>
        <w:t>
                                        эмиссии акций, присвоения
</w:t>
      </w:r>
      <w:r>
        <w:br/>
      </w:r>
      <w:r>
        <w:rPr>
          <w:rFonts w:ascii="Times New Roman"/>
          <w:b w:val="false"/>
          <w:i w:val="false"/>
          <w:color w:val="000000"/>
          <w:sz w:val="28"/>
        </w:rPr>
        <w:t>
                                        национального идентификационного
</w:t>
      </w:r>
      <w:r>
        <w:br/>
      </w:r>
      <w:r>
        <w:rPr>
          <w:rFonts w:ascii="Times New Roman"/>
          <w:b w:val="false"/>
          <w:i w:val="false"/>
          <w:color w:val="000000"/>
          <w:sz w:val="28"/>
        </w:rPr>
        <w:t>
                                        номера эмиссиям акций, не
</w:t>
      </w:r>
      <w:r>
        <w:br/>
      </w:r>
      <w:r>
        <w:rPr>
          <w:rFonts w:ascii="Times New Roman"/>
          <w:b w:val="false"/>
          <w:i w:val="false"/>
          <w:color w:val="000000"/>
          <w:sz w:val="28"/>
        </w:rPr>
        <w:t>
                                        подлежащих государственной
</w:t>
      </w:r>
      <w:r>
        <w:br/>
      </w:r>
      <w:r>
        <w:rPr>
          <w:rFonts w:ascii="Times New Roman"/>
          <w:b w:val="false"/>
          <w:i w:val="false"/>
          <w:color w:val="000000"/>
          <w:sz w:val="28"/>
        </w:rPr>
        <w:t>
                                        регистрации, рассмотрения отчета
</w:t>
      </w:r>
      <w:r>
        <w:br/>
      </w:r>
      <w:r>
        <w:rPr>
          <w:rFonts w:ascii="Times New Roman"/>
          <w:b w:val="false"/>
          <w:i w:val="false"/>
          <w:color w:val="000000"/>
          <w:sz w:val="28"/>
        </w:rPr>
        <w:t>
                                        об итогах выпуска и размещения
</w:t>
      </w:r>
      <w:r>
        <w:br/>
      </w:r>
      <w:r>
        <w:rPr>
          <w:rFonts w:ascii="Times New Roman"/>
          <w:b w:val="false"/>
          <w:i w:val="false"/>
          <w:color w:val="000000"/>
          <w:sz w:val="28"/>
        </w:rPr>
        <w:t>
                                        акций и аннулирования эмиссии
</w:t>
      </w:r>
      <w:r>
        <w:br/>
      </w:r>
      <w:r>
        <w:rPr>
          <w:rFonts w:ascii="Times New Roman"/>
          <w:b w:val="false"/>
          <w:i w:val="false"/>
          <w:color w:val="000000"/>
          <w:sz w:val="28"/>
        </w:rPr>
        <w:t>
                                        акций" от 3 августа 2002 г.N 304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Образцы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оттисков штампов держателя Реестра государственных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предприятий и учреждений, юридических лиц с участием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государства в уставном капитале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__________________________               __________________________
</w:t>
      </w:r>
      <w:r>
        <w:br/>
      </w:r>
      <w:r>
        <w:rPr>
          <w:rFonts w:ascii="Times New Roman"/>
          <w:b w:val="false"/>
          <w:i w:val="false"/>
          <w:color w:val="000000"/>
          <w:sz w:val="28"/>
        </w:rPr>
        <w:t>
    |  С УЧАСТИЕМ ГОСУДАРСТВА  |             |  С УЧАСТИЕМ ГОСУДАРСТВА  |
</w:t>
      </w:r>
      <w:r>
        <w:br/>
      </w:r>
      <w:r>
        <w:rPr>
          <w:rFonts w:ascii="Times New Roman"/>
          <w:b w:val="false"/>
          <w:i w:val="false"/>
          <w:color w:val="000000"/>
          <w:sz w:val="28"/>
        </w:rPr>
        <w:t>
    |Республиканское отделение |             |        Филиал XX         |
</w:t>
      </w:r>
      <w:r>
        <w:br/>
      </w:r>
      <w:r>
        <w:rPr>
          <w:rFonts w:ascii="Times New Roman"/>
          <w:b w:val="false"/>
          <w:i w:val="false"/>
          <w:color w:val="000000"/>
          <w:sz w:val="28"/>
        </w:rPr>
        <w:t>
    | "__" ___________ 20__г.  |             | "__" ___________20__г.   |
</w:t>
      </w:r>
      <w:r>
        <w:br/>
      </w:r>
      <w:r>
        <w:rPr>
          <w:rFonts w:ascii="Times New Roman"/>
          <w:b w:val="false"/>
          <w:i w:val="false"/>
          <w:color w:val="000000"/>
          <w:sz w:val="28"/>
        </w:rPr>
        <w:t>
    |  N ______________        |             |  N ______________        |
</w:t>
      </w:r>
      <w:r>
        <w:br/>
      </w:r>
      <w:r>
        <w:rPr>
          <w:rFonts w:ascii="Times New Roman"/>
          <w:b w:val="false"/>
          <w:i w:val="false"/>
          <w:color w:val="000000"/>
          <w:sz w:val="28"/>
        </w:rPr>
        <w:t>
    |Оператор: _____________   |             |Оператор: _____________   |
</w:t>
      </w:r>
      <w:r>
        <w:br/>
      </w:r>
      <w:r>
        <w:rPr>
          <w:rFonts w:ascii="Times New Roman"/>
          <w:b w:val="false"/>
          <w:i w:val="false"/>
          <w:color w:val="000000"/>
          <w:sz w:val="28"/>
        </w:rPr>
        <w:t>
    |__________________________|             |__________________________|
</w:t>
      </w:r>
      <w:r>
        <w:br/>
      </w:r>
      <w:r>
        <w:rPr>
          <w:rFonts w:ascii="Times New Roman"/>
          <w:b w:val="false"/>
          <w:i w:val="false"/>
          <w:color w:val="000000"/>
          <w:sz w:val="28"/>
        </w:rPr>
        <w:t>
     __________________________               __________________________
</w:t>
      </w:r>
      <w:r>
        <w:br/>
      </w:r>
      <w:r>
        <w:rPr>
          <w:rFonts w:ascii="Times New Roman"/>
          <w:b w:val="false"/>
          <w:i w:val="false"/>
          <w:color w:val="000000"/>
          <w:sz w:val="28"/>
        </w:rPr>
        <w:t>
    | БЕЗ УЧАСТИЯ  ГОСУДАРСТВА |             |  БЕЗ УЧАСТИЯ ГОСУДАРСТВА |
</w:t>
      </w:r>
      <w:r>
        <w:br/>
      </w:r>
      <w:r>
        <w:rPr>
          <w:rFonts w:ascii="Times New Roman"/>
          <w:b w:val="false"/>
          <w:i w:val="false"/>
          <w:color w:val="000000"/>
          <w:sz w:val="28"/>
        </w:rPr>
        <w:t>
    |Республиканское отделение |             |        Филиал XX         |
</w:t>
      </w:r>
      <w:r>
        <w:br/>
      </w:r>
      <w:r>
        <w:rPr>
          <w:rFonts w:ascii="Times New Roman"/>
          <w:b w:val="false"/>
          <w:i w:val="false"/>
          <w:color w:val="000000"/>
          <w:sz w:val="28"/>
        </w:rPr>
        <w:t>
    | "__" ___________ 20__г.  |             | "__" ___________20__г.   |
</w:t>
      </w:r>
      <w:r>
        <w:br/>
      </w:r>
      <w:r>
        <w:rPr>
          <w:rFonts w:ascii="Times New Roman"/>
          <w:b w:val="false"/>
          <w:i w:val="false"/>
          <w:color w:val="000000"/>
          <w:sz w:val="28"/>
        </w:rPr>
        <w:t>
    |  N ______________        |             |  N ______________        |
</w:t>
      </w:r>
      <w:r>
        <w:br/>
      </w:r>
      <w:r>
        <w:rPr>
          <w:rFonts w:ascii="Times New Roman"/>
          <w:b w:val="false"/>
          <w:i w:val="false"/>
          <w:color w:val="000000"/>
          <w:sz w:val="28"/>
        </w:rPr>
        <w:t>
    |Оператор: _____________   |             |Оператор: _____________   |
</w:t>
      </w:r>
      <w:r>
        <w:br/>
      </w:r>
      <w:r>
        <w:rPr>
          <w:rFonts w:ascii="Times New Roman"/>
          <w:b w:val="false"/>
          <w:i w:val="false"/>
          <w:color w:val="000000"/>
          <w:sz w:val="28"/>
        </w:rPr>
        <w:t>
    |__________________________|             |__________________________|
</w:t>
      </w:r>
      <w:r>
        <w:br/>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