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cfe1" w14:textId="858c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применению субъектами оценочной деятельности требований к качеству выполнения работ по оценке, используемым принципам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23 ноября 2002 года № 179. Зарегистрирован в Министерстве юстиции Республики Казахстан 5 декабря 2002 года № 2071. Утратил силу приказом Министра юстиции Республики Казахстан от 3 февраля 2012 года № 11-06/73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юстиции РК от 03.02.2012 </w:t>
      </w:r>
      <w:r>
        <w:rPr>
          <w:rFonts w:ascii="Times New Roman"/>
          <w:b w:val="false"/>
          <w:i w:val="false"/>
          <w:color w:val="ff0000"/>
          <w:sz w:val="28"/>
        </w:rPr>
        <w:t>№ 11-06/73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2002 года N 572 "О мерах по реализации Закона Республики Казахстан "Об оценочной деятельности в Республике Казахстан"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по применению субъектами оценочной деятельности требований к качеству выполнения работ по оценке, используемым принципам оценки.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регистрационной службы Министерства юстиции Республики Казахстан в течение месячного срока со дня введения в действие настоящего Приказа принять меры по организации его исполнения.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Председателя Комитета регистрационной службы Министерства юстиции Республики Казахстан Таймерденова М.Т.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ноября 2002 г. N 179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применению субъектами оценочной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требований к качеству выполнения работ по оценке,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используемым принципам оценки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оценочной деятельности в Республике Казахстан", основаны на положениях иных нормативных правовых актов Республики Казахстан, и устанавливают основные требования к качеству выполнения оценочных работ и принципам оценки.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по применению субъектами оценочной деятельности требований к качеству выполнения оценочных работ, используемым принципам оценки (далее - Правила), раскрывают основные принципы оценки и устанавливают обязательные требования к качеству выполнения оценочных работ с учетом региональных факторов и специфических условий ценообразования, в соответствии с положениями нормативных правовых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Права и обязанности субъектов оценочной деятельности регулируются общими положениями гражданского законодательства, исходя из требований добросовестности, разумности и справедливости (аналогия права), а также соблюдения правил профессиональной и деловой этики.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Правила предназначены для применения субъектами оценочной деятельности на территории Республики Казахстан. 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Требования, применяемые к качеству </w:t>
      </w:r>
      <w:r>
        <w:br/>
      </w:r>
      <w:r>
        <w:rPr>
          <w:rFonts w:ascii="Times New Roman"/>
          <w:b/>
          <w:i w:val="false"/>
          <w:color w:val="000000"/>
        </w:rPr>
        <w:t xml:space="preserve">
выполнения работ по оценке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Основой для обеспечения качества выполнения оценочных работ с целью установления рыночной или иной стоимости оцениваемого объекта должен служить договор на проведение оценки, заключенный между оценщиком и заказчиком в соответствии с законодательством Республики Казахстан, в котором до проведения оценки необходимо отразить условия, порядок и размер оплаты за оказываемые услуги, и иные требования.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 договору на проведение оценки применяются нормы Гражданского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договоре возмездного оказания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Договор на проведение оценки должен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реквизиты заказчика и оценщика - фамилию, имя, отчество (при его наличии), место жительства; для юридического лица - наименование, место нахождения (почтовый адрес), банковские реквизиты;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и (или) место нахождения объекта (объектов) оценки, вид определяемой стоимости;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вид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вид объекта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сроки проведения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условия, порядок и размер оплаты за оказываемые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права, обязанности и ответственность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реквизиты документа, подтверждающего право собственности заказчика на объект оценки, либо иные основания, предоставляющие право заказчику на заключение договора об оценке;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реквизиты лицензии на право осуществления деятельности по оценке имущества (номер и дату выдачи лицензии с указанием органа, выдавшего ее).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договоре на проведение оценки могут быть и другие условия.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новой редакции - приказом Министра юстиции Республики Казахстан от 22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189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Одним из основных условий обеспечения качества оценочных работ и достоверности оценки является независимость оценщика. Поэтому оценка не может производиться оценщиком: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отношении объекта оценки оценщик имеет либо приобретает вещные или обязательственные права вне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оценщик является акционером, учредителем, работником, собственником, участником, кредитором, дебитором, спонсором юридического лица - заказчика либо оценщик - физическое лицо является близким родственником или свойственником с заказчиком - физическим лицом;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вмешательства заказчика либо иных заинтересованных лиц в оценочную деятельность, а также при ограничении круга вопросов, подлежащих выяснению или определению для установления рыночной или иной стоимости оцениваемого объекта, если эти обстоятельства могут негативно повлиять на достоверность результата проведения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когда условия, порядок и размер оплаты за проведение оценки поставлены в зависимость от итоговой величины стоимости оцениваемого объекта.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 - приказом Министра юстиции Республики Казахстан от 22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189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Не допускается вмешательство заказчика либо иных заинтересованных лиц в деятельность оценщика, если это может негативно повлиять на достоверность результата проведения оценки, в том числе ограничение круга вопросов, подлежащих выяснению при проведении 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Размер оплаты оценщику за проведение оценки не может выражаться в процентном отношении к определяемой стоимости объекта оценки и устанавливается по соглашению сторон до выполнения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Оценщик должен произвести обоснованный выбор основных принципов, подходов и методов установления рыночной или иной стоимости объекта, исходя из цели оценки, вида определяемой стоимости, специфики и технико-технологических параметров (назначение объекта, объемно-планировочные и конструктивные решения, техническое состояние и износ, общая площадь, мощность или другие характеристики) и иных условий, имеющих отношение к оцениваемому объекту.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Выбор методов оценки необходимо производить с учетом влияния региональных факторов на изменение рыночной или иной стоимости, зависящей от месторасположения объекта оценки, сложившейся социальной и производственной инфраструктуры, демографической ситуации, состояния и перспектив развития экономики в регионе и иных местных условий.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обеспечения качества оценки выполнение оценочных работ необходимо производить на основе использования достоверной информации (в случае уверенности оценщика в надежности, полноте и качестве сведений и данных), путем применения адекватных методов оценки и корректного выполнения расчетов без существенных ошибок или отклонений, которые могут оказать влияние на итоговую величину рыночной или иной стоимости оцениваемого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оформлении отчета об оценке оценщик должен обеспечить объективное, исчерпывающее и доступное изложение достоверных сведений, расчетных показателей и обоснование результатов оценочных работ, не допускающее двусмысленного их толкования, свободного от предвзятости и влияния со стороны любых лиц. </w:t>
      </w:r>
    </w:p>
    <w:bookmarkEnd w:id="8"/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оценки 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Основные принципы определяются исходя из специфики объекта, цели оценки и вида определяемой стоимости: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Принцип вклада предельной продуктивности заключается в сопоставлении суммы увеличения (снижения) стоимости объекта или чистого дохода его собственника вследствие наличия (отсутствия) дополнительного вклада.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Принцип динамичности и сбалансированности заключается в изменении стоимости объекта оценки, поскольку с течением времени и развитием конкуренции на открытом рынке прослеживается тенденция к выравниванию спроса и предложения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Принцип замещения заключается в соответствии максимальной стоимости объекта наименьшей цене или стоимости, по которой может быть приобретен другой аналогичный объект с эквивалентной полезностью.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принцип основан на том, что рациональный покупатель не заплатит за оцениваемый объект больше цены за аналогичную собственность с такой же полезностью. Принцип замещения лежит в основе трех традиционных подходов к оценке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Принцип ожидания заключается в установлении текущей стоимости доходов или других выгод, которые могут быть получены при владении собственностью в будущем.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оценке важно знать, какой чистый доход от использования активов, а также от его перепродажи может быть получен в будущем. Для правильной оценки доходов и иных выгод, ожидаемых от владения объектом оценки, производится процесс приведения будущих доходов к их текущей стоимости, который называется дисконтированием.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Принцип полезности заключается в соответствии объекта оценки удовлетворению потребности пользователя в конкретном месте и в течение определенного периода времени.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 обладает стоимостью, если он полезен и необходим для реализации определенной цели хозяйственной деятельности (бизнеса), а его наличие способно удовлетворить потребность и гордость владельца, или принести ему другие выгоды.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зависимости от цели оценки и вида определяемой стоимости на основе вышеизложенных и иных принципов производится выбор методологических подходов и конкретных методов определения рыночной или иной стоимости оцениваемых объектов.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