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6bb1" w14:textId="d386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некоторых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Акимата Акмолинской области и Акмолинского областного маслихата от 19 июля 2002 года N С-18-10. Зарегистрировано Управлением юстиции Акмолинской области 30 октября 2002 года N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 пункта 1 статьи 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со статьей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"Об административно-территориальном устройстве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 областной маслихат и акимат области решили: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следующие изменения в административно - территориальное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устройство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Жаксынскому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Изменить границы Белагашского сельского округа и образовать две административно - территориальные единицы: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Белагашский сельский округ, в границах с.Белагаш с центром в с.Белагаш;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Подгорненский сельский округ в границах с.Подгорное, с центром округа в с. Подгорное.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Изменить границы Кайрактинского сельского округа и образовать две административно - территориальные единицы: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Кайрактинский сельский округ, в границах с. Кайракты, с. Набережное, с. Старое Перекатное с центром в с. Кайракты;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Тарасовский сельский округ, в границах с. Тарасовка, с. Казахское с центром в с. Тарасовка.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Изменить границы Новокиенского сельского округа и образовать две административно-территориальные единицы: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Новокиенский сельский округ, в границах с. Новокиенка, с. Парчевка с центром в с. Новокиенка;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Киевский сельский округ, в границах с. Киевское с центром в 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Киевское.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