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03e01" w14:textId="b503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некоторых сельских округов и образования Урумкайского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Акимата Акмолинской области и Акмолинского областного маслихата от 19 декабря 2002 года N С-22-9. Зарегистрировано Управлением юстиции Акмолинской области 14 января 2003 года N 1490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11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  "Об административно-территориальном устройстве Республики Казахстан", в целях совершенствования административно территориального устройства  области и на основании совместного ходатайства маслихата и акима Щучинского района, областной маслихат и акимат области РЕШИЛИ: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  следующие  изменения в административно-  территориальное устройство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Изменить  границы Веденовского и Успеноюрьевского сельских округов с передачей сел Николаевка, Райгородок из административного  подчинения Веденовского сельского округа в административное подчинение Успеноюрьевского сельского округа с центром округа в селе Успеноюрьевка;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Образовать административно-территориальную единицу Урумкайский сельский округ, в границах сел Урумкай, Дмитриевка,  Ынталы, Киндиккарагай, Кульстан, Карашилик, Красный Кардон,  Корнекты с центром округа в селе Урумкай;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Изменить границы Успеноюрьевского сельского округа с передачей сел Урумкай, Дмитриевка, Ынталы,  Киндиккарагай,  Кульстан из административного подчинения Успеноюрьевского сельского округа в административное подчинение Урумкайского сельского округа с центром округа в селе Урумкай;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Изменить границы Климовского сельского округа с передачей сел Карашилик, Корнекты, Красный Кордон из административного подчинения Климовского сельского округа в административное подчинение Урумкайского сельского округа с центром округа в селе Урумкай.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2.Решение вступает в силу после государственной регистрации в управлении юстиции Акмолинской области.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 Председатель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И.о. секретаря областного маслихата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