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162b2" w14:textId="49162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областного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5 июля 2002 года N 19/2. Зарегистрировано Управлением юстиции Северо-Казахстанской области 29 июля 2002 года за N 698. Утратило силу - решением Северо-Казахстанского областного маслихата от 26 сентября 2011 года N 38/16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Северо-Казахстанского областного маслихата от 26.09.2011 N 38/16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Постановлением Правительства РК от 12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1998 года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P981278_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 Правилах государственной регистрации нормативных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правовых актов признать утратившими силу следующие решения областного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Об областном бюджете на 2000 год N 2/3 от 25 декабря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года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v99s137_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 внесении уточнений областного бюджета на 2000 год N 5/1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23 августа 2000 года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v00s159_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Об областном бюджете на 2001 год N 8/2 от 25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2000 года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v00s227_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Председатель                     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внеочередной XIX сессии         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областного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(Специалист: Искакова Д.К.)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