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ca02" w14:textId="1fec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24 декабря 2002 года N 22/3. Зарегистрировано Управлением юстиции Северо-Казахстанской области 16 января 2003 года за N 806.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     Сноска. Утратило силу - решением маслихата Северо-Казахстанской области от 23.07.2010 г. N 27/10</w:t>
      </w:r>
    </w:p>
    <w:bookmarkEnd w:id="0"/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 областного бюджета на 2003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поступления - 12121094 тыс.тенге,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доходам - 4275086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полученным официальным трансфертам - 6743368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возврату кредитов - 1099483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приватизации объектов коммунальной собственности - 15000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расходы - 12298369 тыс.тенге,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затратам - 11317212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кредитам - 83000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кредитование - 950000 тыс.тенге.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решениями Северо-Казахстанского областного Маслихата от 13 февраля 2003 года </w:t>
      </w:r>
      <w:r>
        <w:rPr>
          <w:rFonts w:ascii="Times New Roman"/>
          <w:b w:val="false"/>
          <w:i w:val="false"/>
          <w:color w:val="000000"/>
          <w:sz w:val="28"/>
        </w:rPr>
        <w:t>N 23/1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13 июня 2003 года </w:t>
      </w:r>
      <w:r>
        <w:rPr>
          <w:rFonts w:ascii="Times New Roman"/>
          <w:b w:val="false"/>
          <w:i w:val="false"/>
          <w:color w:val="000000"/>
          <w:sz w:val="28"/>
        </w:rPr>
        <w:t>N 26/3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8 августа 2003 года </w:t>
      </w:r>
      <w:r>
        <w:rPr>
          <w:rFonts w:ascii="Times New Roman"/>
          <w:b w:val="false"/>
          <w:i w:val="false"/>
          <w:color w:val="000000"/>
          <w:sz w:val="28"/>
        </w:rPr>
        <w:t>N 27/2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14 ноября 2003 года </w:t>
      </w:r>
      <w:r>
        <w:rPr>
          <w:rFonts w:ascii="Times New Roman"/>
          <w:b w:val="false"/>
          <w:i w:val="false"/>
          <w:color w:val="000000"/>
          <w:sz w:val="28"/>
        </w:rPr>
        <w:t>N 2/1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областного бюджета на 2003 год формируются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бюджетной системе"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платежей за загрязнение окружающей среды.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доходы областного бюджета формируются за счет следующих неналоговых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штрафов за нарушение  законодательства об охране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средств, полученных от природопользователей по искам о возмещении вреда, от реализации конфискованных орудий охоты и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аренды имущества коммунальной собственности (являющейся собственностью акимата области);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возврату кредитов, выданных для развития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возврату кредитов, для поддержки и развития отраслей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приватизации объектов коммунальной собственности (акимата области);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вознаграждений по кредитам, выданным для развития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вознаграждений по кредитам, выданным для поддержки и развития отраслей экономики.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доходы нижестоящих бюджетов формируются за счет следующих налоговых поступлений;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 с доходов, облагаемых у источника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 с доходов, не облагаемых у источника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 с физических лиц, осуществляющих деятельность по разовым талонам;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имущество юридических лиц и индивидуальных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имущество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транспортные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единого земельного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пользование водными ресурсами поверхностных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лесные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пользование земельными участками;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сборов за ведение предпринимательской и профессиональной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пошлины.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доходы нижестоящих бюджетов формируются за счет следующих неналоговых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доли прибыли коммунальных государственных предприятий (акиматов районов и г.Петропавловска);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дивидендов на пакеты акций, являющихся коммунальной собственностью (акиматов районов и г.Петропавловска);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доходов от лотерей, проводимых по решениям местных представительных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аренды имущества коммунальной собственности (акиматов районов и г.Петропавловска);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реализации услуг, представляемых государственными учреждениями, финансируемыми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удержаний из заработной платы осужденных к исправительным работам;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платежей за регистрацию залога 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реализации бесхозяйного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платы от лиц, помещенных в медицинские вытрезвители;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суммы дохода, полученного от реализации продукции, работ и услуг, не соответствующих требованиям стандартов и правил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административных штрафов и санкций, взимаемые местными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санкций и штрафов, взимаемых государственными учреждениями, финансируемыми из местного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неналоговых поступлений;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продажи земельных участков и права постоянного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приватизации объектов коммунальной собственности (акиматов районов и г. Петропавловска), поступлений от приватизации сельхозпредприятий (акиматов районов).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на 2003 год распределение суммы поступлений от индивидуального подоходного налога, удерживаемого у источника выплат, акцизов в бюджеты районов, города Петропавловска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  по индивидуальному подоходному налогу, удерживаемому у источника выплат: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Айыртаускому, Акжарскому, Аккайынскому, Г.Мусрепова, Есильскому, Жамбылскому, Кызылжарскому, М.Жумабаева, Мамлютскому, Тайыншинскому, Тимирязевскому, Уалихановскому, Шал акына районам, городу Петропавловску - 100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  акцизов от реализации в розничной торговле бензина и дизельного топлива, алкогольной продукции, игорного бизнеса: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Айыртаускому, Акжарскому, Аккайынскому, Г.Мусрепова, Есильскому, Жамбылскому, Кызылжарскому, М.Жумабаева, Мамлютскому, Тайыншинскому, Тимирязевскому, Уалихановскому, Шал акына районам, городу Петропавловску - 100 процентов.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что в порядке, определяемом Правительством Республики Казахстан, используются поступления от реализации товаров и услуг, представляемых следующими организациями: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учреждениями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санитарно-эпидемиологическими учреждениями;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домами-интернатами для престарелых и инвалидов общего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домами-интернатами для умственно-отсталых детей и психоневрологическими интернатами;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архивными учреждениями;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библиотеками.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резерв акимата области на 2003 год в размере 80180 тыс. тенге, в том числе для финансирования чрезвычайных ситуаций и мероприятий природного и техногенного характера и иных непредвиденных расходов - 70942 тыс.тенге, по выполнению обязательств акима области по решениям судов - 15000 тыс.тенге.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решениями Северо-Казахстанского областного Маслихата от 13 февраля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23/1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13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26/3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8 августа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27/2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14 ноября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2/1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 на 2003 год размеры субвенций, передаваемых из областного бюджета бюджетам районов и г.Петропавловска, в общей сумме 5701654 тыс.тенге,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Айыртаускому району            -   508 599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Акжарскому району              -   353 037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Аккайынскому району            -   359 444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району им.Г.Мусрепова          -   485 717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Есильскому району              -   419 211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Жамбылскому району             -   421 647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Кызылжарскому району           -   441 781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району М.Жумабаева             -   436 691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Мамлютскому району             -   264 761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Тайыншинскому району           -   605 842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Тимирязевскому району          -   248 845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Уалихановскому району          -   320 346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району Шал акына               -   334 239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Петропавловску              -   501 494 тыс.тенге.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решениями Северо-Казахстанского областного Маслихата от 13 февраля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23/1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13 июня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26/3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8 августа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27/2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14 ноября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2/1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Выделить за счет свободных остатков бюджетных средств областного бюджета, сложившихся на начало года на расходы областного бюджета по бюджетным программам, согласно приложению 7.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дополнен подпунктом 9-1 - решением Северо-Казахстанского областного Маслихата от 13 февраля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23/1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9-2. Предусмотреть в областном бюджете на 2003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кредита из республиканского бюджета в сумме 950 000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местную бюджетную программу развития "Кредитование сельскохозяйственных товаропроизводителей на проведение весенне-полевых и уборочных работ в 2003 году" в сумме 950 000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сельскохозяйственными товаропроизводителями полученных кредитов в сумме 950 000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до 1 декабря 2003 года долга местного исполнительного органа перед республиканским бюджетом в сумме 950 000 тыс.тенге.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бюджетные программы, связанные с погашением указанного кредита, в течение 2003 финансового года секвестрированию не подлежат.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дополнен подпунктом 9-2 - решением Северо-Казахстанского областного Маслихата от 13 февраля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23/1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10. Учесть, что с 1 января 2003 года в расходах бюджетов районов, г.Петропавловска и областного предусмотрены ассигнования на выплату месячного размера денежной компенсации  на содержание жилища и коммунальные услуги аттестованному составу строевых подразделений органов внутренних дел и государственной противопожарной службы по перечню, определяемому Правительством Республики Казахстан.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Установить, что с 1 января 2003 года в составе расходов областного бюджета предусмотрены ассигнования на выплату специальных государственных пособий гражданам, право которых на получение пособия определено подпунктами 3), 5) - 12) 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специальном государственном пособии в Республике Казахстан" в сумме 540000 тыс.тенге.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Установить, что с 1 января 2003 года в составе областного бюджета предусмотрены ассигнования на приобретение и доставку учебников для обновления библиотечных фондов государственным учреждениям среднего образования в сумме 64024 тыс.тенге.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Установить, что в расходах бюджетов районов, г.Петропавловска и областного на 2003 год предусмотрены в полном объеме средства на обеспечение: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питанием учащихся профессиональных школ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выплаты заработной платы работникам государственных учреждений и казенных предприятий в соответствии с системой оплаты труда, установленной законодательством Республики Казахстан.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Установить, что в расходах бюджетов районов, г.Петропавловска и областного на 2003 год предусмотрены средства на реализацию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  июля 2002 года "О социальной и медико-педагогической коррекционной поддержке детей с ограниченными возможностями" в размерах, не ниже определенных приложением 2.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Установить, что в расходах  бюджетов районов, г.Петропавловска и областного на 2003 год предусматриваются дополнительные затраты в сумме 377286 тыс.тенге на оказание гарантированного объема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на оказание гарантированного объема бесплатной медицинской помощи предусматриваются в бюджетах районов, г.Петропавловска и областного в размерах, не ниже определенных приложением 3.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Установить, что в расходах бюджетов районов на 2003 год предусматриваются выплаты на оказание социальной помощи специалистам здравоохранения, образования, социального обеспечения, культуры, проживающим в сельской местности в размере 1000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специалистам здравоохранения, социального обеспечения, образования, работающим в сельской местности, должностные оклады (тарифные ставки) которых повышаются на 25 процентов.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Установить, что в расходах областного бюджета на 2003 год предусмотрены затраты на централизованный закуп лекарственных средств в сумме 30710 тыс.тенге, приобретение медицинского оборудования и санитарного автотранспорта 100000 тыс.тенге.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Установить, что в расходах областного бюджета на 2003 год предусмотрены затраты на укрепление материально-технической базы библиотек в сумме 15443 тыс.тенге.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Направить свободные остатки областного бюджета сложившиеся на 01.01.2003 года на увеличение резерва акимата области в объеме до его формирования в пределах двух процентов объема поступлений областного бюджета.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перечень текущих бюджетных программ областного бюджета на 2003 год согласно приложению 4.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перечень бюджетных программ развития областного бюджета на 2003 год согласно приложению 5.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перечень областных бюджетных программ, не подлежащих секвестрированию в процессе исполнения областного бюджета на 2003 год согласно приложению 6.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Настоящее решение вступает в действие с 1 января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22/3 от 24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в новой редакции - решениями Северо-Казахстанского областного Маслихата от 13 февраля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23/1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13 июня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26/3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8 августа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27/2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14 ноября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2/1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2003 год  I. Поступления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93"/>
        <w:gridCol w:w="873"/>
        <w:gridCol w:w="773"/>
        <w:gridCol w:w="7613"/>
        <w:gridCol w:w="217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12 121 094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4 275 086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4 254 558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4 047 210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4 047 210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4 047 210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207 348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207 348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загрязнение окружающей среды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207 348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13 728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предпринимательской деятельности и собственности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от юридических лиц и финансовых учреждений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3 701 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аренды имущества коммунальной собственности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 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по штрафам и санкциям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за нарушение законодательства об охране окружающей среды 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местного бюджета юридическим лицам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  развития малого предпринимательства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для поддержки и развития отраслей экономики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Cредства, полученные от природопользователей по искам о возмещении вреда, средства от реализации конфискованных орудий охоты и рыболовства, незаконно добытой продукции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5 991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операций с капиталом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основного капитала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основного капитала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имущества, закрепленного за государственными учреждениями, финансируемыми из местного бюджета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Получаемые официальные трансферты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6 743 368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   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6 743 368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6 743 368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194 685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343 134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6 205 549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1 087 640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внутренних кредитов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1 087 640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из местного бюджета юридическим лицам           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1 087 640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развития малого предпринимательства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сельхозтоваропроизводителям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974 640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кредитов, выданных для поддержки развития отраслей экономики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финансирование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  государственной собственности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приватизации объектов коммунальной собственности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II.Расходы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833"/>
        <w:gridCol w:w="893"/>
        <w:gridCol w:w="7493"/>
        <w:gridCol w:w="221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12 298 369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11 317 212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284 374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149 324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Депутатская деятельность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маслихата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аппарата акима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135 050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обеспечение работы по выдаче разовых талонов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коммунальной собственности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92 459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финансов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295 618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282 381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282 381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по чрезвычайным ситуациям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240 438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240 438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240 438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198 993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органов внутренних дел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865 345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649 428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649 428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431 537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госучреждений среднего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145 924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 дополнительного образования для детей и юношества на местном уровне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</w:tr>
      <w:tr>
        <w:trPr>
          <w:trHeight w:val="13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общего, среднего общего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23 003 </w:t>
            </w:r>
          </w:p>
        </w:tc>
      </w:tr>
      <w:tr>
        <w:trPr>
          <w:trHeight w:val="13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  начального общего, основного общего, среднего общего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профессионального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112 681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21 932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объектов образования на местном уровне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образования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прочих организаций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1 229 058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населению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 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456 453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443 559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ВИЧ-инфицированным больным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15 593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32 873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57 876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266 980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строительных работ по перебазированию онкологического диспансера Северо-Казахстанской области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санитарно-эпидемиологического надзора,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12 894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Центры санитарно-эпидемиологической экспертизы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346 490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346 490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больным, страдающим психическими расстройствами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91 136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туберкулезом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123 886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онкологическими заболеваниями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43 889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алкоголизмом, наркоманией и  токсикоманией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64 673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медпомощи больным кожно-венерологическими заболеваниями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туберкулезных организаций и районной больницы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 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и специализированной амбулаторно-поликлинической помощи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военнослужащим, сотрудникам  правоохранительных органов, членам их семей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188 131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188 131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сбора и анализа медико-статистической информации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здравоохранения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здравоохранения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медицинского оборудования и санитарного транспорта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101 830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1 125 543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793 941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762 635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обеспечение, оказываемое через учреждения интернатского типа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222 635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27 606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социального обеспечения детей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организаций социального обеспечения детей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26 499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26 499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305 103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305 103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социального обеспечения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жилья семьям оралманов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274 750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труда и социальной защиты населения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особо нуждающихся лиц населения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264 886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93 284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93 284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47 869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зрелищных мероприятий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28 872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культуры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культуры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54 455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91 940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36 022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библиотек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17 124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42 688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политики через газеты и журналы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программы функционирования и развития языков на местном уровне   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24 927 </w:t>
            </w:r>
          </w:p>
        </w:tc>
      </w:tr>
      <w:tr>
        <w:trPr>
          <w:trHeight w:val="13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24 927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21 558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2 619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анализа общественных отношений и внутренней политики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177 533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работ по борьбе с вредителями и болезнями растений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118 949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 и животного мира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учреждений по охране лесов и животного мира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  и охране окружающей среды,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 и охраны окружающей среды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38 619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38 619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сельского хозяйства, по охране лесов и животного мира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441 856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430 356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430 356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дорожной системы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655 146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650 646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132 327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по выполнению обязательств местных исполнительных органов по решениям судов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70 942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10 787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уставной фонд коммунальных государственных предприятий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33 201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30 894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учетными услугами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образования, культуры, спорта, туризма и информационного пространства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43 645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экономики, поддержки малого и среднего бизнеса, государственных закупок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430 739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15 927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коммунальной собственности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223 675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капитальный ремонт объектов, находящихся в коммунальной собственности местного исполнительного органа Жамбылской области, и жилых домов, пострадавших в результате землетрясения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коммунальной собственности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75 114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инфраструктуры и строительства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жилищно-коммунального, дорожного хозяйства и транспорта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5 701 654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5 701 654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5 701 654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бюджета, бюджетов городов Астаны и Алматы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5 701 654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Кредиты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981 157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908 157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908 157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908 157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и уборочных работ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908 157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-177 275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177 275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  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области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</w:tbl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22/3 от 24 декабря 2002 г. 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затрат на поддержку детей с ограниченными возможностями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разрезе бюджетов Северо-Казахстанской области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тыс.тенге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7"/>
        <w:gridCol w:w="2451"/>
        <w:gridCol w:w="3251"/>
        <w:gridCol w:w="3051"/>
      </w:tblGrid>
      <w:tr>
        <w:trPr>
          <w:trHeight w:val="450" w:hRule="atLeast"/>
        </w:trPr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бюджетов </w:t>
            </w:r>
          </w:p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на 2003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(пр.263-38-30)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защита населения (пр.258-32-32) </w:t>
            </w:r>
          </w:p>
        </w:tc>
      </w:tr>
      <w:tr>
        <w:trPr>
          <w:trHeight w:val="45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Айыртауский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</w:tr>
      <w:tr>
        <w:trPr>
          <w:trHeight w:val="45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Акжарский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1 714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1 406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</w:tr>
      <w:tr>
        <w:trPr>
          <w:trHeight w:val="45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Аккайынский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1 147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1 147 </w:t>
            </w:r>
          </w:p>
        </w:tc>
      </w:tr>
      <w:tr>
        <w:trPr>
          <w:trHeight w:val="45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Г.Мусрепова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1 628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1 628 </w:t>
            </w:r>
          </w:p>
        </w:tc>
      </w:tr>
      <w:tr>
        <w:trPr>
          <w:trHeight w:val="45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Есильский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</w:t>
            </w:r>
          </w:p>
        </w:tc>
      </w:tr>
      <w:tr>
        <w:trPr>
          <w:trHeight w:val="45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Жамбылский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</w:tr>
      <w:tr>
        <w:trPr>
          <w:trHeight w:val="45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Кызылжарский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1 508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1 508 </w:t>
            </w:r>
          </w:p>
        </w:tc>
      </w:tr>
      <w:tr>
        <w:trPr>
          <w:trHeight w:val="45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М.Жумабаева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</w:t>
            </w:r>
          </w:p>
        </w:tc>
      </w:tr>
      <w:tr>
        <w:trPr>
          <w:trHeight w:val="45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Мамлютский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</w:tr>
      <w:tr>
        <w:trPr>
          <w:trHeight w:val="45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</w:t>
            </w:r>
          </w:p>
        </w:tc>
      </w:tr>
      <w:tr>
        <w:trPr>
          <w:trHeight w:val="45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Тимирязевский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</w:t>
            </w:r>
          </w:p>
        </w:tc>
      </w:tr>
      <w:tr>
        <w:trPr>
          <w:trHeight w:val="45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Уалихановский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</w:tr>
      <w:tr>
        <w:trPr>
          <w:trHeight w:val="45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Шал акына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</w:t>
            </w:r>
          </w:p>
        </w:tc>
      </w:tr>
      <w:tr>
        <w:trPr>
          <w:trHeight w:val="45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Петропавловск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14 129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1 238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12 891 </w:t>
            </w:r>
          </w:p>
        </w:tc>
      </w:tr>
      <w:tr>
        <w:trPr>
          <w:trHeight w:val="450" w:hRule="atLeast"/>
        </w:trPr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26 004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2 644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23 360 </w:t>
            </w:r>
          </w:p>
        </w:tc>
      </w:tr>
    </w:tbl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22/3 от 24 декабря 2002 г. 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затрат на оказание гарантированного объема медицинской помощи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разрезе бюджетов Северо-Казахстанской области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тыс.тенге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6"/>
        <w:gridCol w:w="3043"/>
        <w:gridCol w:w="5731"/>
      </w:tblGrid>
      <w:tr>
        <w:trPr>
          <w:trHeight w:val="450" w:hRule="atLeast"/>
        </w:trPr>
        <w:tc>
          <w:tcPr>
            <w:tcW w:w="4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бюджетов 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Гарантированный объем медицинской помощи 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затраты на оказание гарантированного объема медицинской помощи </w:t>
            </w:r>
          </w:p>
        </w:tc>
      </w:tr>
      <w:tr>
        <w:trPr>
          <w:trHeight w:val="45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Айыртауский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121 187 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29 450 </w:t>
            </w:r>
          </w:p>
        </w:tc>
      </w:tr>
      <w:tr>
        <w:trPr>
          <w:trHeight w:val="45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Акжарский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64 737 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14 529 </w:t>
            </w:r>
          </w:p>
        </w:tc>
      </w:tr>
      <w:tr>
        <w:trPr>
          <w:trHeight w:val="45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Аккайынский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70 812 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11 015 </w:t>
            </w:r>
          </w:p>
        </w:tc>
      </w:tr>
      <w:tr>
        <w:trPr>
          <w:trHeight w:val="45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Г.Мусрепова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116 079 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23 615 </w:t>
            </w:r>
          </w:p>
        </w:tc>
      </w:tr>
      <w:tr>
        <w:trPr>
          <w:trHeight w:val="45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Есильский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85 764 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20 230 </w:t>
            </w:r>
          </w:p>
        </w:tc>
      </w:tr>
      <w:tr>
        <w:trPr>
          <w:trHeight w:val="45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Жамбылский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86 230 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24 941 </w:t>
            </w:r>
          </w:p>
        </w:tc>
      </w:tr>
      <w:tr>
        <w:trPr>
          <w:trHeight w:val="45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Кызылжарский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82 246 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17 174 </w:t>
            </w:r>
          </w:p>
        </w:tc>
      </w:tr>
      <w:tr>
        <w:trPr>
          <w:trHeight w:val="45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М.Жумабаева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110 765 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15 605 </w:t>
            </w:r>
          </w:p>
        </w:tc>
      </w:tr>
      <w:tr>
        <w:trPr>
          <w:trHeight w:val="45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Мамлютский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66 071 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17 400 </w:t>
            </w:r>
          </w:p>
        </w:tc>
      </w:tr>
      <w:tr>
        <w:trPr>
          <w:trHeight w:val="45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Тайыншинский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133 218 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23 171 </w:t>
            </w:r>
          </w:p>
        </w:tc>
      </w:tr>
      <w:tr>
        <w:trPr>
          <w:trHeight w:val="45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Тимирязевский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42 620 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10 187 </w:t>
            </w:r>
          </w:p>
        </w:tc>
      </w:tr>
      <w:tr>
        <w:trPr>
          <w:trHeight w:val="45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Уалихановский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63 157 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11 378 </w:t>
            </w:r>
          </w:p>
        </w:tc>
      </w:tr>
      <w:tr>
        <w:trPr>
          <w:trHeight w:val="45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Шал акына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73 984 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15 418 </w:t>
            </w:r>
          </w:p>
        </w:tc>
      </w:tr>
      <w:tr>
        <w:trPr>
          <w:trHeight w:val="45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Петропавловск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574 306 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55 404 </w:t>
            </w:r>
          </w:p>
        </w:tc>
      </w:tr>
      <w:tr>
        <w:trPr>
          <w:trHeight w:val="45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Областной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844 469 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87 769 </w:t>
            </w:r>
          </w:p>
        </w:tc>
      </w:tr>
      <w:tr>
        <w:trPr>
          <w:trHeight w:val="45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2 535 645 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377 286 </w:t>
            </w:r>
          </w:p>
        </w:tc>
      </w:tr>
    </w:tbl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22/3 от 24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4 в новой редакции - решениями Северо-Казахстанского областного Маслихата от 13 февраля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23/1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13 июня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26/3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8 августа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27/2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14 ноября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2/1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областного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 на 2003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833"/>
        <w:gridCol w:w="853"/>
        <w:gridCol w:w="7133"/>
        <w:gridCol w:w="261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Текущие бюджетные программы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9 833 210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9 833 210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230 353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109 024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11 059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8 685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Депутатская деятельность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2 374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97 965 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97 965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121 329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обеспечение работы по выдаче разовых талонов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15 626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16 975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11 220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4 388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88 728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293 007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приписке и призыву на военную службу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13 237 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279 770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279 770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мобилизационной подготовке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26 533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чрезвычайных ситуаций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253 237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217 495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198 993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18 502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551 951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473 480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473 480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431 537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 дополнительного образования для детей и юношества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41 832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56 539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21 932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9 146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1 015 235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населению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143 355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391 453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378 559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ВИЧ-инфицированным больным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15 593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 (заменителей)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32 873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санитарно-эпидемиологического благополучия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57 876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266 980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санитарно-эпидемиологического надзора, финансируемый из местного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12 894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7 660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Центры санитарно-эпидемиологической экспертизы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344 610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344 610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больным, страдающим психическими расстройствами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91 136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туберкулезом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123 886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онкологическими заболеваниями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43 889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алкоголизмом, наркоманией и токсикоманией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64 673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специализированной медицинской помощи больным кожно-венерологическими заболеваниями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21 026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и специализированной амбулаторно-поликлинической помощи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62 854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31 775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местного бюджета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военнослужащим, сотрудникам  правоохранительных органов, членам их семей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23 150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41 188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41 188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14 263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лекарственных средств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23 910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сбора и анализа медико-статистической информации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839 838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790 241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762 635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обеспечение, оказываемое через учреждения интернатского типа на местном уровне     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222 635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27 606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детей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27 606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26 499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26 499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 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выплаты отдельным категориям граждан по решению местных представительных органов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23 098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23 098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19 635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241 589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91 141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91 141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культурного досуга населения на местном уровне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47 869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зрелищных мероприятий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28 872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историко-культурных ценностей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и туризм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54 735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мероприятий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54 455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туристической деятельности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71 536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фонда, печатных изданий и их специальное использование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общедоступности информации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18 898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42 688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газеты и журналы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14 417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на местном уровне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государственной программы функционирования и развития языков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24 177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24 177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21 558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региональной молодежной политики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170 277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работ по борьбе с вредителями и болезнями растений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6 824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лесов и животного мира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115 565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по природопользованию и охране окружающей среды финансируемый из местного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13 141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 и охраны окружающей среды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34 747 </w:t>
            </w:r>
          </w:p>
        </w:tc>
      </w:tr>
      <w:tr>
        <w:trPr>
          <w:trHeight w:val="13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финансируемый из местного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34 747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33 127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341 856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дорожной системы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330 356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229 955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 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поддержки малого предпринимательства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225 455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126 127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по выполнению обязательств местных исполнительных органов по решениям судов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9 238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области, городов Астаны и Алматы для ликвидации чрезвычайных ситуаций природного и техногенного характера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70 942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10 787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35 160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32 503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30 894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учетными услугами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1 609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43 645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43 645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затраты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 и дорожного хозяйства, финансируемый из местного бюджета 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расходы на местном уровне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5 701 654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5 701 654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5 701 654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бюджета, бюджетов городов Астаны и Алматы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5 701 654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-66 160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66 160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66 160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финансирование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Внутреннее финансирование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Прочее внутреннее финансирование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из республиканского бюджета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основного долга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области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950 000 </w:t>
            </w:r>
          </w:p>
        </w:tc>
      </w:tr>
    </w:tbl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22/3 от 24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5 в новой редакции - решениями Северо-Казахстанского областного Маслихата от 13 февраля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23/1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13 июня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26/3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8 августа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27/2 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14 ноября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2/1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областного бюджета на 2003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793"/>
        <w:gridCol w:w="793"/>
        <w:gridCol w:w="7193"/>
        <w:gridCol w:w="265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 Бюджетные программы развития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2 465 159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1 484 002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54 021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54 021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маслихата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административных зданий аппарата акима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коммунальной собственности, финансируемый из местного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коммунальной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финансов, финансируемый из местного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финансов 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по чрезвычайным ситуациям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 и безопасность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внутренних дел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313 394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175 948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175 948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на местном уровне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госучреждений среднего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145 924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учреждений начального общего, среднего общего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23 003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  начального общего, основного общего, среднего общего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учреждений начального профессионального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профессиональные образование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112 681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на местном уровне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100 390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23 765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23 765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объектов образования на местном уровне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образования на местном уровне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прочих организаций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213 823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строительных работ по перебазированию онкологического диспансера Северо-Казахстанской области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туберкулезных организаций и районной больницы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146 943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146 943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здравоохранения на местном уровне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здравоохранения, находящихся в коммунальной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43 187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здравоохранения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медицинского оборудования и санитарного транспорта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101 830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285 705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социального обеспечения детей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организаций социального обеспечения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282 005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282 005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социального обеспечения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жилья семьям оралманов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274 750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труда и социальной защиты населения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движения и транспорта, финансируемый из местного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23 661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особо нуждающихся лиц населения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 и информационное пространство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23 297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культуры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организаций культуры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20 404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управления архивами, финансируемый из местного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17 124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библиотек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17 124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 и информационного пространства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анализа общественных отношений и внутренней политики на местном уровне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анализа общественных отношений и внутренней политики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7 256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учреждений по охране лесов и животного мира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сельского, водного, лесного, рыбного хозяйства и охраны окружающей среды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сельского хозяйства, по охране лесов и животного мира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3 872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и строительство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  дорожного хозяйства и транспорта,  финансируемый из местного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на местном уровне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425 191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425 191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уставной фонд коммунальных государственных предприятий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  финансируемый из местного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образования, культуры, спорта, туризма и информационного пространства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государственных  закупок, финансируемый из местного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экономики, поддержки малого и среднего бизнеса, государственных закупок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инфраструктуры и строительства, финансируемый из местного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414 839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коммунальной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223 675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капитальный ремонт объектов, находящихся в коммунальной собственности местного исполнительного органа Жамбылской области, жилых домов, пострадавших в результате землетрясения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коммунальной собственности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75 114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инфраструктуры и строительства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жилищно-коммунального, дорожного хозяйства и транспорта, финансируемый из местного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жилищно-коммунального, дорожного хозяйства и транспорта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981 157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908 157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  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908 157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сельского хозяйства, по охране лесов и животного мира, финансируемый из местного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908 157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сельскохозяйственных товаропроизводителей на проведение весенне-полевых работ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908 157 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на местном уровне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экономики, поддержки малого и среднего бизнеса, финансируемый из местного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поддержки и развития отраслей экономики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Дефицит (профицит)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-111 115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Финансирование дефицита (использования профицита)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111 115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остатков бюджетных средств на начало финансового года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111 115 </w:t>
            </w:r>
          </w:p>
        </w:tc>
      </w:tr>
    </w:tbl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22/3 от 24 декабря 2002 г.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областных бюджетных программ, не подлежащих секвестрированию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процессе исполнения областного бюджета на 2003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851"/>
        <w:gridCol w:w="891"/>
        <w:gridCol w:w="10588"/>
      </w:tblGrid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6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образования, культуры, спорта и туризма, финансируемый из местного бюджета </w:t>
            </w:r>
          </w:p>
        </w:tc>
      </w:tr>
      <w:tr>
        <w:trPr>
          <w:trHeight w:val="5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на местном уровне 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обновления библиотечных фондов государственных учреждений среднего образования 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здравоохранения, финансируемый из местного бюджета 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помощи, специализированной амбулаторно-поликлинической помощи 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труда и социальной защиты населения, финансируемый из местного бюджета 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0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государственные пособия </w:t>
            </w:r>
          </w:p>
        </w:tc>
      </w:tr>
    </w:tbl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N 22/3 от 24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Решение сессии областного маслихата N 22/3 от 24 декабря 2002 года дополнен приложением 7 - решением СК областного Маслихата от 13 февраля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23/1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увеличении расходов областного бюджета по бюджетным программам </w:t>
      </w:r>
      <w:r>
        <w:br/>
      </w:r>
      <w:r>
        <w:rPr>
          <w:rFonts w:ascii="Times New Roman"/>
          <w:b/>
          <w:i w:val="false"/>
          <w:color w:val="000000"/>
        </w:rPr>
        <w:t xml:space="preserve">
на 177275 тыс.тенге за счет направления свободных остатков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средств на начало 2003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033"/>
        <w:gridCol w:w="973"/>
        <w:gridCol w:w="973"/>
        <w:gridCol w:w="6893"/>
        <w:gridCol w:w="233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 тенге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маслихата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аппарата акима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коммунальной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водно-спасательных служб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1 882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органов внутренних дел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20 950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труда и социальной защиты населения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архивов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библиотек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сельского хозяйства, по охране лесов и животного мира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регионов в мероприятиях республиканского значения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исполнительных органов экономики, поддержки малого и среднего бизнеса, государственных закупок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коммунальной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объектов коммунальной собственности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63 609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177 275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