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73d" w14:textId="eac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архитектурно-градостроительного Совета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Атырауской области от 12 ноября 2002 года N 272. Зарегистрировано управлением юстиции Атырауской области 13 декабря 2002 года N 1220. Не подлежит гос.регистрации - письмо ДЮ Атырауской области N 3-2185/06 от 23.05.2006 г. Утратило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Извлечение из письма N 3-2185/06 от 23 мая 2006г.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"Согласно заключения, проведенной повторной юридической экспертизы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департаментом юстиции Атырауской области и письма ДРНПА Министерства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юстиции Республики Казахстан от 31 марта 2006 года N 44-2-1/и623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направляется список ранее зарегистрированных нормативно-правовых актов, 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отвечающие требованиям статьи 38 Закона "Республики Казахстан "О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актах", и, следовательно, не подлежащие государственной регистрации для внесения соответствующей записи в Базу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Данных "Закон"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 на 2 листах.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Начальник ДЮ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11) Постановление акима Атырауской области от 12 ноября 2002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года N 272 "О создании архитектурно-градостроительного Совета области" (Зарегистрировано Управлением юстиции Атырауской области 13 декабря 2002 года N 1220.)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основных вопросов архитектуры и градостроительства, оценки качества архитектурно-строительной документации проектов зданий, сооружений, контроля соответствия отводимых участков функциональному назначению объектов акимат области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областной архитектурно-градостроительный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об архитектурно-градостроительном Совете области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акима области от 18 июня 2001 г. N 225 "О создании архитектурно-градостроительного Совета области".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Нокина С.К. - заместителя акима области.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Аким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272 от 12 ноября 2002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архитектурно-градостроительном Совете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 осуществляет свою деятельность под руководством акима области и Департамента архитектуры, градостроительства и строительства.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пункт 1 внесено изменение - постановлением областного акимата от 28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творческо-производственной деятельности руководствуется действующим законодательством Республики Казахстан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составе Совета могут быть члены творческих Союзов Республики Казахстан, а также профессиональные градостроители, архитекторы, дизайнеры, художники, инженеры и специалисты, привлечение которых необходимо в процессе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Задачи Совета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градостроительной политики при проектировании;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технологии и компьютеризация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технического уровня проектных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и внедрение передового опыта в архитектурно-градостроительную деятельность;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3. Права Совета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рассматривать, согласовывать и утверждать эскизные проекты застройки микрорайонов, районов, архитектурно-градостроительных узлов, градостроительные программы;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исполнением решений принятых архитектурно-градостроительным Советом;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от местных исполнительных и иных государственных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и рекомендации по решению cоциально-демографических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рассматриваемым вопросам, которые носят рекомендательный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приглашать на свои заседания специалистов, отечественных и иностранных консультантов;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консультации юридическим, физическим лицам по вопросам градостроительства, архитектуры и дизайна.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4.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Совета решением акима области представляется на утверждение областного маслихата.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Организационная структура: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председателя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Совета руководит его деятельностью, работает в контакте с соответствующими органами, распределяет задания между членами Совета и обеспечивает систематический контроль за их выполнением. Во время отсутствия председателя Совета, его функции выполняет один из заместителей.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 при наличии не менее половины его 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Совета оформляются протоколом.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