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7099" w14:textId="d627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весенней охоты на водоплавающую дичь в Атырауской области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5 марта 2002 года N 400. Зарегистрирован управлением юстиции Атырауской области 28 марта 2002 года N 874.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14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
охране, воспроизводстве и использовании животного мира" решил: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на территории области, с 16 по 26 марта 2002 года на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календарных дней (без выходных) открытие весенней охоты на селезней уток.
     2. Областному управлению по лесу и биоресурсам (Таубаев Б.),
территориальному управлению госконтроля за животным и растительным миром
(Кургенов М.) обеспечить контроль за соблюдением правил любительской охоты
на водоплавающую дичь.
     3. Контроль за исполнением данного решения возложить на заместителя
акима области Ищанова К.
     Аким области        
     (Специалист: Ержанова К.С.)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