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9eb8" w14:textId="5a0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и исключения из Государственного регистра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       естественных монополий и защите конкуренции от 26 февраля 2003 года N 57-ОД. Зарегистрированный Министерством юстиции Республики Казахстан 21 марта 2003 года N 2217.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название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9 июля 1998 года "О естественных монополиях и регулируемых рынках",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включения и исключения из Государственного регистра субъектов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Комитета Республики Казахстан по регулированию естественных монополий и защите конкуренции от 19 августа 1998 года N 03-5 ОД "Об утверждении Правил формирования и ведения Государственного регистра субъектов естественной монополии" (зарегистрирован в Реестре государственной регистрации нормативных правовых актов Республики Казахстан 16 ноября 1998 года N 645;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монополий, защите конкуренции и поддержке малого бизнеса от 12 февраля 2001 года N 20-ОД;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11 сентября 2002 года N 186-ОД).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(Шабдарбаев А.Т.) после государственной регистрации настоящего приказа: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центрального аппарата и территориальных органов Агентства Республики Казахстан по регулированию естественных монополий и защите конкуренции.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2003 года N 57-ОД 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включения и исключения из Государственного регистра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субъектов естественных монополий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Сноска. В название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/>
          <w:i w:val="false"/>
          <w:color w:val="000000"/>
        </w:rPr>
        <w:t xml:space="preserve">N 63-ОД </w:t>
      </w:r>
      <w:r>
        <w:rPr>
          <w:rFonts w:ascii="Times New Roman"/>
          <w:b/>
          <w:i w:val="false"/>
          <w:color w:val="000000"/>
        </w:rPr>
        <w:t xml:space="preserve">.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По тексту после слов "субъектов", "субъектами" слова "естественной монополии" заменены словами "естественных монополий"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регулируемых рынках" и определяют порядок включения и исключения субъектов естественных монополий из Государственного регистра субъектов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Правил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регистр субъектов естественных монополий (далее - Регистр) - это поименный перечень субъектов естественных монополий, состоящий из республиканского и местных разделов;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 естественной монополии - индивидуальный предприниматель или юридическое лицо, занятые производством товаров, работ и (или) предоставлением услуг потребителям в условиях естественной монополии;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естественная монополия - это состояние рынка услуг (товаров, работ), при котором создание конкурентных условий для удовлетворения спроса на определенный вид услуг (товаров, работ) невозможно или экономически нецелесообразно в силу технологических особенностей производства и предоставления данного вида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сфера естественной монополии - область общественных отношений, возникающих на рынках услуг (товаров, работ), на которых индивидуальный предприниматель или юридическое лицо могут быть признаны субъектом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уполномоченный орган - государственный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уполномоченный орган – центральный исполнительный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уполномоченный орган – территориальное подразделение центрального уполномоченного органа, осуществляющее руководство в сферах естественных монополий и на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регулированию естественных монополий от 16 марта 2006 года N 73-ОД; от 11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171-ОД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опубликования); от 05.02.2009 </w:t>
      </w:r>
      <w:r>
        <w:rPr>
          <w:rFonts w:ascii="Times New Roman"/>
          <w:b w:val="false"/>
          <w:i w:val="false"/>
          <w:color w:val="000000"/>
          <w:sz w:val="28"/>
        </w:rPr>
        <w:t>N 30-ОД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 формирует и ведет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приказом Председателя Агентства РК по регулированию естественных монополий от 8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476-ОД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 - приказом Председателя Агентства РК по регулированию естественных монополий от 28 февраля 2005 г. N </w:t>
      </w:r>
      <w:r>
        <w:rPr>
          <w:rFonts w:ascii="Times New Roman"/>
          <w:b w:val="false"/>
          <w:i w:val="false"/>
          <w:color w:val="000000"/>
          <w:sz w:val="28"/>
        </w:rPr>
        <w:t>63-ОД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настоящих Правил не распространяется на индивидуальных предпринимателей и юридических лиц, осуществляющих деятельность, отнесенную к сфере естественной монополии, но связанную с сооружением и эксплуатацией объектов, предназначенных исключительно для собственных нужд.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и ведения Регистра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Индивидуальные предприниматели и юридические лица, осуществляющие деятельность, отнесенную к сфере естественной монополии, обращаются в уполномоченный орган с заявлением о включении в Регистр субъектов естественных монополий в течение 15 дней со дня начала осуществления данной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неисполнения субъектом естественной монополии пункта 6 настоящих Правил, уполномоченный орган принимает решение о привлечении к ответственности и включении его в Регистр. При этом, уполномоченный орган запрашивает необходимые документы, из перечня документов, предусмотренных пунктом 11 настоящих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регулированию естественных монополий от 16 марта 2006 года N 73-ОД.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Республиканский раздел Регистра формирует и ведет центральный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может делегировать территориальным уполномоченным органам функции осуществления государственного контроля и регулирования деятельности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раздел Регистра включает субъектов естественных монополий, осуществляющих: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в сферах естественных монополий на территории двух и более областей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международного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 морского порта, имеющего статус морского порта международного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Услуги, предусмотренные подпунктом 2) настоящего пункта Правил регулируются территориальными уполномоченными органами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Услуги, предусмотренные подпунктом 3) настоящего пункта Правил регулируются территориальным уполномоченным органом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Председателя Агентства РК по регулированию естественных монополий от 20.12.2013 </w:t>
      </w:r>
      <w:r>
        <w:rPr>
          <w:rFonts w:ascii="Times New Roman"/>
          <w:b w:val="false"/>
          <w:i w:val="false"/>
          <w:color w:val="000000"/>
          <w:sz w:val="28"/>
        </w:rPr>
        <w:t>№ 388-ОД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Местные разделы Регистра формируются и ведутся территориальными уполномоченными органами в пределах своей компетенции.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- приказом Председателя Агентства РК по регулированию естественных монополий от 11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171-ОД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Включение и исключение из республиканского раздела Регистра производится центральным уполномоченным органом на основании заключения соответствующего отраслевого структурного подразделения центрального уполномоченного органа о состоянии рынка услуг (товаров, работ) на предмет отнесения предоставляемых субъектами естественных монополий услуг (товаров, работ) к перечню регулируемых.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исключение из местного раздела Регистра производится территориальными уполномоченными органами на основании заключения соответствующего отраслевого структурного подразделения территориального уполномоченного органа о состоянии рынка услуг (товаров, работ) на предмет отнесения предоставляемых субъектами естественных монополий услуг (товаров, работ) к перечню регулируемых, с уведомлением центрального уполномоченного органа.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- приказом Председателя Агентства РК по регулированию естественных монополий от 11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171-ОД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включения в Регистр субъект естественной монополии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письменное обращение первого руководителя предприятия о включении в Регистр;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засвидетельствованную копию свидетельства о государственной регистрации, перерегистрации юридического лица или свидетельства о государственной регистрации без образования юридического лица (индивидуального предпринимателя);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засвидетельствованную копию свидетельства о регистрации в качестве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засвидетельствованные копии учредительных документов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засвидетельствованную копию лицензии на право занятия предпринимательской деятельностью, подлежащей обязательному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лицензировании";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засвидетельствованную копию статистической карточки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засвидетельствованные копии документов, подтверждающих принятие на баланс субъекта естественной монополии инженерных сетей и сооружений, необходимых для производства товаров, работ и (или) предоставления услуг потребителям в условиях естественной монополии либо их аренде, а также подробные карты-схемы;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 расчетах планируемых объемов производства товаров, работ и (или) предоставления услуг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 осуществлении иной, технологически связанной с основной, деятельности и (или) отнесенной к сфере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бухгалтерский баланс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результатах финансово-хозяйственной деятельности с расшифровкой доходов и расходов по основной и неосновной деятельности, подписанные руководителем, главным бухгалтером и скрепленные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подтверждающий, что аэропорт международный;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подтверждающий статус морского порта международного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регулированию естественных монополий от 16 марта 2006 года N 73-ОД; приказом и.о. Председателя Агентства РК по регулированию естественных монополий от 8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>292-ОД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11-1. Субъект естественной монополии включается в Регистр по месту его регистрации как юридического лица либо как индивидуального предпринимателя, за исключением иностранных юридических лиц, которые подлежат включению в Регистр по месту оказания ими регулируемых услуг (товаров,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11-1 в редакции приказа Председателя Агентства РК по регулированию естественных монополий от 18.04.2008 N </w:t>
      </w:r>
      <w:r>
        <w:rPr>
          <w:rFonts w:ascii="Times New Roman"/>
          <w:b w:val="false"/>
          <w:i w:val="false"/>
          <w:color w:val="000000"/>
          <w:sz w:val="28"/>
        </w:rPr>
        <w:t>132-ОД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изменения или дополнения какого-либо из перечисленных в подпунктах 2)-7) пункта 11 настоящих Правил документов, субъект естественной монополии представляет нотариально засвидетельствованные копии этих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исключения из Регистра субъект естественной монополии представляет в уполномоченный орган письменное обращение первого руководителя предприятия об исключении из Регистра и документы, подтверждающие прекращение осуществления им услуги (работы), отнесенной к сфере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уполномоченный орган может запросить дополнительную информацию у государственного органа, осуществляющего руководство соответствующей отраслью (сферой) государственного управления и (или) субъекта естественной монополии, подтверждающие прекращение осуществления субъектом естественной монополии деятельности, отнесенной к сфере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июня 2006 года N </w:t>
      </w:r>
      <w:r>
        <w:rPr>
          <w:rFonts w:ascii="Times New Roman"/>
          <w:b w:val="false"/>
          <w:i w:val="false"/>
          <w:color w:val="000000"/>
          <w:sz w:val="28"/>
        </w:rPr>
        <w:t>154-ОД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Изменения в Регистре производятся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включения (исключения) субъекта естественной монополии в Регистр (из Регистра);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услуг (товаров, работ), отнесенных к сферам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 наименования, состава участников, места нахождения, размера уставного капитала, кода Общего классификатора предприятий и организаций субъекта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состояния рынка и видов услуг, отнесенных к определенной сфере естественной монополии.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о включении (исключении) субъекта естественной монополии в Регистр (из Регистра) оформляется в виде приказа Первого руководителя уполномоченного органа либо лица, исполняющего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орган, в десятидневный срок после принятия решения о включении (исключении) субъекта естественной монополии в Регистр (из Регистра), обязан уведомить об этом данного субъекта естественной монополии. 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регулированию естественных монополий от 16 марта 2006 года N 73-ОД. 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обжалования включения в Регистр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(бездействие) уполномоченного органа по вопросам включения и (или) исключения из Регистра могут быть обжалованы в в судебном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нарушение настоящих Правил.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 естественной монополии, допустивший нарушение настоящих Правил, привлекается к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