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b986" w14:textId="a61b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требований к категориям административных государственных должностей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17 марта 2003 года N 02-01-02/27. Зарегистрированный Министерством юстиции Республики Казахстан 27 марта 2003 года за N 2219. Утратил силу - приказом Председателя Агентства Республики Казахстан по делам государственой службы от 23.01.2004г. N 02-01-02/9 (V042697)</w:t>
      </w:r>
    </w:p>
    <w:p>
      <w:pPr>
        <w:spacing w:after="0"/>
        <w:ind w:left="0"/>
        <w:jc w:val="both"/>
      </w:pPr>
      <w:r>
        <w:rPr>
          <w:rFonts w:ascii="Times New Roman"/>
          <w:b w:val="false"/>
          <w:i w:val="false"/>
          <w:color w:val="000000"/>
          <w:sz w:val="28"/>
        </w:rPr>
        <w:t>
      В соответствии с подпунктом 3) пункта 1 статьи 5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23 июля 1999 года "О государственной службе"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Типовые квалификационные требования к категориям административных государственных должностей.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Председателя Агентства РК по делам государственной службы от 30 декабря 1999 года N А-242 "О типовых квалификационных требованиях к категориям административных государственных должностей".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момента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делам государственной службы  
</w:t>
      </w:r>
      <w:r>
        <w:br/>
      </w:r>
      <w:r>
        <w:rPr>
          <w:rFonts w:ascii="Times New Roman"/>
          <w:b w:val="false"/>
          <w:i w:val="false"/>
          <w:color w:val="000000"/>
          <w:sz w:val="28"/>
        </w:rPr>
        <w:t>
от 17 марта 2003 года N 02-01-02/27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Типовые квалификационные требования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категориям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должностей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типовые квалификационные требования установлены к административным государственным должностям групп категорий А, В, С, D, Е
</w:t>
      </w:r>
      <w:r>
        <w:rPr>
          <w:rFonts w:ascii="Times New Roman"/>
          <w:b/>
          <w:i w:val="false"/>
          <w:color w:val="000000"/>
          <w:sz w:val="28"/>
        </w:rPr>
        <w:t>
</w:t>
      </w:r>
      <w:r>
        <w:rPr>
          <w:rFonts w:ascii="Times New Roman"/>
          <w:b w:val="false"/>
          <w:i w:val="false"/>
          <w:color w:val="000000"/>
          <w:sz w:val="28"/>
        </w:rPr>
        <w:t>
и предъявляются к гражданам, претендующим на занятие должностей, отнесенных к этим категориям.
</w:t>
      </w:r>
      <w:r>
        <w:br/>
      </w:r>
      <w:r>
        <w:rPr>
          <w:rFonts w:ascii="Times New Roman"/>
          <w:b w:val="false"/>
          <w:i w:val="false"/>
          <w:color w:val="000000"/>
          <w:sz w:val="28"/>
        </w:rPr>
        <w:t>
      2. Государственные органы на основе настоящих типовых квалификационных требований к категориям административных государственных должностей (далее - типовые квалификационные требования) разрабатывают и утверждают квалификационные требования к административным государственным должностям (далее - квалификационные требования), предусмотренным их штатным расписанием, которые согласовываются с Агентством Республики Казахстан по делам государственной службы или его территориальными подразделениями.
</w:t>
      </w:r>
      <w:r>
        <w:br/>
      </w:r>
      <w:r>
        <w:rPr>
          <w:rFonts w:ascii="Times New Roman"/>
          <w:b w:val="false"/>
          <w:i w:val="false"/>
          <w:color w:val="000000"/>
          <w:sz w:val="28"/>
        </w:rPr>
        <w:t>
      3. Квалификационные требования с учетом их функциональных особенностей конкретизируют типовые квалификационные требования.
</w:t>
      </w:r>
      <w:r>
        <w:br/>
      </w:r>
      <w:r>
        <w:rPr>
          <w:rFonts w:ascii="Times New Roman"/>
          <w:b w:val="false"/>
          <w:i w:val="false"/>
          <w:color w:val="000000"/>
          <w:sz w:val="28"/>
        </w:rPr>
        <w:t>
      Квалификационные требования не должны противоречить типовым квалификационным требованиям, за исключением иных случаев, предусмотренных законодательными актами к отдельным административным должностям.
</w:t>
      </w:r>
      <w:r>
        <w:br/>
      </w:r>
      <w:r>
        <w:rPr>
          <w:rFonts w:ascii="Times New Roman"/>
          <w:b w:val="false"/>
          <w:i w:val="false"/>
          <w:color w:val="000000"/>
          <w:sz w:val="28"/>
        </w:rPr>
        <w:t>
      3-1. К административным государственным должностям, не относящимся к руководящим, наличие стажа работы на руководящих должностях не является обязательным требованием.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новым пунктом 3-1 - приказом Председателя Агентства Республики Казахстан по делам государственной службы от 15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02-01-04/25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К группе категорий А административных государственных должностей устанавливаются следующие типовые квалификационные требования:
</w:t>
      </w:r>
      <w:r>
        <w:br/>
      </w:r>
      <w:r>
        <w:rPr>
          <w:rFonts w:ascii="Times New Roman"/>
          <w:b w:val="false"/>
          <w:i w:val="false"/>
          <w:color w:val="000000"/>
          <w:sz w:val="28"/>
        </w:rPr>
        <w:t>
      1) Для категории
</w:t>
      </w:r>
      <w:r>
        <w:rPr>
          <w:rFonts w:ascii="Times New Roman"/>
          <w:b/>
          <w:i w:val="false"/>
          <w:color w:val="000000"/>
          <w:sz w:val="28"/>
        </w:rPr>
        <w:t>
</w:t>
      </w:r>
      <w:r>
        <w:rPr>
          <w:rFonts w:ascii="Times New Roman"/>
          <w:b w:val="false"/>
          <w:i w:val="false"/>
          <w:color w:val="000000"/>
          <w:sz w:val="28"/>
        </w:rPr>
        <w:t>
А-1: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пяти лет стажа государственной службы, в том числе не менее одного года работы на должностях следующей нижестоящей категории либо не менее трех лет стажа на должностях руководителей государственных органов либо их структурных подразделений или их заместителей (далее - руководящих должностях в государственных органах) или на должностях категории А-5 и выше, В-5 и выше в государственных органах (далее - иных должностях) или наличие не менее шести лет стажа работы в областях, соответствующих функциональным направлениям конкретной должности данной категории, в том числе не менее трех лет на руководящих должностях иных организаций (далее - руководящих должностях).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Конституционного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2) Для категории А-2: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четырех лет стажа государственной службы, в том числе не менее одного года работы на должностях следующей нижестоящей категории либо не менее двух лет стажа на руководящих или иных должностях в государственных органах или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трех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Конституционного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А-3: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работы на должностях следующей нижестоящей категории либо не менее одного года стажа на руководящих или иных должностях в государственных органах или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или обучение по государственным программам подготовки и переподготовки государственных служащих на основании государственного заказа.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Конституционного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категории А-4: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в том числе не менее одного года работы на должностях следующей нижестоящей категории либо не менее одного года стажа на руководящих или иных должностях в государственных органах или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Конституционного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5) Для категории А-5: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или наличие не менее трех лет стажа работы в областях, соответствующих функциональным направлениям конкретной должности данной категории.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Конституционного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Президенте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6) Для категорий А-6, А-7: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трех лет опыта работы в областях, соответствующих функциональным направлениям конкретной должности данных категорий, либо одного года стажа государственной службы и при условии повышения квалификации.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данных категорий.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 приказом Председателя Агентства Республики Казахстан по делам государственной службы от 15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02-01-04/25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 группе категорий В административных государственных должностей устанавливаются следующие типовые квалификационные требования:
</w:t>
      </w:r>
      <w:r>
        <w:br/>
      </w:r>
      <w:r>
        <w:rPr>
          <w:rFonts w:ascii="Times New Roman"/>
          <w:b w:val="false"/>
          <w:i w:val="false"/>
          <w:color w:val="000000"/>
          <w:sz w:val="28"/>
        </w:rPr>
        <w:t>
      1) Для категории В-1: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пяти лет стажа государственной службы, в том числе не менее одного года работы на должностях следующей нижестоящей категории либо не менее трех лет стажа на руководящих или иных должностях в государственных органах или наличие не менее шести лет стажа работы в областях, соответствующих функциональным направлениям конкретной должности данной категории, в том числе не менее трех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2) Для категории В-2: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пяти лет стажа государственной службы, в том числе не менее одного года работы на должностях следующей нижестоящей категории либо не менее трех лет стажа на руководящих или иных должностях в государственных органах или наличие не менее шести лет стажа работы в областях, соответствующих функциональным
</w:t>
      </w:r>
      <w:r>
        <w:rPr>
          <w:rFonts w:ascii="Times New Roman"/>
          <w:b/>
          <w:i w:val="false"/>
          <w:color w:val="000000"/>
          <w:sz w:val="28"/>
        </w:rPr>
        <w:t>
</w:t>
      </w:r>
      <w:r>
        <w:rPr>
          <w:rFonts w:ascii="Times New Roman"/>
          <w:b w:val="false"/>
          <w:i w:val="false"/>
          <w:color w:val="000000"/>
          <w:sz w:val="28"/>
        </w:rPr>
        <w:t>
направлениям конкретной должности данной категории, в том числе не менее трех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В-3: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работы на должностях следующей нижестоящей категории либо не менее двух лет стажа на руководящих или иных должностях в государственных органах или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категории
</w:t>
      </w:r>
      <w:r>
        <w:rPr>
          <w:rFonts w:ascii="Times New Roman"/>
          <w:b/>
          <w:i w:val="false"/>
          <w:color w:val="000000"/>
          <w:sz w:val="28"/>
        </w:rPr>
        <w:t>
</w:t>
      </w:r>
      <w:r>
        <w:rPr>
          <w:rFonts w:ascii="Times New Roman"/>
          <w:b w:val="false"/>
          <w:i w:val="false"/>
          <w:color w:val="000000"/>
          <w:sz w:val="28"/>
        </w:rPr>
        <w:t>
В-4: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в том числе не менее одного года работы на должностях следующей нижестоящей категории либо не менее одного года стажа на руководящих или иных должностях в государственных органах или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или обучение по государственным программам подготовки и переподготовки государственных служащих на основании государственного заказа.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5) Для категории В-5: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или наличие не менее трех лет стажа работы в областях, соответствующих функциональным направлениям конкретной должности данной категории.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6) Для категорий В-6, В-7: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трех лет опыта работы в областях, соответствующих функциональным направлениям конкретной должности данных категорий, и при условии повышения квалификации.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К группе категорий С
</w:t>
      </w:r>
      <w:r>
        <w:rPr>
          <w:rFonts w:ascii="Times New Roman"/>
          <w:b/>
          <w:i w:val="false"/>
          <w:color w:val="000000"/>
          <w:sz w:val="28"/>
        </w:rPr>
        <w:t>
</w:t>
      </w:r>
      <w:r>
        <w:rPr>
          <w:rFonts w:ascii="Times New Roman"/>
          <w:b w:val="false"/>
          <w:i w:val="false"/>
          <w:color w:val="000000"/>
          <w:sz w:val="28"/>
        </w:rPr>
        <w:t>
административных государственных должностей устанавливаются следующие типовые квалификационные требования:
</w:t>
      </w:r>
      <w:r>
        <w:br/>
      </w:r>
      <w:r>
        <w:rPr>
          <w:rFonts w:ascii="Times New Roman"/>
          <w:b w:val="false"/>
          <w:i w:val="false"/>
          <w:color w:val="000000"/>
          <w:sz w:val="28"/>
        </w:rPr>
        <w:t>
      1) Для категории С-1: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пяти лет стажа государственной службы, в том числе не менее одного года работы на должностях следующей нижестоящей категории либо не менее трех лет стажа на руководящих или иных должностях в государственных органах или наличие не менее шести лет стажа работы в областях, соответствующих функциональным направлениям конкретной должности данной категории, в том числе не менее трех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2) Для категории С-2: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четырех лет стажа государственной службы, в том числе не менее одного года работы на должностях следующей нижестоящей категории либо не менее двух лет стажа на руководящих или иных должностях в государственных органах или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С-3: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работы на должностях следующей нижестоящей категории либо не менее одного года стажа на руководящих или иных должностях в государственных органах или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категории С-4: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в том числе не менее одного года работы на должностях следующей нижестоящей категории либо не менее одного года стажа на руководящих или иных должностях в государственных органах или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или обучение по государственным программам подготовки и переподготовки государственных служащих на основании государственного заказа.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5) Для категорий С-5, С-6: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полутора лет стажа государственной службы или наличие не менее трех лет работы в областях, соответствующих функциональным направлениям конкретной должности данных категорий.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данных категорий.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6) Для категорий С-7, С-8: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одного года стажа государственной службы или наличие не менее двух лет работы в областях, соответствующих функциональным направлениям конкретной должности данных категорий.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данных категорий.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7) Для категорий С-9, С-10, С-11: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опыта работы в областях, соответствующих функциональным направлениям конкретной должности данных категорий, и при условии повышения квалификации.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данных категорий.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8) Для категорий С-12, С-13: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условии повышения квалификации.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данных категорий.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7. К группе категорий D административных государственных должностей устанавливаются следующие типовые квалификационные требования:
</w:t>
      </w:r>
      <w:r>
        <w:br/>
      </w:r>
      <w:r>
        <w:rPr>
          <w:rFonts w:ascii="Times New Roman"/>
          <w:b w:val="false"/>
          <w:i w:val="false"/>
          <w:color w:val="000000"/>
          <w:sz w:val="28"/>
        </w:rPr>
        <w:t>
      1) Для категории D-1: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пяти лет стажа государственной службы, в том числе не менее одного года работы на должностях следующей нижестоящей категории либо не менее трех лет стажа на руководящих или иных должностях в государственных органах или наличие не менее шести лет стажа работы в областях, соответствующих функциональным направлениям конкретной должности данной категории, в том числе не менее трех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2) Для категории D-2: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работы на должностях следующей нижестоящей категории либо не менее одного года стажа на руководящих или иных должностях в государственных органах или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D-3: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двух лет стажа государственной службы, в том числе не менее одного года работы на должностях следующей нижестоящей категории либо не менее одного года стажа на руководящих или иных должностях в государственных органах или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или обучение по государственным программам подготовки и переподготовки государственных служащих на основании государственного заказа.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категории D-4: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одного года стажа государственной службы или наличие не менее двух лет стажа работы в областях, соответствующих функциональным направлениям конкретной должности данной категории.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5) Для категорий D-5, D-6: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опыта работы в областях, соответствующих функциональным направлениям конкретной должности данных категорий.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6) Для категорий D-7, D-8:
</w:t>
      </w:r>
      <w:r>
        <w:rPr>
          <w:rFonts w:ascii="Times New Roman"/>
          <w:b/>
          <w:i w:val="false"/>
          <w:color w:val="000000"/>
          <w:sz w:val="28"/>
        </w:rPr>
        <w:t>
</w:t>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опыта работы в областях, соответствующих функциональным направлениям конкретной должности данных категорий.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8.
</w:t>
      </w:r>
      <w:r>
        <w:rPr>
          <w:rFonts w:ascii="Times New Roman"/>
          <w:b/>
          <w:i w:val="false"/>
          <w:color w:val="000000"/>
          <w:sz w:val="28"/>
        </w:rPr>
        <w:t>
</w:t>
      </w:r>
      <w:r>
        <w:rPr>
          <w:rFonts w:ascii="Times New Roman"/>
          <w:b w:val="false"/>
          <w:i w:val="false"/>
          <w:color w:val="000000"/>
          <w:sz w:val="28"/>
        </w:rPr>
        <w:t>
К группе
</w:t>
      </w:r>
      <w:r>
        <w:rPr>
          <w:rFonts w:ascii="Times New Roman"/>
          <w:b/>
          <w:i w:val="false"/>
          <w:color w:val="000000"/>
          <w:sz w:val="28"/>
        </w:rPr>
        <w:t>
</w:t>
      </w:r>
      <w:r>
        <w:rPr>
          <w:rFonts w:ascii="Times New Roman"/>
          <w:b w:val="false"/>
          <w:i w:val="false"/>
          <w:color w:val="000000"/>
          <w:sz w:val="28"/>
        </w:rPr>
        <w:t>
категорий Е
</w:t>
      </w:r>
      <w:r>
        <w:rPr>
          <w:rFonts w:ascii="Times New Roman"/>
          <w:b/>
          <w:i w:val="false"/>
          <w:color w:val="000000"/>
          <w:sz w:val="28"/>
        </w:rPr>
        <w:t>
</w:t>
      </w:r>
      <w:r>
        <w:rPr>
          <w:rFonts w:ascii="Times New Roman"/>
          <w:b w:val="false"/>
          <w:i w:val="false"/>
          <w:color w:val="000000"/>
          <w:sz w:val="28"/>
        </w:rPr>
        <w:t>
административных государственных должностей устанавливаются следующие типовые квалификационные требования:
</w:t>
      </w:r>
      <w:r>
        <w:br/>
      </w:r>
      <w:r>
        <w:rPr>
          <w:rFonts w:ascii="Times New Roman"/>
          <w:b w:val="false"/>
          <w:i w:val="false"/>
          <w:color w:val="000000"/>
          <w:sz w:val="28"/>
        </w:rPr>
        <w:t>
      1) Для категории Е-1: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четырех лет стажа государственной службы, в том числе не менее одного года работы на должностях следующей нижестоящей категории либо не менее двух лет стажа на руководящих или иных должностях в государственных органах или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2) Для категории Е-2: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трех лет стажа государственной службы, в том числе не менее одного года работы на должностях следующей нижестоящей категории либо не менее одного года стажа на руководящих или иных должностях в государственных органах или наличие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
</w:t>
      </w:r>
      <w:r>
        <w:rPr>
          <w:rFonts w:ascii="Times New Roman"/>
          <w:b w:val="false"/>
          <w:i w:val="false"/>
          <w:color w:val="000000"/>
          <w:sz w:val="28"/>
        </w:rPr>
        <w:t xml:space="preserve"> Об административных </w:t>
      </w:r>
      <w:r>
        <w:rPr>
          <w:rFonts w:ascii="Times New Roman"/>
          <w:b w:val="false"/>
          <w:i w:val="false"/>
          <w:color w:val="000000"/>
          <w:sz w:val="28"/>
        </w:rPr>
        <w:t>
 процедурах", "
</w:t>
      </w:r>
      <w:r>
        <w:rPr>
          <w:rFonts w:ascii="Times New Roman"/>
          <w:b w:val="false"/>
          <w:i w:val="false"/>
          <w:color w:val="000000"/>
          <w:sz w:val="28"/>
        </w:rPr>
        <w:t xml:space="preserve"> О нормативных </w:t>
      </w:r>
      <w:r>
        <w:rPr>
          <w:rFonts w:ascii="Times New Roman"/>
          <w:b w:val="false"/>
          <w:i w:val="false"/>
          <w:color w:val="000000"/>
          <w:sz w:val="28"/>
        </w:rPr>
        <w:t>
 правовых актах",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3) Для категории Е-3: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полутора лет стажа государственной службы или наличие не менее трех лет стажа работы в областях, соответствующих функциональным направлениям конкретной должности данной категории или обучение по государственным программам подготовки и переподготовки государственных служащих на основании государственного заказа.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4) Для категории Е-4:
</w:t>
      </w:r>
      <w:r>
        <w:br/>
      </w:r>
      <w:r>
        <w:rPr>
          <w:rFonts w:ascii="Times New Roman"/>
          <w:b w:val="false"/>
          <w:i w:val="false"/>
          <w:color w:val="000000"/>
          <w:sz w:val="28"/>
        </w:rPr>
        <w:t>
      образование - высшее профессиональное; 
</w:t>
      </w:r>
      <w:r>
        <w:br/>
      </w:r>
      <w:r>
        <w:rPr>
          <w:rFonts w:ascii="Times New Roman"/>
          <w:b w:val="false"/>
          <w:i w:val="false"/>
          <w:color w:val="000000"/>
          <w:sz w:val="28"/>
        </w:rPr>
        <w:t>
      не менее одного года стажа государственной службы или наличие не менее трех лет стажа работы в областях, соответствующих функциональным направлениям конкретной должности данной категории.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данной категории.
</w:t>
      </w:r>
      <w:r>
        <w:br/>
      </w:r>
      <w:r>
        <w:rPr>
          <w:rFonts w:ascii="Times New Roman"/>
          <w:b w:val="false"/>
          <w:i w:val="false"/>
          <w:color w:val="000000"/>
          <w:sz w:val="28"/>
        </w:rPr>
        <w:t>
      5) Для категорий Е-5, Е-6, Е-7: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наличии не менее одного года стажа  государственной службы или не менее двух лет опыта работы в областях, соответствующих функциональным направлениям конкретной должности данных категорий и при условии повышения квалификации.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r>
        <w:br/>
      </w:r>
      <w:r>
        <w:rPr>
          <w:rFonts w:ascii="Times New Roman"/>
          <w:b w:val="false"/>
          <w:i w:val="false"/>
          <w:color w:val="000000"/>
          <w:sz w:val="28"/>
        </w:rPr>
        <w:t>
      6) Для категорий
</w:t>
      </w:r>
      <w:r>
        <w:rPr>
          <w:rFonts w:ascii="Times New Roman"/>
          <w:b/>
          <w:i w:val="false"/>
          <w:color w:val="000000"/>
          <w:sz w:val="28"/>
        </w:rPr>
        <w:t>
</w:t>
      </w:r>
      <w:r>
        <w:rPr>
          <w:rFonts w:ascii="Times New Roman"/>
          <w:b w:val="false"/>
          <w:i w:val="false"/>
          <w:color w:val="000000"/>
          <w:sz w:val="28"/>
        </w:rPr>
        <w:t>
Е-8, Е-9:
</w:t>
      </w:r>
      <w:r>
        <w:br/>
      </w:r>
      <w:r>
        <w:rPr>
          <w:rFonts w:ascii="Times New Roman"/>
          <w:b w:val="false"/>
          <w:i w:val="false"/>
          <w:color w:val="000000"/>
          <w:sz w:val="28"/>
        </w:rPr>
        <w:t>
      образование - высшее профессиональное. Допускается среднее профессиональное образование при условии повышения квалификации.
</w:t>
      </w:r>
      <w:r>
        <w:br/>
      </w:r>
      <w:r>
        <w:rPr>
          <w:rFonts w:ascii="Times New Roman"/>
          <w:b w:val="false"/>
          <w:i w:val="false"/>
          <w:color w:val="000000"/>
          <w:sz w:val="28"/>
        </w:rPr>
        <w:t>
      Знание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Законов "
</w:t>
      </w:r>
      <w:r>
        <w:rPr>
          <w:rFonts w:ascii="Times New Roman"/>
          <w:b w:val="false"/>
          <w:i w:val="false"/>
          <w:color w:val="000000"/>
          <w:sz w:val="28"/>
        </w:rPr>
        <w:t xml:space="preserve"> О государственной </w:t>
      </w:r>
      <w:r>
        <w:rPr>
          <w:rFonts w:ascii="Times New Roman"/>
          <w:b w:val="false"/>
          <w:i w:val="false"/>
          <w:color w:val="000000"/>
          <w:sz w:val="28"/>
        </w:rPr>
        <w:t>
 службе", "
</w:t>
      </w:r>
      <w:r>
        <w:rPr>
          <w:rFonts w:ascii="Times New Roman"/>
          <w:b w:val="false"/>
          <w:i w:val="false"/>
          <w:color w:val="000000"/>
          <w:sz w:val="28"/>
        </w:rPr>
        <w:t xml:space="preserve"> О борьбе </w:t>
      </w:r>
      <w:r>
        <w:rPr>
          <w:rFonts w:ascii="Times New Roman"/>
          <w:b w:val="false"/>
          <w:i w:val="false"/>
          <w:color w:val="000000"/>
          <w:sz w:val="28"/>
        </w:rPr>
        <w:t>
 с коррупцией",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Казахстана до 2030 года, 
</w:t>
      </w:r>
      <w:r>
        <w:rPr>
          <w:rFonts w:ascii="Times New Roman"/>
          <w:b w:val="false"/>
          <w:i w:val="false"/>
          <w:color w:val="000000"/>
          <w:sz w:val="28"/>
        </w:rPr>
        <w:t xml:space="preserve"> Правил </w:t>
      </w:r>
      <w:r>
        <w:rPr>
          <w:rFonts w:ascii="Times New Roman"/>
          <w:b w:val="false"/>
          <w:i w:val="false"/>
          <w:color w:val="000000"/>
          <w:sz w:val="28"/>
        </w:rPr>
        <w:t>
 служебной этики государственных служащих Республики Казахстан, утвержденных Указом Президента Республики Казахстан от 21 января 2000 года N 328,  законодательных и нормативных правовых актов Республики Казахстан, регулирующих отношения в областях, соответствующих специализации государственных должностей данной категории.
</w:t>
      </w:r>
      <w:r>
        <w:br/>
      </w:r>
      <w:r>
        <w:rPr>
          <w:rFonts w:ascii="Times New Roman"/>
          <w:b w:val="false"/>
          <w:i w:val="false"/>
          <w:color w:val="000000"/>
          <w:sz w:val="28"/>
        </w:rPr>
        <w:t>
      Другие обязательные знания, необходимые для исполнения функциональных обязанностей по должностям данных категорий.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