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f853" w14:textId="14ef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работе с несостоятельными должниками Министерства финансов Республики Казахстан от 1 октября 2002 года N 4 "Об утверждении Инструкции о формировании и утверждении реестра требований кредиторов в процедурах банкротства", зарегистрированный в Министерстве юстиции Республики Казахстан за N 2034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25 апреля 2003 года N 37. Зарегистрирован в Министерстве юстиции Республики Казахстан 21 мая 2003 года N 2289. Утратил силу - приказом Председателя Комитета по работе с несостоятельными должниками Министерства финансов Республики Казахстан от 20 марта 2006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Комитета по работе с несостоятельными должниками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 от 20 марта 2006 года N 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по истечении десяти календарных дней после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работе с несостоятельными должниками Министерства финансов Республики Казахстан от 1 октября 2002 года N 4 "Об утверждении Инструкции о формировании и утверждении реестра требований кредиторов в процедурах банкротства" (далее - Приказ), зарегистрированный в Министерстве юстиции Республики Казахстан за N 2034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формировании и утверждении реестра требований кредиторов в процедурах банкротства, утвержденной Приказом, абзац второй пункта 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Председателя Комитета по работе с несостоятельными должниками Министерства финансов Республики Казахстан Макажанова Н. 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