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4624" w14:textId="9674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заполнения и учета таможенного приходного ордера
и его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23 мая 2003 года N 236. Зарегистрирован в Министерстве юстиции Республики Казахстан 2 июня 2003 года N 2336. Утратил силу - приказом Председателя Комитета таможенного контроля Министерства финансов Республики Казахстан от 16 января 2006 года N 24 (V064033)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270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заполнения и учета таможенного приходного ордера и его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2003 года N 236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заполнения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учета таможенного приходного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ордера и его формы"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заполнения и учета таможенного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приходного ордера и его форма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заполнения и учета таможенного приходного ордера и его формы разработаны в соответствии со статьей 270 Таможенного кодекса Республики Казахстан (далее - Кодекс) и определяет порядок заполнения таможенного приходного ордера (далее- ТПО), их учета, а также устанавливает форму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ТПО состоит из трех сброшюрованных листов с типографским порядковым номером (приложение 1), является бланком строгой отчетности и заполняется должностным лицом таможенного органа (инспектором - исполнителем*).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заполняется дополнительный лист к таможенному приходному ордеру (далее - ДТПО), который состоит из трех сброшюрованных листов (приложение 2), и заполняется должностным лицом таможенного органа (инспектором-исполнителем). Листы ДТПО прилагаются к соответствующим листам ТПО и являются неотъемлемой частью ТПО.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таможенного органа формирует посредством использования специального программного обеспечения ТПО и ДТПО и распечатывает основной лист ТПО на оборотной стороне бланка строгой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форс-мажорных обстоятельств (отсутствие электроэнергии и т.д.) ТПО и ДТПО заполняются на бланках строгой отчетности на печатной машине с обязательным последующим формированием и занесением их в базу данных.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Учет оформленных бланков ТПО ведется в специальных журналах отделами бухгалтерского учета и контроля и выдается  ответственным должностным лицам таможенного органа. Заполнение и хранение журнала, выдача бланков осуществляются в соответствии с действующими правилами работы с документами строгой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Журналы учета оформленных бланков ведутся по календарным годам. Журналы должны быть предварительно пронумерованы, прошиты, опечатаны печатью и скреплены подписью начальника таможенного органа либо лица, его замещающего, а также подписью главного бухгалтера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Первые экземпляры ТПО и ДТПО формируются и хранятся в соответствии с "Порядком приема, хранения и формирования в дела первых экземпляров ГТД и документов к ним".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ТПО и ДТПО хранятся в бухгалтерии (кассе) таможенного органа в соответствии с правилами работы с документами строгой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ТПО и ДТПО выдаются на руки плательщику.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представленных документов должностное лицо таможенного органа формирует ТПО. Сформированная база данных оформленных ТПО за день передается в отделы таможенных доходов (таможенных платежей) вышестоящих таможенных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хранения ТПО и ДТПО с прилагаемыми документами аналогичны срокам хранения первых экземпляров ГТД, оформленных в соответствии с заявленным таможенным режимом.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2. Общие принципы заполнения ТПО и ДТПО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ТПО и ДТПО заполняются на государственном или русском языках на печатающем устройстве, либо формируется и распечатывается с использованием специального программного обеспечения инспектором-исполнителем, на основании предоставленных лицом заявления произвольной формы и документов, необходимых для таможенного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Каждый экземпляр ТПО и ДТПО заверяется личной номерной печатью и подписью инспектора-исполнителя с обязательным указанием его фамилии, имени, отчества (далее - Ф.И.О.).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ТПО и ДТПО не должно быть подчисток и помарок. В случае внесения ошибочных сведений, последние аккуратно зачеркиваются, и сверху печатаются либо вписываются правильные данные. Каждое такое исправление на бланках ТПО и ДТПО заверяется личной номерной печатью и подписью инспектора-исполнителя.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за заполнение ТПО и ДТПО несет инспектор-исполнитель.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достоверность представляемой информации несет лицо, осуществляющее декларирование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Если какая-либо графа не заполняется, то в ней ставится прочерк.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Правила заполнения граф ТПО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Графы ТПО заполняются по следующим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1. "Тип ордера".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тип ордера ТПО, сформированный по следующей схеме: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00/00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номером 1 понимается: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"ИМ" - при заявлении режима применительно к выпуску товаров для свободного обращения;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"ЭК" - при заявлении режима применительно к экспорту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номером "2" понимается: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"СБ" - ТПО заполняется в отношении товаров, перемещаемых через таможенную границу Республики Казахстан в сопровождаемом багаже;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"НБ" - ТПО заполняется в отношении товаров, перемещаемых через таможенную границу Республики Казахстан в несопровождаемом багаже;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"МП" - ТПО заполняется в отношении товаров, перемещаемых через таможенную границу Республики Казахстан в международных почтовых отправлениях.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2. "Добавочных листов".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количество ДТПО. Если ДТПО не заполняется, в данной графе ТПО ставится прочерк.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3. "Справочный номер".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номер и дата оформления ТПО по следующей схеме: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99999/99999/999999/9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 2     3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цифровой код таможенного органа, оформившего ТПО, в соответствии с Классификатором таможенных органов Республики Казахстан, производящих таможенное оформление;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дата (число, месяц и последняя цифра текущего года) оформления таможенного приходного ордера.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порядковый номер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заполняется только для международных почтовых отправлений. Для международных почтовых отправлений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МПО) указывается шестизначный номер почтового отправления (валовый или подавательский), присвоенный предприятием связи. В остальных случаях на месте "4" ставится прочерк.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20400/11050/123455/-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4. "Плательщик".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сведения о плательщике таможенных платежей и налогов. В графе указывается его почтовый адрес, фамилия и инициалы, а также паспортные данные, номер и серия паспорта, кем и когда выдан либо номер другого документа, удостоверяющего личность и заменяющего паспорт. Под заголовком "РНН" указывается регистрационный номер налогоплательщика (для резидентов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5. "Курс валюты":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 величину, обратную курсу доллара США к национальной валюте, по рыночному курсу обмена валют, определенный в соответствии с законодательством Республики Казахстан на дату заполнения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6. "Дополнительная информация/представляемые документы".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указываются: информация о товаре (наименование и др.), представляемых документах, справочная информация, необходимая для расчета платежей, номера сертификатов, страна происхождения, курс ЕВРО (в случае расчета платежей и налогов по ставкам, установленным в ЕВРО).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подграфе 6.1 "Код товара по ТН ВЭД" указывается код товара по Товарной номенклатуре внешнеэкономической деятельности (далее - ТН ВЭД), применяемой в Республике Казахстан для расчета таможенных платежей. Если расчет платежей и налогов за перемещаемые товары производится в ДТПО, подграфа не заполняется.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подграфе 6.2 "Вес товара (кг)" указывается вес товара в килограммах для расчета таможенных платежей и налогов. Если расчет платежей и налогов за перемещаемые товары производится в ДТПО, то в подграфе указывается суммарный вес товаров, перечисленных в ДТПО.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подграфе 6.3 "Количество" указывается количество товара с единицей измерения для расчета таможенных платежей и налогов. Если расчет таможенных платежей и налогов за перемещаемые товары производится в ДТПО, подграфа не заполняется.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подграфе 6.4 "Страна происхождения" указывается страна происхождения товара для расчета таможенных платежей и налогов. Если расчет платежей и налогов за перемещаемые товары производится в ДТПО, подграфа не заполняется.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7. "Наименование взимаемых таможенных платежей".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наименование всех таможенных платежей и налогов (согласно классификатору платежей), начисляемых по данному ТПО, в том числе по таможенным платежам и налогам, начисляемым по ДТПО.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подграфе 7.1 указывается общая таможенная стоимость товаров (в том числе приведенных в ДТПО), в отношении которых взимаются таможенные платежи и налоги, причем под заголовком "в валюте платежа" - только в национальной валюте, а под заголовком "в долларах США" - стоимость указывается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8. "Исчисление таможенных платежей и налогов".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информация о начислении таможенных платежей и налогов по ТПО (код платежа, основа начисления, ставка, сумма платежа), а также информация о фактически уплаченных денежных средствах - каким способом, по каким платежным документам.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графа заполняется в два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этап. Непосредственно рассчитывают подлежащие уплате платежи в национальной валюте, построчно и последовательно заполняется следующие колонки: "Вид", "Основа начисления", "Ставка" и "Сумма".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колонке "Вид" указывается код платежа в соответствии с Классификатором таможенных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колонке "Основа начисления" указывается таможенная стоимость (в национальной валюте) товара, являющегося объектом налогообложения, сумму платежей и таможенной стоимости, являющейся основой для начисления налогов, весовые либо количественные показатели товара, используемые в качестве основы для начисления платежей. Исчисление таможенных платежей в данной графе производится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колонке "Ставка" указывается ставка таможенных платежей и налогов. В колонке графы "Сумма" указывается подлежащая уплате сумма таможенных платежей и налогов, полученная путем умножения величины, указанной в колонке "Основа начисления" на ставку, указанную в колонке "Ставка". При отсутствии основы начисления в эту колонку вносятся данные, указанные в колонке "Ставка".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расчете используется ставка в ЕВРО, то сумма таможенных платежей и налогов указывается в ЕВРО и через косую (/)- сумма платежа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нескольких платежей в конце колонки проставляют слово "Итого" и соответственно итоговую сумму платежей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начислении платежей с использованием бланка ДТПО колонки "Вид", "Основа начисления", "Ставка" и "Сумма" заполняются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колонке "Вид" указывается код платежа в соответствии с Классификатором таможенных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колонках "Основа начисления", "Ставка":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строки для расчета таможенных сборов за таможенное оформление указываются ставки таможенных сборов, установленные постановлением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строки для расчета таможенных пошлин и налогов записывают соответственно величину, являющуюся основой начисления, и 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ставят прочерк.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колонке "Сумма" указывается в национальной валюте подлежащая уплате итоговая сумма платежей данного вида, рассчитанных в ДТПО. При расчете нескольких видов платежей, в конце колонки проставляют слово "Итого" и соответственно итоговую сумму платежей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этап. После непосредственного расчета подлежащих уплате таможенных платежей и налогов указывают информацию о фактически уплачиваемых суммах: каким способом и по каким платежным документам. При этом построчно заполняют по каждой сумме колонки "СП" и "Подробности подсчета", а также подграфу 8.1. "Всего подлежит оплате".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колонке "СП" указывается способ уплаты сумм: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"БН" - безналичный расчет через банк;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"КБ" - наличный расчет через банк (квитанция банка);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"ПК" - оплата суммы таможенных платежей с использованием платежной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колонке "Подробности подсчета" напротив каждого способа платежа указываются следующие платежные реквизиты: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уплата производится по безналичному расчету - номер и дата платежного документа, а также номер расчетного счета в национальной валюте таможни, РНН и наименование банка, в котором он открыт;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уплата производится наличными через учреждение банка - номер и дата платежного документа, по которому был принят платеж;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уплата производится через кассу предприятия связи - дата оплаты в кассу предприятия связи и номер кассового приходного ордера, по которому платеж производится в кассу предприятия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заполненные на втором этапе (последние три колонки графы 8), не являются продолжением строк, заполненных на первом этапе (первые четыре колонки графы 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подграфе 8.1 "Всего подлежит уплате" указывается цифрами и прописью сумма таможенных платежей и налогов, полученная суммированием всех сумм в колонке "Сумма".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данной подграфе суммы должны также соответствовать общей сумме денежных средств, проставленных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платежных документах, перечисленных в колонке "Подробности подсчета" графы 8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9. "Подпись должностного лица таможенного органа".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ставится подпись должностного лица таможенного органа (инспектора-исполнителя), оформившего данный ТПО. Подпись заверяется личной номерной печатью инспектора-исполнителя.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10. "N и дата документа, подтверждающего оплату таможенных платежей и налогов".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реквизиты платежного документа, по которому были уплачены таможенные платежи и налоги.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11. "Подпись плательщика".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ставит подпись лицо, указанное в графе 4 ТПО, или лицо, являющееся его представителем, либо иное лицо, которое фактически осуществляет платежи с использованием ТПО с указанием его фамилии, имени, отчества.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Правила заполнения граф ДТПО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Графы ДТПО заполняются по следующим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1. "Способ перемещения".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Записываются сведения о способе перемещения товаров из второй части графы 1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2. "Добавочный лист N".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ставится двухзначный порядковый номер ДТПО, например "02".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3. "Справочный номер".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графу 3 добавочного листа переносятся сведения о справочном номере, указанные в графе 3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4. "Наименование товаров/страна происхождения/взимаемых таможенных пошлин и сборов".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построчно сведения о товарах, их стране происхождения и взимаемых по ним платежах.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(слева направо) колонке в верхних полях (ячейках без наименования) указывают наименование товара или транспортного средства, перемещаемых через таможенную границу Республики Казахстан, ниже - код товара по ТН ВЭД, применяемой в Республике Казахстан для расчета таможенных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заголовком "Количество/Вес" указывается их количество с единицей измерения и вес товара в килограммах.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колонке под заголовком "Стоимость" указывается стоимость товара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третьей колонке справа от заголовка "Пошлина" указывается ставка таможенной пошлины на данный товар,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ниже - сумма таможенной пошлины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четвертой колонке справа от заголовка "Акциз" указывается ставка акциза на данный товар, а ниже - сумма акциза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пятой колонке справа от заголовка "НДС" указывается ставка налога на добавленную стоимость (далее - НДС)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данный товар, а ниже - сумма НДС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шестой колонке справа от заголовка "Другие налоги" указывается ставка других взимаемых платежей, предусмотренных таможенным и налоговым законодательствами на данный товар, а ниже - сумма платежа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последней подграфе "Итого" даются суммарные данные по ДТПО в целом по соответствующим колонкам графы.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данный товар не облагается каким-либо видом платежа из имеющихся в графе, то в правой верхней части и в нижней части данного вида платежа ставятся прочерки.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таможенных сборов за таможенное оформление всех перечисленных в ДТПО товаров производится в графе 8 ТПО на основании суммарной стоимости товаров, указанной в подграфе "Итого".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недостатке места в случае превышения 10 наименований товаров или таможенных платежей заполняется очередной добавочный лист. В добавочном листе в графе 2 указывается порядковый номер листа и в графе 3 дублируется справочный номер ТПО. При этом остальные графы ДТПО заполняются в соответствии с указанным выше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5. "Дополнительная информация".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необходимая дополнительная информация, перечисляются документы, необходимые для начисления таможенных платежей, в том же порядке, что и при заполнении графы 6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6. "Подпись сотрудника таможни".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Заполняется аналогично графе 9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7. "Подпись плательщика".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Заполняется аналогично графе 11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уплате плательщиком таможенных платежей и налогов через учреждения банка ТПО служит для расчета сумм таможенных платежей и налогов. Инспектор-исполнитель вносит сведения о платежном документе в колонку "Подробности подсчета" графы 8 ТПО после получения форм, предоставляемых управлениями казначейства ежедневно таможенному органу, чеков, выдаваемых электронными терминалами и приходных квитанций касс банков второго уровня, подтверждающих уплату плательщиком таможенных платежей, налогов и пени в государственный бюджет. После чего третий экземпляр выдается на руки плательщику. Первый экземпляр инспектор-исполнитель сдает на хранение вместе с другими документами в соответствии с установленным порядком, а второй экземпляр передает в бухгалтерию таможенного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в графах ТПО достаточного места для указания требуемых сведений, допускается их указание в соответствующих графах ДТПО. ДТПО может использоваться также как расчетная таблица при расчете и иных таможенных платежей. Каждый экземпляр ДТПО заверяется подписью и личной номерной печатью инспектора-исполнителя, а во второй графе ТПО ставится их количество.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После фактической уплаты денежных средств по ТПО внесение каких-либо изменений в ТПО не допускается. При обнаружении фактов неправомерного начисления, необходимо оформить новый ТПО с аннулированием прежнего варианта. В новом ТПО необходимо сделать соответствующую отметку об оформлении данного ТПО взамен аннулированного, с указанием справочного номера последнею (аннулированного).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Любая ссылка на ТПО осуществляется по справочному номеру, указанному в графе 3 ТПО.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* понятие инспектор-исполнитель - уполномоченное должностное лицо таможенного органа согласно своих функциональных обязанностей, осуществляющее таможенное оформление, начисление и контроль за уплатой таможенных платежей и налогов.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заполнения и учета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приходного ордера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его формы, утвержденной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2003 года N 236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Таможенный приходный ордер
</w:t>
      </w:r>
      <w:r>
        <w:rPr>
          <w:rFonts w:ascii="Times New Roman"/>
          <w:b w:val="false"/>
          <w:i w:val="false"/>
          <w:color w:val="000000"/>
          <w:sz w:val="28"/>
        </w:rPr>
        <w:t>
     N ХХ - 000000        Форма ТПО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1. Тип ордера   ! 2. Добавочных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            !    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  Справочный номер  /  /  /!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  Плательщик                                 ! 5. Курс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!РНН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Дополнительная информация/            !6.1. Код товара по ТН ВЭД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представляемые документы              !6.2. Вес товара (кг)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!6.3.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!6.4. Страна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Наименование взимаемых                !7.1. !в долларах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таможенных платежей                   !Стои-!США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!мость!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!това-!-------------------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!ров  !в националь-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     !ной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Исчисление ! Вид  !   Основа   !Ставка!Сумма! СП !Подробности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таможенных !      ! начисления !      !     !    !подсчета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пошлин и  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сборов     !      !            !  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  !            !  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!8.1.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!Всего !цифрами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!под-  !--------!------------------------------------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!лежит !прописью!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!оплате!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Подпись сотрудника         !10. N и дата документа,!11.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таможни                    !    подтверждающего    !плательщика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  оплату таможенных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  платежей и налогов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     !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 Экземпляр для таможни         ! 1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Таможенный приходный ордер
</w:t>
      </w:r>
      <w:r>
        <w:rPr>
          <w:rFonts w:ascii="Times New Roman"/>
          <w:b w:val="false"/>
          <w:i w:val="false"/>
          <w:color w:val="000000"/>
          <w:sz w:val="28"/>
        </w:rPr>
        <w:t>
     N ХХ - 000000        Форма ТПО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1. Тип ордера   ! 2. Добавочных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            !    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  Справочный номер  /  /  /!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  Плательщик                                 ! 5. Курс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!РНН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Дополнительная информация/            !6.1. Код товара по ТН ВЭД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представляемые документы              !6.2. Вес товара (кг)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!6.3.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!6.4. Страна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Наименование взимаемых                !7.1. !в долларах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таможенных платежей                   !Стои-!США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!мость!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!това-!-------------------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!ров  !в валюте платежа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Исчисление ! Вид  !   Основа   !Ставка!Сумма! СП !Подробности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таможенных !      ! начисления !      !     !    !подсчета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пошлин и  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сборов     !      !        !   !  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  !        !   !  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!---------------!------------------------------------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!8.1.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!Всего !цифрами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!под-  !--------!------------------------------------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!лежит !прописью!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!оплате!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Подпись сотрудника         !10. N и дата документа,!11.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таможни                    !    подтверждающего    !плательщика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  уплату таможенных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  платежей и налогов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     !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 !  Экземпляр для бухгалтерии      ! 2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Таможенный приходный ордер
</w:t>
      </w:r>
      <w:r>
        <w:rPr>
          <w:rFonts w:ascii="Times New Roman"/>
          <w:b w:val="false"/>
          <w:i w:val="false"/>
          <w:color w:val="000000"/>
          <w:sz w:val="28"/>
        </w:rPr>
        <w:t>
     N ХХ - 000000        Форма ТПО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1. Тип ордера   ! 2. Добавочных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            !    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  Справочный номер  /  /  /!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  Плательщик                                 ! 5. Курс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!РНН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Дополнительная информация/            !6.1. Код товара по ТН ВЭД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представляемые документы              !6.2. Вес товара (кг)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!6.3.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!6.4. Страна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Наименование взимаемых                !7.1. !в долларах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таможенных платежей                   !Стои-!США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!мость!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!това-!-------------------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!ров  !в национальной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     !валюте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Исчисление ! Вид  !   Основа   !Ставка!Сумма! СП !Подробности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таможенных !      ! начисления !      !     !    !подсчета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пошлин и  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сборов     !      !            !  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  !            !  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!8.1.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!Всего !цифрами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!под-  !--------!------------------------------------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!лежит !прописью!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!оплате!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Подпись сотрудника         !10. N и дата документа,!11.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таможни                    !    подтверждающего    !плательщика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  уплату таможенных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!    платежей и налогов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М.П.     !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 !  Экземпляр для плательщика      ! 3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2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Инструкции о порядке заполнения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таможенного приходного ордера и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его формы, утвержденной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приказом Председателя Агентства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таможенного контроля                                                Республики Казахстан                                              от 23 мая 2003 года N 236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Добавочный лист таможенного приходного ордера
</w:t>
      </w:r>
      <w:r>
        <w:rPr>
          <w:rFonts w:ascii="Times New Roman"/>
          <w:b w:val="false"/>
          <w:i w:val="false"/>
          <w:color w:val="000000"/>
          <w:sz w:val="28"/>
        </w:rPr>
        <w:t>
        Форма ДТПО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См.бумажный вариант.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