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488" w14:textId="0bde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кастодиальной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142. Зарегистрирован в Министерстве юстиции Республики Казахстан 3 июня 2003 года N 2342.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191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 рынка и фин.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инвестиционных фондах",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секьюритизации"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преамбулу внесены изменения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;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осуществления кастодиальной деятельности на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Банкам второго уровня, осуществляющим кастодиальную деятельность, привести свою деятельность в соответствие с требованиями настоящего постановления в трехмесячный срок со дня введения его в действие и представить в установленном законодательством Республики Казахстан порядке внутренние нормативные акты (регламенты) либо изменения и дополнения к ним в Национальный Банк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Республике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банков-кастодианов, Объединения юридических лиц "Ассоциация финансистов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вводится в действие со дня признания утратившим силу Положения о кастодиальной деятельности в Республике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1996 года N 944 "Об утверждении Положений о Центральном депозитарии Республики Казахстан, о ведении реестра держателей ценных бумаг в Республике Казахстан, о кастодиальной деятельности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2003 г. N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кастодиальной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рынке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бумаг" 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осуществления кастодиальной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деятельности на рынке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Правила осуществления кастодиальной деятельности на рынке ценных бумаг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инвестиционных фондах",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секьюритизации" и устанавливают условия и порядок осуществления кастодиальной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В преамбулу внесены изменения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;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кастодиальный договор - договор об ответственном хранении и учете активов клиента, заключаемый между кастодианом и его клиентом;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кастодиан - 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приказ - документ, представляемый профессиональному участнику рынка ценных бумаг держателем (приобретателем) финансовых инструментов, с указанием осуществления определенного действия в отношении принадлежащих ему финансовых инструментов, предназначенных для приобретения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внутренние документы - документы, которые регулируют условия и порядок деятельности субъекта рынка ценных бумаг, его органов, структурных подразделений (филиалов, представительств), работников, оказание услуг и порядок их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уполномоченный орган - государственный орган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специальная финансовая компания - юридическое лицо, создаваемое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секьюритизации" для осуществления одной или нескольких сделок секьюритизации, а также инвестирования временно свободных поступлений по выделенным активам;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управляющий агент - профессиональный участник рынка ценных бумаг, оказывающий услуги специальной финансовой компании по инвестированию временно свободных поступлений по выделенным активам на основании лицензии на управление инвестиционным портфелем.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1 в новой редакции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; внесены изменения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Кастодиальная деятельность подлежит лицензированию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Возможность совмещения кастодиальной деятельности с иными видами профессиональной деятельности на рынке ценных бумаг устанавливается нормативными правовыми актами уполномоченного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3-1. Банк второго уровня, совмещающий осуществление кастодиальной и брокерско-дилерской деятельности на рынке ценных бумаг Республики Казахстан,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наличие в организационной структуре банка отдельного подразделения, осуществляющего кастодиальную деятельность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неосуществление подразделением, осуществляющим кастодиальную деятельность, иных видов деятельности на финансовом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наличие подразделения, осуществляющего кастодиальную деятельность, отдельных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наличие у помещений, занимаемых подразделением, осуществляющим кастодиальную деятельность, систем регулируемого доступа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наличие у подразделения, осуществляющего кастодиальную деятельность, отдельной от подразделения, осуществляющего брокерско-дилерскую деятельность, систем учета и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недопущение доступа работников одного из вышеуказанных подразделений к документации и программно-техническим комплексам (в том числе к электронным массивам данных) второго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непредставление должностными лицами и работниками информации, имеющейся у одного из вышеуказанных подразделений банка (к которой они имеют доступ в силу своей должности или представленных им прав и полномочий), работникам второго из вышеуказанных подразделений банка.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Глава дополнена пунктом 3-1 - постановлением Правления Агентства РК по регулированию и надзору финансового рынка и финансовых организаций от 26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Кастодиальная деятельность осуществляется в соответствии с настоящими Правилами и внутренними документами кастодиана.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4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Кастодиан не должен являться аффилиированным лицом клиента.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2. Кастодиальная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целях реализации функций кастодиана, установленных законодательными актами, кастодиан: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открывает счета клиента в отношении денег, ценных бумаг и иных активов, переданных на кастодиальное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обеспечивает учет денег, ценных бумаг и иных активов, переданных на кастодиальное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выполняет функции платежного агента по сделкам с ценными бумагами и иными активами, переданными на кастодиальное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регистрирует сделки с ценными бумагами на основании приказов клиентов и подтверждает их права на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получает доходы по ценным бумагам и зачисляет их на счета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хранит документарные ценные бумаги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исполняет приказы клиентов в соответствии с их содержанием;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обеспечивает обособленное хранение и учет активов клиентов по отношению к собственным активам;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соблюдает технологию ведения счетов и учета ценных бумаг и иных активов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контролирует исполнение сделок с активами своих клиентов, в том числе целевое инвестирование пенсионных активов накопительных пенсионных фондов и активов инвестиционных фондов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предоставляет информацию клиентам о состоянии их счетов на регулярной основе и по первому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обеспечивает конфиденциальность информации о счетах клиентов и передает информацию клиентам по поручению эмитентов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представляет уполномоченному органу информацию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предоставляет иные услуги, предусмотренные кастодиальным договором.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6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помещениях головного офиса кастодиана и его филиалов в легкодоступных для клиентов местах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нотариально удостоверенные копии лицензии на осуществление кастодиальной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копии настоящих Правил и иных нормативных правовых актов уполномоченного органа, регулирующих осуществление кастодиальной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копии внутренних документов, заверенные подписью первого руководителя или лица, его заменяющего, и оттиском печати.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7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Кастодиан по первому требованию клиентов представляет им для ознакомления: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финансовую отчетность кастодиана за последний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сведения о соблюдении кастодианом пруденциальных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иные документы, имеющие значение для клиентов в процессе заключения кастодиального договора или его действия (за исключением документов, содержащих служебную или коммерческую тайну).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За предоставление клиентам копий документов, указанных в пункте 8 настоящих Правил, кастодиан взимает плату в размере, не превышающем величину расходов на их изготовление.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Кастодиан не вправе использовать вверенные ему активы клиентов в своих интересах, в том числе отвечать ими по своим обязательствам, отдавать в залог, либо совершать в отношении указанных активов действия, не предусмотренные законодательством Республики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10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Ответственность кастодиана за сохранность и учет активов клиентов наступает с момента фактической их передачи на лицевой счет клиента в кастодиане.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11 в новой редакции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Работники кастодиана, участвующие в обслуживании клиентов, размещают в доступных местах копии выданных им уполномоченным органом квалификационных свидетельств и настольные таблички с указанием их имен и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Кастодиан не должен возлагать функции по осуществлению кастодиальной деятельности на работников, не обладающих соответствующими действующими квалификационными свидетельствами, и допускать подписание (визирование) документов, касающихся кастодиальной деятельности, в том числе представляемых в уполномоченный орган отчетов, такими работниками.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Не допускается осуществление работниками структурных подразделений кастодиана, обеспечивающих выполнение кастодиальной деятельности, функций других подразделений кастодиана, а также совмещение ими должностей в других подразделениях кастодиана.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3. Кастодиальный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Кастодиальный договор подлежит заключению в письменной форме. Требования к содержанию кастодиального договора устанавливаются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 заключении кастодиального договора кастодиан ознакамливает клиента со своим внутренними документами.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16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 течение всего срока действия кастодиального договора кастодиан уведомляет клиентов о (об):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фактах несоблюдения им пруденциальных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приостановлении (возобновлении) действия его лицензии на осуществление кастодиальной деятельности, ее отзыве;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фактах возникновения конфликта интересов в процессе совершения сделок с ценными бумагами по приказу данного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ограничениях и особых условиях, установленных законодательством Республики Казахстан в отношении сделок с ценными бумагами.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Уведомления, предусмотренные пунктом 17 настоящих Правил, оформляются в письменном виде и направляются клиентам факсимильным, телексным или иным возможным видом связи, определенным в кастодиальном договоре, в течение трех рабочих дней со дня возникновения основания для направления такого уведомления.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18 с дополнениями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Активы клиентов, находящиеся на момент расторжения кастодиального договора у кастодиана, подлежат возврату клиентам в течение десяти рабочих дней в порядке, предусмотренном кастодиальным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19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Организация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Учет операций с активами клиентов, а также получение и распределение доходов по ним осуществляются в соответствии с внутренними документами кастодиана.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20 в новой редакции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Активы клиентов учитываются кастодианом на балансовых и забалансовых счетах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Кастодиан открывает каждому клиенту отдельный счет, предназначенный для учета его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целей учета денег, ценных бумаг и иных активов, переданных на кастодиальное обслуживание, кастодианом каждому клиенту управляющего инвестиционным портфелем открываются отдельный банковский счет для учета денег и внебалансовый счет для учета ценных бумаг с указанием управляющего инвестиционным портфелем.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Сноска. В пункт 21 внесены изменения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;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Кастодиан открывает в организации, осуществляющей депозитарную деятельность, отдельные счета клиентам, для которых данное требование установлено законодательством Республики Казахстан, а также по требованию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Клиент вправе получить у кастодиана выписку с его счета в организации, осуществляющей депозитарную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22-1. Кастодиан, оказывающий услуги по хранению и учету пенсионных активов накопительных пенсионных фондов, соответствует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имеет долгосрочный кредитный рейтинг не ниже "ВВ-" по международной шкале агентства "Standard &amp; Poor's" или рейтинговую оценку аналогичного уровня агентств "Moody's Investors Service", "Fitch" либо является дочерним банком-резидентом Республики Казахстан, родительский банк-нерезидент Республики Казахстан которого обладает долгосрочным кредитным рейтингом не ниже "А-" по международной шкале агентства "Standard &amp; Poor's" или рейтинговую оценку аналогичного уровня агентств "Moody's Investors Service", "Fitch", либо среди крупных участников данного кастодиана, имеются физические лица, владеющие десятью или более процентами размещенных (за вычетом привилегированных и выкупленных банком)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имеет доступ к международным депозитарно-расчетным системам (типа "Euroclear" и "Clearstream International")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непосредственного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посредством заключения кастодиального договора с иностранной организацией, оказывающей кастодиальные услуги на рынке ценных бумаг и имеющей непосредственный доступ к указанным системам;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посредством использования услуг центрального депозитария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Требование, установленное подпунктом 1) настоящего пункта, не распространяется на Национальный Банк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22-1 в редакции постановления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</w:t>
      </w:r>
      <w:r>
        <w:rPr>
          <w:rFonts w:ascii="Times New Roman"/>
          <w:b w:val="false"/>
          <w:i/>
          <w:color w:val="800000"/>
          <w:sz w:val="28"/>
        </w:rPr>
        <w:t xml:space="preserve">(Пункт 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Особенности учета кастодианом пенсионных накоплений накопительных пенсионных фондов, активов инвестиционных фондов, а также государственных ценных бумаг и сделок с ними устанавливаются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Сноска. Пункт 24 с изменениями - постановлением Правления Агентства РК по регулированию и надзору финансового рынка и финансовых организаций от 25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Кастодиан в целях обеспечения актуального учета ценных бумаг и денег не реже одного раза в месяц проводит сверку данных своей системы учета ценных бумаг и денег клиентов на их соответствие данным организаций, осуществляющих деятельность по ведению реестра держателей ценных бумаг и депозитарную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Порядок составления и представления кастодианом отчетов о кастодиальной деятельности уполномоченному органу устанавливается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4-1. Контроль за целевым размещением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специальной финансовой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главой 4-1 постановлением Правления Агентства РК по регулированию и надзору финансового рынка и финансовых организаций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26-1. Для целей контроля за целевым размещением активов специальной финансовой компании кастодиан открывает специальной финансовой компании отдельный инвестиционный счет для учета ценных бумаг и банковский счет для учета денег по обязательствам по выпущенным специальной финансовой компанией облигациям.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26-2. Контроль за целевым размещением активов специальной финансовой компании осуществляется путем проверки поручений управляющего агента либо специальной финансовой компании о переводе денег на соответствие требованиям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26-3. Кастодиан проводит регулярные, но не реже одного раза в месяц, сверки с управляющим агентом по структуре инвестиционного портфеля.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26-4. Порядок проведения и регулярность сверок с управляющим агентом устанавливается кастодиальным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в результате сверки разногласий по сведениям, имеющихся у кастодиана и управляющего агента выясняется их причина и кастодиан в течение рабочего дня уведомляет специальную финансовую компанию о данных разногласиях.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4-2. Порядок процедуры передачи активов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финансовой компании новому банку-кастодиану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главой 4-2 постановлением Правления Агентства РК по регулированию и надзору финансового рынка и финансовых организаций от 15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14 дней со дня его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26-5. Передача активов специальной финансовой компании новому банку-кастодиану осуществляется уполномоченными представителями банка-кастодиана, управляющего агента и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26-6. Для осуществления передачи активов специальной финансовой компании новому банку-кастодиану составляются: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передаваемых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передаваемых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приема-передачи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передаваемых активов включаются все активы специальной финансовой компании, находящиеся на кастодиальном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26-7. При передаче активов специальной финансовой компании новому банку-кастодиану за весь период кастодиального обслуживания передаются: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выписок, выданных банком-кастодианом управляющему агенту по инвестиционному счету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выписок, выданных банком-кастодианом специальной финансовой компании по открытым счетам;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поручений специальной финансовой компании на перевод/зачисление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поручений управляющего агента на перевод/зачисление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актов сверок с управляющим агентом;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документы, относящиеся к деятельности по кастодиальному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26-8. При осуществлении передачи активов специальной финансовой компании новому банку-кастодиану составляется акт приема-передачи активов, который, в том числе, содержит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движении и остатке денег на банковском счете специальной финансовой компании для учета обязательств по выпущенным облигациям;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вкладах в банках второго уровня с указанием наименования банков-депонентов, сумм вкладов, дат заключения и номеров договора банковского вклада, сроков вкладов, ставок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движении денег на счетах в тенге и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покупной и текущей стоимости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сумме начисленного и полученного инвестиционного дохода по каждому финансовому инструменту;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сумме комиссионных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движении и остатке денег на инвестиционных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 оригиналах передаваемых документов, относящихся к деятельности по учету сделок с облигациями, в том числе выплате вознаграждения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сведения, относящиеся к деятельности по кастодиальному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26-9. Акт приема-передачи: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составляется на дату расторжения договора на кастодиальное обслуживание в пяти экземплярах по одному экземпляру для специальной финансовой компании, управляющего агента, банк-кастодиана, нового банка-кастодиана,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подписывается первыми руководителями и главными бухгалтерами специальной финансовой компании, банка-кастодиана и нового банка-кастодиана;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заверяется оттисками печатей специальной финансовой компании, банка-кастодиана и нового банка-кастодиана.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26-10. Экземпляры акта приема-передачи, оформленного в соответствии с условиями пункта 26-9 настоящих Правил, представляются уполномоченному органу в течение трех рабочих дней со дня его подписания.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Кастодиан не отвечает по обязательствам своих клиентов и не несет ответственности за принимаемые клиентами инвестиционные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Убытки, причиненные кастодианом вследствие неисполнения или ненадлежащего исполнения условий кастодиального договора, подлежат возмещению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Вопросы, возникающие в процессе осуществления кастодиальной деятельности и неурегулированные настоящими Правилами, регулируются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