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39dbf" w14:textId="e239d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Особого порядка формирования затрат, применяемом при утверждении тарифов (цен, ставок сборов) на регулируемые услуги (товары, работы) субъектов естественных монополий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Агентства Республики Казахстан по регулированию естественных монополий и защите конкуренции от 30 июля 2003 года N 185-ОД. Зарегистрирован в Министерстве юстиции Республики Казахстан 12 августа 2003 года N 2438. Утратил силу приказом Председателя Агентства Республики Казахстан по регулированию естественных монополий от 25 апреля 2013 года № 130-ОД.</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регулированию естественных монополий от 25.04.2013 </w:t>
      </w:r>
      <w:r>
        <w:rPr>
          <w:rFonts w:ascii="Times New Roman"/>
          <w:b w:val="false"/>
          <w:i w:val="false"/>
          <w:color w:val="ff0000"/>
          <w:sz w:val="28"/>
        </w:rPr>
        <w:t>№ 130-ОД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 w:id="0"/>
    <w:p>
      <w:pPr>
        <w:spacing w:after="0"/>
        <w:ind w:left="0"/>
        <w:jc w:val="both"/>
      </w:pPr>
      <w:r>
        <w:rPr>
          <w:rFonts w:ascii="Times New Roman"/>
          <w:b w:val="false"/>
          <w:i w:val="false"/>
          <w:color w:val="ff0000"/>
          <w:sz w:val="28"/>
        </w:rPr>
        <w:t xml:space="preserve">      Сноска. Название в редакции приказа Председателя Агентства РК по регулированию естественных монополий от 15.02.2013 </w:t>
      </w:r>
      <w:r>
        <w:rPr>
          <w:rFonts w:ascii="Times New Roman"/>
          <w:b w:val="false"/>
          <w:i w:val="false"/>
          <w:color w:val="000000"/>
          <w:sz w:val="28"/>
        </w:rPr>
        <w:t>№ 48-ОД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соответствии с пунктом 2 статьи </w:t>
      </w:r>
      <w:r>
        <w:rPr>
          <w:rFonts w:ascii="Times New Roman"/>
          <w:b w:val="false"/>
          <w:i w:val="false"/>
          <w:color w:val="000000"/>
          <w:sz w:val="28"/>
        </w:rPr>
        <w:t>15-1</w:t>
      </w:r>
      <w:r>
        <w:rPr>
          <w:rFonts w:ascii="Times New Roman"/>
          <w:b w:val="false"/>
          <w:i w:val="false"/>
          <w:color w:val="000000"/>
          <w:sz w:val="28"/>
        </w:rPr>
        <w:t xml:space="preserve"> Закона Республики Казахстан от 9 июля 1998 года "О естественных монополиях и регулируемых рынках", приказываю: </w:t>
      </w:r>
      <w:r>
        <w:br/>
      </w:r>
      <w:r>
        <w:rPr>
          <w:rFonts w:ascii="Times New Roman"/>
          <w:b w:val="false"/>
          <w:i w:val="false"/>
          <w:color w:val="000000"/>
          <w:sz w:val="28"/>
        </w:rPr>
        <w:t>
      </w:t>
      </w:r>
      <w:r>
        <w:rPr>
          <w:rFonts w:ascii="Times New Roman"/>
          <w:b w:val="false"/>
          <w:i w:val="false"/>
          <w:color w:val="ff0000"/>
          <w:sz w:val="28"/>
        </w:rPr>
        <w:t xml:space="preserve">Сноска. Преамбула с изменениями, внесенными приказом Председателя Агентства РК по регулированию естественных монополий от 17.02.2009 </w:t>
      </w:r>
      <w:r>
        <w:rPr>
          <w:rFonts w:ascii="Times New Roman"/>
          <w:b w:val="false"/>
          <w:i w:val="false"/>
          <w:color w:val="000000"/>
          <w:sz w:val="28"/>
        </w:rPr>
        <w:t xml:space="preserve">N 48-ОД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п.5 </w:t>
      </w:r>
      <w:r>
        <w:rPr>
          <w:rFonts w:ascii="Times New Roman"/>
          <w:b w:val="false"/>
          <w:i w:val="false"/>
          <w:color w:val="ff0000"/>
          <w:sz w:val="28"/>
        </w:rPr>
        <w:t xml:space="preserve">). </w:t>
      </w:r>
    </w:p>
    <w:bookmarkEnd w:id="0"/>
    <w:bookmarkStart w:name="z1" w:id="1"/>
    <w:p>
      <w:pPr>
        <w:spacing w:after="0"/>
        <w:ind w:left="0"/>
        <w:jc w:val="both"/>
      </w:pPr>
      <w:r>
        <w:rPr>
          <w:rFonts w:ascii="Times New Roman"/>
          <w:b w:val="false"/>
          <w:i w:val="false"/>
          <w:color w:val="000000"/>
          <w:sz w:val="28"/>
        </w:rPr>
        <w:t>
      1. Утвердить прилагаемый </w:t>
      </w:r>
      <w:r>
        <w:rPr>
          <w:rFonts w:ascii="Times New Roman"/>
          <w:b w:val="false"/>
          <w:i w:val="false"/>
          <w:color w:val="000000"/>
          <w:sz w:val="28"/>
        </w:rPr>
        <w:t>Особый порядок</w:t>
      </w:r>
      <w:r>
        <w:rPr>
          <w:rFonts w:ascii="Times New Roman"/>
          <w:b w:val="false"/>
          <w:i w:val="false"/>
          <w:color w:val="000000"/>
          <w:sz w:val="28"/>
        </w:rPr>
        <w:t xml:space="preserve"> формирования затрат, применяемый при утверждении тарифов (цен, ставок сборов) на регулируемые услуги (товары, работы) субъектов естественных монополий.</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приказа Председателя Агентства РК по регулированию естественных монополий от 15.02.2013 </w:t>
      </w:r>
      <w:r>
        <w:rPr>
          <w:rFonts w:ascii="Times New Roman"/>
          <w:b w:val="false"/>
          <w:i w:val="false"/>
          <w:color w:val="000000"/>
          <w:sz w:val="28"/>
        </w:rPr>
        <w:t>№ 48-ОД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End w:id="1"/>
    <w:bookmarkStart w:name="z2" w:id="2"/>
    <w:p>
      <w:pPr>
        <w:spacing w:after="0"/>
        <w:ind w:left="0"/>
        <w:jc w:val="both"/>
      </w:pPr>
      <w:r>
        <w:rPr>
          <w:rFonts w:ascii="Times New Roman"/>
          <w:b w:val="false"/>
          <w:i w:val="false"/>
          <w:color w:val="000000"/>
          <w:sz w:val="28"/>
        </w:rPr>
        <w:t xml:space="preserve">
      2. Департаменту административной работы Агентства Республики Казахстан по регулированию естественных монополий и защите конкуренции после государственной регистрации настоящего приказа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1) обеспечить в </w:t>
      </w:r>
      <w:r>
        <w:rPr>
          <w:rFonts w:ascii="Times New Roman"/>
          <w:b w:val="false"/>
          <w:i w:val="false"/>
          <w:color w:val="000000"/>
          <w:sz w:val="28"/>
        </w:rPr>
        <w:t>установленном</w:t>
      </w:r>
      <w:r>
        <w:rPr>
          <w:rFonts w:ascii="Times New Roman"/>
          <w:b w:val="false"/>
          <w:i w:val="false"/>
          <w:color w:val="000000"/>
          <w:sz w:val="28"/>
        </w:rPr>
        <w:t xml:space="preserve"> порядке его опубликование в официальных средствах массовой информации; </w:t>
      </w:r>
      <w:r>
        <w:br/>
      </w:r>
      <w:r>
        <w:rPr>
          <w:rFonts w:ascii="Times New Roman"/>
          <w:b w:val="false"/>
          <w:i w:val="false"/>
          <w:color w:val="000000"/>
          <w:sz w:val="28"/>
        </w:rPr>
        <w:t>
</w:t>
      </w:r>
      <w:r>
        <w:rPr>
          <w:rFonts w:ascii="Times New Roman"/>
          <w:b w:val="false"/>
          <w:i w:val="false"/>
          <w:color w:val="000000"/>
          <w:sz w:val="28"/>
        </w:rPr>
        <w:t xml:space="preserve">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и защите конкуренции. </w:t>
      </w:r>
    </w:p>
    <w:bookmarkEnd w:id="2"/>
    <w:bookmarkStart w:name="z3" w:id="3"/>
    <w:p>
      <w:pPr>
        <w:spacing w:after="0"/>
        <w:ind w:left="0"/>
        <w:jc w:val="both"/>
      </w:pPr>
      <w:r>
        <w:rPr>
          <w:rFonts w:ascii="Times New Roman"/>
          <w:b w:val="false"/>
          <w:i w:val="false"/>
          <w:color w:val="000000"/>
          <w:sz w:val="28"/>
        </w:rPr>
        <w:t xml:space="preserve">
     3. Признать утратившими силу: </w:t>
      </w:r>
    </w:p>
    <w:bookmarkEnd w:id="3"/>
    <w:bookmarkStart w:name="z6" w:id="4"/>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приказ </w:t>
      </w:r>
      <w:r>
        <w:rPr>
          <w:rFonts w:ascii="Times New Roman"/>
          <w:b w:val="false"/>
          <w:i w:val="false"/>
          <w:color w:val="000000"/>
          <w:sz w:val="28"/>
        </w:rPr>
        <w:t xml:space="preserve">Комитета Республики Казахстан по регулированию естественных монополий и защите конкуренции от 15 августа 1998 года N 03-2 ОД "Об утверждении Инструкции "Об особом порядке формирования затрат, учитываемых при расчете цен (тарифов) на производство и предоставление услуг (товаров, работ) субъектами естественной монополии" (зарегистрированный в Министерстве юстиции Республики Казахстан 5 ноября 1998 года N 634, опубликованный в Бюллетене нормативных правовых актов центральных исполнительных и иных государственных органов Республики Казахстан 1999 года N 3); </w:t>
      </w:r>
    </w:p>
    <w:bookmarkEnd w:id="4"/>
    <w:bookmarkStart w:name="z7" w:id="5"/>
    <w:p>
      <w:pPr>
        <w:spacing w:after="0"/>
        <w:ind w:left="0"/>
        <w:jc w:val="both"/>
      </w:pPr>
      <w:r>
        <w:rPr>
          <w:rFonts w:ascii="Times New Roman"/>
          <w:b w:val="false"/>
          <w:i w:val="false"/>
          <w:color w:val="000000"/>
          <w:sz w:val="28"/>
        </w:rPr>
        <w:t>
     2) </w:t>
      </w:r>
      <w:r>
        <w:rPr>
          <w:rFonts w:ascii="Times New Roman"/>
          <w:b w:val="false"/>
          <w:i w:val="false"/>
          <w:color w:val="000000"/>
          <w:sz w:val="28"/>
        </w:rPr>
        <w:t xml:space="preserve">приказ </w:t>
      </w:r>
      <w:r>
        <w:rPr>
          <w:rFonts w:ascii="Times New Roman"/>
          <w:b w:val="false"/>
          <w:i w:val="false"/>
          <w:color w:val="000000"/>
          <w:sz w:val="28"/>
        </w:rPr>
        <w:t xml:space="preserve">Агентства Республики Казахстан по регулированию естественных монополий и защите конкуренции от 17 мая 1999 года N 28-ОД "О внесении изменений в приказ от 15 августа 1998 года N 03-2 ОД" (зарегистрированный в Министерстве юстиции Республики Казахстан 2 июня 1999 года за N 786); </w:t>
      </w:r>
    </w:p>
    <w:bookmarkEnd w:id="5"/>
    <w:bookmarkStart w:name="z8" w:id="6"/>
    <w:p>
      <w:pPr>
        <w:spacing w:after="0"/>
        <w:ind w:left="0"/>
        <w:jc w:val="both"/>
      </w:pPr>
      <w:r>
        <w:rPr>
          <w:rFonts w:ascii="Times New Roman"/>
          <w:b w:val="false"/>
          <w:i w:val="false"/>
          <w:color w:val="000000"/>
          <w:sz w:val="28"/>
        </w:rPr>
        <w:t>
     3) </w:t>
      </w:r>
      <w:r>
        <w:rPr>
          <w:rFonts w:ascii="Times New Roman"/>
          <w:b w:val="false"/>
          <w:i w:val="false"/>
          <w:color w:val="000000"/>
          <w:sz w:val="28"/>
        </w:rPr>
        <w:t xml:space="preserve">приказ </w:t>
      </w:r>
      <w:r>
        <w:rPr>
          <w:rFonts w:ascii="Times New Roman"/>
          <w:b w:val="false"/>
          <w:i w:val="false"/>
          <w:color w:val="000000"/>
          <w:sz w:val="28"/>
        </w:rPr>
        <w:t xml:space="preserve">Агентства Республики Казахстан по регулированию естественных монополий и защите конкуренции от 27 сентября 1999 года N 73-ОД "О механизме финансирования установки приборов учета коммунальных услуг" (зарегистрированный в Министерстве юстиции Республики Казахстан 27 сентября 1999 года за N 952). </w:t>
      </w:r>
    </w:p>
    <w:bookmarkEnd w:id="6"/>
    <w:bookmarkStart w:name="z4" w:id="7"/>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и защите конкуренции Ертлесову Ж.Д. </w:t>
      </w:r>
    </w:p>
    <w:bookmarkEnd w:id="7"/>
    <w:bookmarkStart w:name="z5" w:id="8"/>
    <w:p>
      <w:pPr>
        <w:spacing w:after="0"/>
        <w:ind w:left="0"/>
        <w:jc w:val="both"/>
      </w:pPr>
      <w:r>
        <w:rPr>
          <w:rFonts w:ascii="Times New Roman"/>
          <w:b w:val="false"/>
          <w:i w:val="false"/>
          <w:color w:val="000000"/>
          <w:sz w:val="28"/>
        </w:rPr>
        <w:t xml:space="preserve">
     5. Настоящий приказ вводится в действие со дня его опубликования. </w:t>
      </w:r>
    </w:p>
    <w:bookmarkEnd w:id="8"/>
    <w:p>
      <w:pPr>
        <w:spacing w:after="0"/>
        <w:ind w:left="0"/>
        <w:jc w:val="both"/>
      </w:pPr>
      <w:r>
        <w:rPr>
          <w:rFonts w:ascii="Times New Roman"/>
          <w:b w:val="false"/>
          <w:i/>
          <w:color w:val="000000"/>
          <w:sz w:val="28"/>
        </w:rPr>
        <w:t xml:space="preserve">     И.о. Председателя </w:t>
      </w:r>
    </w:p>
    <w:bookmarkStart w:name="z9" w:id="9"/>
    <w:p>
      <w:pPr>
        <w:spacing w:after="0"/>
        <w:ind w:left="0"/>
        <w:jc w:val="both"/>
      </w:pPr>
      <w:r>
        <w:rPr>
          <w:rFonts w:ascii="Times New Roman"/>
          <w:b w:val="false"/>
          <w:i w:val="false"/>
          <w:color w:val="000000"/>
          <w:sz w:val="28"/>
        </w:rPr>
        <w:t xml:space="preserve">
      Согласован </w:t>
      </w:r>
    </w:p>
    <w:bookmarkEnd w:id="9"/>
    <w:p>
      <w:pPr>
        <w:spacing w:after="0"/>
        <w:ind w:left="0"/>
        <w:jc w:val="both"/>
      </w:pPr>
      <w:r>
        <w:rPr>
          <w:rFonts w:ascii="Times New Roman"/>
          <w:b w:val="false"/>
          <w:i w:val="false"/>
          <w:color w:val="000000"/>
          <w:sz w:val="28"/>
        </w:rPr>
        <w:t xml:space="preserve">     Министр труда и социальной </w:t>
      </w:r>
      <w:r>
        <w:br/>
      </w:r>
      <w:r>
        <w:rPr>
          <w:rFonts w:ascii="Times New Roman"/>
          <w:b w:val="false"/>
          <w:i w:val="false"/>
          <w:color w:val="000000"/>
          <w:sz w:val="28"/>
        </w:rPr>
        <w:t xml:space="preserve">
     защиты населения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30 июля 2003 года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естественных       </w:t>
      </w:r>
      <w:r>
        <w:br/>
      </w:r>
      <w:r>
        <w:rPr>
          <w:rFonts w:ascii="Times New Roman"/>
          <w:b w:val="false"/>
          <w:i w:val="false"/>
          <w:color w:val="000000"/>
          <w:sz w:val="28"/>
        </w:rPr>
        <w:t xml:space="preserve">
монополий и защите конкуренции      </w:t>
      </w:r>
      <w:r>
        <w:br/>
      </w:r>
      <w:r>
        <w:rPr>
          <w:rFonts w:ascii="Times New Roman"/>
          <w:b w:val="false"/>
          <w:i w:val="false"/>
          <w:color w:val="000000"/>
          <w:sz w:val="28"/>
        </w:rPr>
        <w:t xml:space="preserve">
от 30 июля 2003 года N 185-ОД       </w:t>
      </w:r>
    </w:p>
    <w:bookmarkStart w:name="z10" w:id="10"/>
    <w:p>
      <w:pPr>
        <w:spacing w:after="0"/>
        <w:ind w:left="0"/>
        <w:jc w:val="left"/>
      </w:pPr>
      <w:r>
        <w:rPr>
          <w:rFonts w:ascii="Times New Roman"/>
          <w:b/>
          <w:i w:val="false"/>
          <w:color w:val="000000"/>
        </w:rPr>
        <w:t xml:space="preserve"> 
Особый порядок формирования затрат, применяемый при</w:t>
      </w:r>
      <w:r>
        <w:br/>
      </w:r>
      <w:r>
        <w:rPr>
          <w:rFonts w:ascii="Times New Roman"/>
          <w:b/>
          <w:i w:val="false"/>
          <w:color w:val="000000"/>
        </w:rPr>
        <w:t>
утверждении тарифов (цен, ставок сборов) на регулируемые услуги</w:t>
      </w:r>
      <w:r>
        <w:br/>
      </w:r>
      <w:r>
        <w:rPr>
          <w:rFonts w:ascii="Times New Roman"/>
          <w:b/>
          <w:i w:val="false"/>
          <w:color w:val="000000"/>
        </w:rPr>
        <w:t>
(товары, работы) субъектов естественных монополий</w:t>
      </w:r>
    </w:p>
    <w:bookmarkEnd w:id="10"/>
    <w:p>
      <w:pPr>
        <w:spacing w:after="0"/>
        <w:ind w:left="0"/>
        <w:jc w:val="both"/>
      </w:pPr>
      <w:r>
        <w:rPr>
          <w:rFonts w:ascii="Times New Roman"/>
          <w:b w:val="false"/>
          <w:i w:val="false"/>
          <w:color w:val="ff0000"/>
          <w:sz w:val="28"/>
        </w:rPr>
        <w:t xml:space="preserve">     Сноска. Название в редакции приказа Председателя Агентства РК по регулированию естественных монополий от 15.02.2013 </w:t>
      </w:r>
      <w:r>
        <w:rPr>
          <w:rFonts w:ascii="Times New Roman"/>
          <w:b w:val="false"/>
          <w:i w:val="false"/>
          <w:color w:val="ff0000"/>
          <w:sz w:val="28"/>
        </w:rPr>
        <w:t>№ 48-ОД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По тексту слова "услуги (товары, работы)", "услуг (товаров, работ)", "услуги (товара, работ)", "услуги (товаров, работ)", заменены словами "регулируемые услуги (товары, работы)", "регулируемых услуг (товаров, работ)", "регулируемой услуги (товара, работы)", "регулируемой услуги (товара, работы)"; </w:t>
      </w:r>
      <w:r>
        <w:br/>
      </w:r>
      <w:r>
        <w:rPr>
          <w:rFonts w:ascii="Times New Roman"/>
          <w:b w:val="false"/>
          <w:i w:val="false"/>
          <w:color w:val="ff0000"/>
          <w:sz w:val="28"/>
        </w:rPr>
        <w:t xml:space="preserve">
     слова "Индикативным", "Индикативного" заменены словами "Среднесрочным", "Среднесрочного" - приказом Председателя Агентства РК по регулированию естественных монополий от 21 апреля 2005 года N </w:t>
      </w:r>
      <w:r>
        <w:rPr>
          <w:rFonts w:ascii="Times New Roman"/>
          <w:b w:val="false"/>
          <w:i w:val="false"/>
          <w:color w:val="ff0000"/>
          <w:sz w:val="28"/>
        </w:rPr>
        <w:t xml:space="preserve">142-ОД </w:t>
      </w:r>
      <w:r>
        <w:rPr>
          <w:rFonts w:ascii="Times New Roman"/>
          <w:b w:val="false"/>
          <w:i w:val="false"/>
          <w:color w:val="ff0000"/>
          <w:sz w:val="28"/>
        </w:rPr>
        <w:t xml:space="preserve">; </w:t>
      </w:r>
      <w:r>
        <w:br/>
      </w:r>
      <w:r>
        <w:rPr>
          <w:rFonts w:ascii="Times New Roman"/>
          <w:b w:val="false"/>
          <w:i w:val="false"/>
          <w:color w:val="ff0000"/>
          <w:sz w:val="28"/>
        </w:rPr>
        <w:t xml:space="preserve">
     слова "утверждении тарифов (цен, ставок сборов)", "утверждении тарифа (цены, ставки сбора)", "утверждению тарифа (цены, ставки сбора)", "утверждения тарифа (цены, ставки сбора)", заменены словами "утверждении тарифов (цен, ставок сборов) и тарифных смет", "утверждении тарифа (цены, ставки сбора) и тарифных смет", "утверждению тарифа (цены, ставки сбора) и тарифных смет", "утверждения тарифа (цены, ставки сбора) и тарифных смет" - </w:t>
      </w:r>
      <w:r>
        <w:rPr>
          <w:rFonts w:ascii="Times New Roman"/>
          <w:b w:val="false"/>
          <w:i w:val="false"/>
          <w:color w:val="ff0000"/>
          <w:sz w:val="28"/>
        </w:rPr>
        <w:t xml:space="preserve">приказом </w:t>
      </w:r>
      <w:r>
        <w:rPr>
          <w:rFonts w:ascii="Times New Roman"/>
          <w:b w:val="false"/>
          <w:i w:val="false"/>
          <w:color w:val="ff0000"/>
          <w:sz w:val="28"/>
        </w:rPr>
        <w:t xml:space="preserve">  Председателя Агентства Республики Казахстан по регулированию естественных монополий от 17 марта 2006 года N 78-ОД (вводится в действие со дня его официального опубликования). </w:t>
      </w:r>
    </w:p>
    <w:bookmarkStart w:name="z11" w:id="11"/>
    <w:p>
      <w:pPr>
        <w:spacing w:after="0"/>
        <w:ind w:left="0"/>
        <w:jc w:val="left"/>
      </w:pPr>
      <w:r>
        <w:rPr>
          <w:rFonts w:ascii="Times New Roman"/>
          <w:b/>
          <w:i w:val="false"/>
          <w:color w:val="000000"/>
        </w:rPr>
        <w:t xml:space="preserve"> 
1. Общие положения </w:t>
      </w:r>
    </w:p>
    <w:bookmarkEnd w:id="11"/>
    <w:bookmarkStart w:name="z34" w:id="12"/>
    <w:p>
      <w:pPr>
        <w:spacing w:after="0"/>
        <w:ind w:left="0"/>
        <w:jc w:val="both"/>
      </w:pPr>
      <w:r>
        <w:rPr>
          <w:rFonts w:ascii="Times New Roman"/>
          <w:b w:val="false"/>
          <w:i w:val="false"/>
          <w:color w:val="000000"/>
          <w:sz w:val="28"/>
        </w:rPr>
        <w:t>
     1. Настоящий Особый порядок формирования затрат, применяемый при утверждении тарифов (цен, ставок сборов) и тарифных смет на регулируемые услуги (товары, работы) субъектов естественных монополий (далее - Особый порядок),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с целью недопущения необоснованного роста тарифов (цен, ставок сборов) на регулируемые услуги (товары, работы) субъектов естественной монополии.</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Председателя Агентства РК по регулированию естественных монополий от 15.02.2013 </w:t>
      </w:r>
      <w:r>
        <w:rPr>
          <w:rFonts w:ascii="Times New Roman"/>
          <w:b w:val="false"/>
          <w:i w:val="false"/>
          <w:color w:val="000000"/>
          <w:sz w:val="28"/>
        </w:rPr>
        <w:t>№ 48-ОД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 Особый порядок, включает следующие положения: </w:t>
      </w:r>
      <w:r>
        <w:br/>
      </w:r>
      <w:r>
        <w:rPr>
          <w:rFonts w:ascii="Times New Roman"/>
          <w:b w:val="false"/>
          <w:i w:val="false"/>
          <w:color w:val="000000"/>
          <w:sz w:val="28"/>
        </w:rPr>
        <w:t>
</w:t>
      </w:r>
      <w:r>
        <w:rPr>
          <w:rFonts w:ascii="Times New Roman"/>
          <w:b w:val="false"/>
          <w:i w:val="false"/>
          <w:color w:val="000000"/>
          <w:sz w:val="28"/>
        </w:rPr>
        <w:t>
     1) регулирование затрат, включаемых в тариф (цену, ставку сбора);</w:t>
      </w:r>
      <w:r>
        <w:br/>
      </w:r>
      <w:r>
        <w:rPr>
          <w:rFonts w:ascii="Times New Roman"/>
          <w:b w:val="false"/>
          <w:i w:val="false"/>
          <w:color w:val="000000"/>
          <w:sz w:val="28"/>
        </w:rPr>
        <w:t>
</w:t>
      </w:r>
      <w:r>
        <w:rPr>
          <w:rFonts w:ascii="Times New Roman"/>
          <w:b w:val="false"/>
          <w:i w:val="false"/>
          <w:color w:val="000000"/>
          <w:sz w:val="28"/>
        </w:rPr>
        <w:t>
     2) ограничение статей расходов субъекта естественной монополии в пределах технических и технологических норм расхода сырья, материалов, топлива, энергии, а также нормативных технических потерь;</w:t>
      </w:r>
      <w:r>
        <w:br/>
      </w:r>
      <w:r>
        <w:rPr>
          <w:rFonts w:ascii="Times New Roman"/>
          <w:b w:val="false"/>
          <w:i w:val="false"/>
          <w:color w:val="000000"/>
          <w:sz w:val="28"/>
        </w:rPr>
        <w:t>
</w:t>
      </w:r>
      <w:r>
        <w:rPr>
          <w:rFonts w:ascii="Times New Roman"/>
          <w:b w:val="false"/>
          <w:i w:val="false"/>
          <w:color w:val="000000"/>
          <w:sz w:val="28"/>
        </w:rPr>
        <w:t xml:space="preserve">
     3) установление перечня расходов, не учитываемых при формировании тарифа (цены, ставки сбора); </w:t>
      </w:r>
      <w:r>
        <w:br/>
      </w:r>
      <w:r>
        <w:rPr>
          <w:rFonts w:ascii="Times New Roman"/>
          <w:b w:val="false"/>
          <w:i w:val="false"/>
          <w:color w:val="000000"/>
          <w:sz w:val="28"/>
        </w:rPr>
        <w:t>
</w:t>
      </w:r>
      <w:r>
        <w:rPr>
          <w:rFonts w:ascii="Times New Roman"/>
          <w:b w:val="false"/>
          <w:i w:val="false"/>
          <w:color w:val="000000"/>
          <w:sz w:val="28"/>
        </w:rPr>
        <w:t>
     4) ограничение прибыли, включаемой в тариф (цену, ставку сбора);</w:t>
      </w:r>
      <w:r>
        <w:br/>
      </w:r>
      <w:r>
        <w:rPr>
          <w:rFonts w:ascii="Times New Roman"/>
          <w:b w:val="false"/>
          <w:i w:val="false"/>
          <w:color w:val="000000"/>
          <w:sz w:val="28"/>
        </w:rPr>
        <w:t>
</w:t>
      </w:r>
      <w:r>
        <w:rPr>
          <w:rFonts w:ascii="Times New Roman"/>
          <w:b w:val="false"/>
          <w:i w:val="false"/>
          <w:color w:val="000000"/>
          <w:sz w:val="28"/>
        </w:rPr>
        <w:t>
     5) согласование применяемых методов начисления износа основных средств;</w:t>
      </w:r>
      <w:r>
        <w:br/>
      </w:r>
      <w:r>
        <w:rPr>
          <w:rFonts w:ascii="Times New Roman"/>
          <w:b w:val="false"/>
          <w:i w:val="false"/>
          <w:color w:val="000000"/>
          <w:sz w:val="28"/>
        </w:rPr>
        <w:t>
</w:t>
      </w:r>
      <w:r>
        <w:rPr>
          <w:rFonts w:ascii="Times New Roman"/>
          <w:b w:val="false"/>
          <w:i w:val="false"/>
          <w:color w:val="000000"/>
          <w:sz w:val="28"/>
        </w:rPr>
        <w:t xml:space="preserve">
     6) согласование переоценки основных средств и направлений использования средств амортизационных отчислений, предусматриваемых тарифной сметой субъекта естественной монополии.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w:t>
      </w:r>
      <w:r>
        <w:rPr>
          <w:rFonts w:ascii="Times New Roman"/>
          <w:b w:val="false"/>
          <w:i w:val="false"/>
          <w:color w:val="000000"/>
          <w:sz w:val="28"/>
        </w:rPr>
        <w:t>приказом</w:t>
      </w:r>
      <w:r>
        <w:rPr>
          <w:rFonts w:ascii="Times New Roman"/>
          <w:b w:val="false"/>
          <w:i w:val="false"/>
          <w:color w:val="000000"/>
          <w:sz w:val="28"/>
        </w:rPr>
        <w:t> </w:t>
      </w:r>
      <w:r>
        <w:rPr>
          <w:rFonts w:ascii="Times New Roman"/>
          <w:b w:val="false"/>
          <w:i w:val="false"/>
          <w:color w:val="ff0000"/>
          <w:sz w:val="28"/>
        </w:rPr>
        <w:t xml:space="preserve">Председателя Агентства РК по регулированию естественных монополий от 17 марта 2006 года N 78-ОД (вводится в действие со дня его официального опубликования); приказом и.о. Председателя Агентства РК по регулированию естественных монополий от 14 августа 2006 года N </w:t>
      </w:r>
      <w:r>
        <w:rPr>
          <w:rFonts w:ascii="Times New Roman"/>
          <w:b w:val="false"/>
          <w:i w:val="false"/>
          <w:color w:val="000000"/>
          <w:sz w:val="28"/>
        </w:rPr>
        <w:t xml:space="preserve">203-ОД </w:t>
      </w:r>
      <w:r>
        <w:rPr>
          <w:rFonts w:ascii="Times New Roman"/>
          <w:b w:val="false"/>
          <w:i w:val="false"/>
          <w:color w:val="ff0000"/>
          <w:sz w:val="28"/>
        </w:rPr>
        <w:t xml:space="preserve">(вводится в действие со дня его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3. В Особом порядке используются следующие понятия: </w:t>
      </w:r>
      <w:r>
        <w:br/>
      </w:r>
      <w:r>
        <w:rPr>
          <w:rFonts w:ascii="Times New Roman"/>
          <w:b w:val="false"/>
          <w:i w:val="false"/>
          <w:color w:val="000000"/>
          <w:sz w:val="28"/>
        </w:rPr>
        <w:t xml:space="preserve">
     затратная часть тарифа (цены, ставки сбора) - совокупность затрат, связанных с оказанием услуг (работ) субъектом естественной монополии, которые учитываются при утверждении тарифа (цены, ставки сбора) и тарифных смет. Данные затраты состоят из себестоимости регулируемой услуги (товара, работы) и расходов периода (общие и административные расходы, расходы по реализации, расходы по выплате вознаграждений); </w:t>
      </w:r>
      <w:r>
        <w:br/>
      </w:r>
      <w:r>
        <w:rPr>
          <w:rFonts w:ascii="Times New Roman"/>
          <w:b w:val="false"/>
          <w:i w:val="false"/>
          <w:color w:val="000000"/>
          <w:sz w:val="28"/>
        </w:rPr>
        <w:t xml:space="preserve">
     ограничение видов затрат, включаемых в затратную часть тарифа (цены, ставки сбора) - установление перечня затрат, не учитываемых при утверждении тарифа (цены, ставки сбора) и тарифных смет; </w:t>
      </w:r>
      <w:r>
        <w:br/>
      </w:r>
      <w:r>
        <w:rPr>
          <w:rFonts w:ascii="Times New Roman"/>
          <w:b w:val="false"/>
          <w:i w:val="false"/>
          <w:color w:val="000000"/>
          <w:sz w:val="28"/>
        </w:rPr>
        <w:t xml:space="preserve">
     ограничение уровня расходов - установление предела уровня затрат, учитываемых в тарифе (цене, ставке сбора) на основании технических и технологических норм расхода сырья, материалов, топлива, энергии, а также нормативных технических потерь и лимитов; </w:t>
      </w:r>
      <w:r>
        <w:br/>
      </w:r>
      <w:r>
        <w:rPr>
          <w:rFonts w:ascii="Times New Roman"/>
          <w:b w:val="false"/>
          <w:i w:val="false"/>
          <w:color w:val="000000"/>
          <w:sz w:val="28"/>
        </w:rPr>
        <w:t xml:space="preserve">
     расходы - затраты субъекта естественной монополии, которые осуществляются им за счет дохода, полученного от оказания регулируемых услуг (товаров, работ) по утвержденным уполномоченным органом тарифам (ценам, ставкам сборов); </w:t>
      </w:r>
      <w:r>
        <w:br/>
      </w:r>
      <w:r>
        <w:rPr>
          <w:rFonts w:ascii="Times New Roman"/>
          <w:b w:val="false"/>
          <w:i w:val="false"/>
          <w:color w:val="000000"/>
          <w:sz w:val="28"/>
        </w:rPr>
        <w:t xml:space="preserve">
     регулируемые услуги (товары, работы) субъекта естественной монополии - услуги (товары, работы), предоставляемые субъектом естественной монополии в сфере естественной монополии и подлежащие государственному регулированию уполномоченным органом, включая случаи предоставления услуг (товаров, работ) в виде передачи определенного товара потребителю; </w:t>
      </w:r>
      <w:r>
        <w:br/>
      </w:r>
      <w:r>
        <w:rPr>
          <w:rFonts w:ascii="Times New Roman"/>
          <w:b w:val="false"/>
          <w:i w:val="false"/>
          <w:color w:val="000000"/>
          <w:sz w:val="28"/>
        </w:rPr>
        <w:t xml:space="preserve">
     компетентный орган - отраслевое министерство и (или) ведомство, а для субъектов естественных монополий, оказывающих регулируемые услуги водохозяйственной и (или) канализационной систем - местные исполнительные органы; </w:t>
      </w:r>
      <w:r>
        <w:br/>
      </w:r>
      <w:r>
        <w:rPr>
          <w:rFonts w:ascii="Times New Roman"/>
          <w:b w:val="false"/>
          <w:i w:val="false"/>
          <w:color w:val="000000"/>
          <w:sz w:val="28"/>
        </w:rPr>
        <w:t>
      уполномоченный орган - государственный орган, осуществляющий руководство в сферах естественных монополий и на регулируемых рынках .</w:t>
      </w:r>
      <w:r>
        <w:br/>
      </w: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приказом Председателя Агентства РК по регулированию естественных монополий от 21 апреля 2005 года N </w:t>
      </w:r>
      <w:r>
        <w:rPr>
          <w:rFonts w:ascii="Times New Roman"/>
          <w:b w:val="false"/>
          <w:i w:val="false"/>
          <w:color w:val="000000"/>
          <w:sz w:val="28"/>
        </w:rPr>
        <w:t>142-ОД</w:t>
      </w:r>
      <w:r>
        <w:rPr>
          <w:rFonts w:ascii="Times New Roman"/>
          <w:b w:val="false"/>
          <w:i w:val="false"/>
          <w:color w:val="ff0000"/>
          <w:sz w:val="28"/>
        </w:rPr>
        <w:t xml:space="preserve">; </w:t>
      </w:r>
      <w:r>
        <w:rPr>
          <w:rFonts w:ascii="Times New Roman"/>
          <w:b w:val="false"/>
          <w:i w:val="false"/>
          <w:color w:val="000000"/>
          <w:sz w:val="28"/>
        </w:rPr>
        <w:t>приказом</w:t>
      </w:r>
      <w:r>
        <w:rPr>
          <w:rFonts w:ascii="Times New Roman"/>
          <w:b w:val="false"/>
          <w:i w:val="false"/>
          <w:color w:val="ff0000"/>
          <w:sz w:val="28"/>
        </w:rPr>
        <w:t xml:space="preserve"> Председателя Агентства РК по регулированию естественных монополий от 17 марта 2006 года N 78-ОД (вводится в действие со дня его официального опубликования); приказом и.о. Председателя Агентства РК по регулированию естественных монополий от 14 августа 2006 года N </w:t>
      </w:r>
      <w:r>
        <w:rPr>
          <w:rFonts w:ascii="Times New Roman"/>
          <w:b w:val="false"/>
          <w:i w:val="false"/>
          <w:color w:val="000000"/>
          <w:sz w:val="28"/>
        </w:rPr>
        <w:t>203-ОД</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17.02.2009 </w:t>
      </w:r>
      <w:r>
        <w:rPr>
          <w:rFonts w:ascii="Times New Roman"/>
          <w:b w:val="false"/>
          <w:i w:val="false"/>
          <w:color w:val="000000"/>
          <w:sz w:val="28"/>
        </w:rPr>
        <w:t>N 48-ОД</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п.5</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 Особый порядок применяется к субъектам естественной монополии, предоставляющим регулируемые услуги (товары, работы).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4 в редакции - приказом Председателя Агентства РК по регулированию естественных монополий от 21 апреля 2005 года N </w:t>
      </w:r>
      <w:r>
        <w:rPr>
          <w:rFonts w:ascii="Times New Roman"/>
          <w:b w:val="false"/>
          <w:i w:val="false"/>
          <w:color w:val="000000"/>
          <w:sz w:val="28"/>
        </w:rPr>
        <w:t>142-ОД</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 Формирование тарифов (цен, ставок сборов) осуществляется на основании раздельного учета доходов, затрат и задействованных активов по каждому виду регулируемых услуг (товаров, работ) и в целом по иной деятельности. </w:t>
      </w:r>
      <w:r>
        <w:br/>
      </w:r>
      <w:r>
        <w:rPr>
          <w:rFonts w:ascii="Times New Roman"/>
          <w:b w:val="false"/>
          <w:i w:val="false"/>
          <w:color w:val="000000"/>
          <w:sz w:val="28"/>
        </w:rPr>
        <w:t>
     При формировании тарифов (цен, ставок сборов) на регулируемые услуги (товары, работы) включаются затраты с учетом требований настоящего Особого порядка. Формирование статей затрат осуществляется в соответствии со стандартами бухгалтерского учета.</w:t>
      </w:r>
      <w:r>
        <w:br/>
      </w:r>
      <w:r>
        <w:rPr>
          <w:rFonts w:ascii="Times New Roman"/>
          <w:b w:val="false"/>
          <w:i w:val="false"/>
          <w:color w:val="000000"/>
          <w:sz w:val="28"/>
        </w:rPr>
        <w:t xml:space="preserve">
     Учетная политика принимается субъектом естественной монополии после ее согласования с уполномоченным органом.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приказами Председателя Агентства РК по регулированию естественных монополий от 21.04.2005 № </w:t>
      </w:r>
      <w:r>
        <w:rPr>
          <w:rFonts w:ascii="Times New Roman"/>
          <w:b w:val="false"/>
          <w:i w:val="false"/>
          <w:color w:val="000000"/>
          <w:sz w:val="28"/>
        </w:rPr>
        <w:t>142-ОД</w:t>
      </w:r>
      <w:r>
        <w:rPr>
          <w:rFonts w:ascii="Times New Roman"/>
          <w:b w:val="false"/>
          <w:i w:val="false"/>
          <w:color w:val="ff0000"/>
          <w:sz w:val="28"/>
        </w:rPr>
        <w:t xml:space="preserve">; </w:t>
      </w:r>
      <w:r>
        <w:rPr>
          <w:rFonts w:ascii="Times New Roman"/>
          <w:b w:val="false"/>
          <w:i w:val="false"/>
          <w:color w:val="ff0000"/>
          <w:sz w:val="28"/>
        </w:rPr>
        <w:t xml:space="preserve">от 15.02.2013 </w:t>
      </w:r>
      <w:r>
        <w:rPr>
          <w:rFonts w:ascii="Times New Roman"/>
          <w:b w:val="false"/>
          <w:i w:val="false"/>
          <w:color w:val="000000"/>
          <w:sz w:val="28"/>
        </w:rPr>
        <w:t>№ 48-ОД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End w:id="12"/>
    <w:bookmarkStart w:name="z12" w:id="13"/>
    <w:p>
      <w:pPr>
        <w:spacing w:after="0"/>
        <w:ind w:left="0"/>
        <w:jc w:val="left"/>
      </w:pPr>
      <w:r>
        <w:rPr>
          <w:rFonts w:ascii="Times New Roman"/>
          <w:b/>
          <w:i w:val="false"/>
          <w:color w:val="000000"/>
        </w:rPr>
        <w:t xml:space="preserve"> 
2. Регулирование затрат, включаемых в тариф </w:t>
      </w:r>
      <w:r>
        <w:br/>
      </w:r>
      <w:r>
        <w:rPr>
          <w:rFonts w:ascii="Times New Roman"/>
          <w:b/>
          <w:i w:val="false"/>
          <w:color w:val="000000"/>
        </w:rPr>
        <w:t xml:space="preserve">
(цену, ставку сбора) на регулируемые услуги (товары, работы) </w:t>
      </w:r>
    </w:p>
    <w:bookmarkEnd w:id="13"/>
    <w:p>
      <w:pPr>
        <w:spacing w:after="0"/>
        <w:ind w:left="0"/>
        <w:jc w:val="both"/>
      </w:pPr>
      <w:r>
        <w:rPr>
          <w:rFonts w:ascii="Times New Roman"/>
          <w:b w:val="false"/>
          <w:i w:val="false"/>
          <w:color w:val="ff0000"/>
          <w:sz w:val="28"/>
        </w:rPr>
        <w:t xml:space="preserve">     Сноска. В заголовок внесены изменения - приказом Председателя Агентства РК по регулированию естественных монополий от 21 апреля 2005 года N </w:t>
      </w:r>
      <w:r>
        <w:rPr>
          <w:rFonts w:ascii="Times New Roman"/>
          <w:b w:val="false"/>
          <w:i w:val="false"/>
          <w:color w:val="ff0000"/>
          <w:sz w:val="28"/>
        </w:rPr>
        <w:t xml:space="preserve">142-ОД </w:t>
      </w:r>
      <w:r>
        <w:rPr>
          <w:rFonts w:ascii="Times New Roman"/>
          <w:b w:val="false"/>
          <w:i w:val="false"/>
          <w:color w:val="ff0000"/>
          <w:sz w:val="28"/>
        </w:rPr>
        <w:t xml:space="preserve">. </w:t>
      </w:r>
    </w:p>
    <w:bookmarkStart w:name="z45" w:id="14"/>
    <w:p>
      <w:pPr>
        <w:spacing w:after="0"/>
        <w:ind w:left="0"/>
        <w:jc w:val="both"/>
      </w:pPr>
      <w:r>
        <w:rPr>
          <w:rFonts w:ascii="Times New Roman"/>
          <w:b w:val="false"/>
          <w:i w:val="false"/>
          <w:color w:val="000000"/>
          <w:sz w:val="28"/>
        </w:rPr>
        <w:t>
     6. Регулирование затрат, включаемых в тариф (цену, ставку сбора) субъекта естественной монополии осуществляется путем ограничения видов  затрат, включаемых в затратную часть тарифа (цены, ставки сбора), и ограничения уровня расходов субъекта естественной монополии.</w:t>
      </w:r>
      <w:r>
        <w:br/>
      </w:r>
      <w:r>
        <w:rPr>
          <w:rFonts w:ascii="Times New Roman"/>
          <w:b w:val="false"/>
          <w:i w:val="false"/>
          <w:color w:val="000000"/>
          <w:sz w:val="28"/>
        </w:rPr>
        <w:t>
</w:t>
      </w:r>
      <w:r>
        <w:rPr>
          <w:rFonts w:ascii="Times New Roman"/>
          <w:b w:val="false"/>
          <w:i w:val="false"/>
          <w:color w:val="000000"/>
          <w:sz w:val="28"/>
        </w:rPr>
        <w:t>
     7. Материальные расходы, включаемые в затратную часть тарифа (цены, ставки сбора), определяются исходя из технических и технологических норм расхода сырья, материалов, топлива, энергии (далее - материальных ресурсов) на выпуск единицы продукции (услуг, товаров, работ) и (или) годовых норм материальных ресурсов, </w:t>
      </w:r>
      <w:r>
        <w:rPr>
          <w:rFonts w:ascii="Times New Roman"/>
          <w:b w:val="false"/>
          <w:i w:val="false"/>
          <w:color w:val="000000"/>
          <w:sz w:val="28"/>
        </w:rPr>
        <w:t>утвержденных</w:t>
      </w:r>
      <w:r>
        <w:rPr>
          <w:rFonts w:ascii="Times New Roman"/>
          <w:b w:val="false"/>
          <w:i w:val="false"/>
          <w:color w:val="000000"/>
          <w:sz w:val="28"/>
        </w:rPr>
        <w:t xml:space="preserve"> уполномоченным органом в установленном им порядке и цен материальных ресурсов, определенных по результатам тендерных (конкурсных) закупок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 приказом Председателя Агентства РК по регулированию естественных монополий от 21 апреля 2005 года N </w:t>
      </w:r>
      <w:r>
        <w:rPr>
          <w:rFonts w:ascii="Times New Roman"/>
          <w:b w:val="false"/>
          <w:i w:val="false"/>
          <w:color w:val="000000"/>
          <w:sz w:val="28"/>
        </w:rPr>
        <w:t>142-ОД</w:t>
      </w:r>
      <w:r>
        <w:rPr>
          <w:rFonts w:ascii="Times New Roman"/>
          <w:b w:val="false"/>
          <w:i w:val="false"/>
          <w:color w:val="ff0000"/>
          <w:sz w:val="28"/>
        </w:rPr>
        <w:t xml:space="preserve">; </w:t>
      </w:r>
      <w:r>
        <w:rPr>
          <w:rFonts w:ascii="Times New Roman"/>
          <w:b w:val="false"/>
          <w:i w:val="false"/>
          <w:color w:val="000000"/>
          <w:sz w:val="28"/>
        </w:rPr>
        <w:t>приказом</w:t>
      </w:r>
      <w:r>
        <w:rPr>
          <w:rFonts w:ascii="Times New Roman"/>
          <w:b w:val="false"/>
          <w:i w:val="false"/>
          <w:color w:val="ff0000"/>
          <w:sz w:val="28"/>
        </w:rPr>
        <w:t xml:space="preserve"> Председателя Агентства РК по регулированию естественных монополий от 17 марта 2006 года N 78-ОД (вводится в действие со дня его официального опубликования); приказом и.о. Председателя Агентства РК по регулированию естественных монополий от 14 августа 2006 года N </w:t>
      </w:r>
      <w:r>
        <w:rPr>
          <w:rFonts w:ascii="Times New Roman"/>
          <w:b w:val="false"/>
          <w:i w:val="false"/>
          <w:color w:val="000000"/>
          <w:sz w:val="28"/>
        </w:rPr>
        <w:t>203-ОД</w:t>
      </w:r>
      <w:r>
        <w:rPr>
          <w:rFonts w:ascii="Times New Roman"/>
          <w:b w:val="false"/>
          <w:i w:val="false"/>
          <w:color w:val="000000"/>
          <w:sz w:val="28"/>
        </w:rPr>
        <w:t> </w:t>
      </w:r>
      <w:r>
        <w:rPr>
          <w:rFonts w:ascii="Times New Roman"/>
          <w:b w:val="false"/>
          <w:i w:val="false"/>
          <w:color w:val="ff0000"/>
          <w:sz w:val="28"/>
        </w:rPr>
        <w:t xml:space="preserve">(вводится в действие со дня его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7-1. </w:t>
      </w:r>
      <w:r>
        <w:rPr>
          <w:rFonts w:ascii="Times New Roman"/>
          <w:b w:val="false"/>
          <w:i w:val="false"/>
          <w:color w:val="ff0000"/>
          <w:sz w:val="28"/>
        </w:rPr>
        <w:t xml:space="preserve">Исключен приказом Председателя Агентства РК по регулированию естественных монополий от 15.02.2013 </w:t>
      </w:r>
      <w:r>
        <w:rPr>
          <w:rFonts w:ascii="Times New Roman"/>
          <w:b w:val="false"/>
          <w:i w:val="false"/>
          <w:color w:val="000000"/>
          <w:sz w:val="28"/>
        </w:rPr>
        <w:t>№ 48-ОД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Расходы на аудиторские, консалтинговые, маркетинговые услуги и ремонтные работы, проводимые подрядным способом, другие услуги производственного характера, осуществляемые сторонними организациями, приобретаемые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включаются в затратную часть тарифа (цены, ставки сбора). </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ff0000"/>
          <w:sz w:val="28"/>
        </w:rPr>
        <w:t xml:space="preserve">исключен </w:t>
      </w:r>
      <w:r>
        <w:rPr>
          <w:rFonts w:ascii="Times New Roman"/>
          <w:b w:val="false"/>
          <w:i w:val="false"/>
          <w:color w:val="000000"/>
          <w:sz w:val="28"/>
        </w:rPr>
        <w:t>приказом</w:t>
      </w:r>
      <w:r>
        <w:rPr>
          <w:rFonts w:ascii="Times New Roman"/>
          <w:b w:val="false"/>
          <w:i w:val="false"/>
          <w:color w:val="ff0000"/>
          <w:sz w:val="28"/>
        </w:rPr>
        <w:t> </w:t>
      </w:r>
      <w:r>
        <w:rPr>
          <w:rFonts w:ascii="Times New Roman"/>
          <w:b w:val="false"/>
          <w:i w:val="false"/>
          <w:color w:val="ff0000"/>
          <w:sz w:val="28"/>
        </w:rPr>
        <w:t xml:space="preserve">Председателя Агентства РК по регулированию естественных монополий от 17.03.2006 N 78-ОД (вводится в действие со дня его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ff0000"/>
          <w:sz w:val="28"/>
        </w:rPr>
        <w:t xml:space="preserve">исключен </w:t>
      </w:r>
      <w:r>
        <w:rPr>
          <w:rFonts w:ascii="Times New Roman"/>
          <w:b w:val="false"/>
          <w:i w:val="false"/>
          <w:color w:val="000000"/>
          <w:sz w:val="28"/>
        </w:rPr>
        <w:t>приказом</w:t>
      </w:r>
      <w:r>
        <w:rPr>
          <w:rFonts w:ascii="Times New Roman"/>
          <w:b w:val="false"/>
          <w:i w:val="false"/>
          <w:color w:val="ff0000"/>
          <w:sz w:val="28"/>
        </w:rPr>
        <w:t> </w:t>
      </w:r>
      <w:r>
        <w:rPr>
          <w:rFonts w:ascii="Times New Roman"/>
          <w:b w:val="false"/>
          <w:i w:val="false"/>
          <w:color w:val="ff0000"/>
          <w:sz w:val="28"/>
        </w:rPr>
        <w:t xml:space="preserve">Председателя Агентства РК по регулированию естественных монополий от 14.11.2008 N 349-ОД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11. Расходы, связанные с нормативными техническими потерями, утвержденными уполномоченным органом, включаются в затратную часть тарифа (цены, ставки сбора).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11 в редакции приказа Председателя Агентства РК по регулированию естественных монополий от 14.11.2008 </w:t>
      </w:r>
      <w:r>
        <w:rPr>
          <w:rFonts w:ascii="Times New Roman"/>
          <w:b w:val="false"/>
          <w:i w:val="false"/>
          <w:color w:val="000000"/>
          <w:sz w:val="28"/>
        </w:rPr>
        <w:t xml:space="preserve">N 349-ОД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12. Средства, направляемые субъектом естественной монополии на текущий и капитальный ремонты и другие ремонтно-восстановительные работы, не приводящие к росту стоимости основных средств, включаются в затратную часть тарифа (цены, ставки сбора) исходя из годовой сметы затрат, согласованной уполномоченным органом.      </w:t>
      </w:r>
      <w:r>
        <w:br/>
      </w: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w:t>
      </w:r>
      <w:r>
        <w:rPr>
          <w:rFonts w:ascii="Times New Roman"/>
          <w:b w:val="false"/>
          <w:i w:val="false"/>
          <w:color w:val="ff0000"/>
          <w:sz w:val="28"/>
        </w:rPr>
        <w:t xml:space="preserve">приказами </w:t>
      </w:r>
      <w:r>
        <w:rPr>
          <w:rFonts w:ascii="Times New Roman"/>
          <w:b w:val="false"/>
          <w:i w:val="false"/>
          <w:color w:val="ff0000"/>
          <w:sz w:val="28"/>
        </w:rPr>
        <w:t xml:space="preserve">Председателя Агентства РК по регулированию естественных монополий от 17.03.2006 </w:t>
      </w:r>
      <w:r>
        <w:rPr>
          <w:rFonts w:ascii="Times New Roman"/>
          <w:b w:val="false"/>
          <w:i w:val="false"/>
          <w:color w:val="000000"/>
          <w:sz w:val="28"/>
        </w:rPr>
        <w:t>N 78-ОД</w:t>
      </w:r>
      <w:r>
        <w:rPr>
          <w:rFonts w:ascii="Times New Roman"/>
          <w:b w:val="false"/>
          <w:i w:val="false"/>
          <w:color w:val="ff0000"/>
          <w:sz w:val="28"/>
        </w:rPr>
        <w:t> </w:t>
      </w:r>
      <w:r>
        <w:rPr>
          <w:rFonts w:ascii="Times New Roman"/>
          <w:b w:val="false"/>
          <w:i w:val="false"/>
          <w:color w:val="ff0000"/>
          <w:sz w:val="28"/>
        </w:rPr>
        <w:t xml:space="preserve">(вводится в действие со дня его официального опубликования); от 14.11.2008 </w:t>
      </w:r>
      <w:r>
        <w:rPr>
          <w:rFonts w:ascii="Times New Roman"/>
          <w:b w:val="false"/>
          <w:i w:val="false"/>
          <w:color w:val="000000"/>
          <w:sz w:val="28"/>
        </w:rPr>
        <w:t>N 349-ОД</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13. Параметры по системе оплаты труда работников субъекта утверждаются компетентным органом по согласованию с уполномоченным государственным органом по труду или местным исполнительным органом.</w:t>
      </w:r>
      <w:r>
        <w:br/>
      </w:r>
      <w:r>
        <w:rPr>
          <w:rFonts w:ascii="Times New Roman"/>
          <w:b w:val="false"/>
          <w:i w:val="false"/>
          <w:color w:val="000000"/>
          <w:sz w:val="28"/>
        </w:rPr>
        <w:t>
      Расходы на оплату труда производственного персонала, включаемые в затраты, определяются исходя из фактической численности, но не превышающей нормативной численности персонала субъекта естественной монополии, и среднемесячной заработной платы, принятой в действовавших тарифах (ценах, ставках сборов) с учетом показателей прогноза социально-экономического развития Республики Казахстан (инфляция).</w:t>
      </w:r>
      <w:r>
        <w:br/>
      </w:r>
      <w:r>
        <w:rPr>
          <w:rFonts w:ascii="Times New Roman"/>
          <w:b w:val="false"/>
          <w:i w:val="false"/>
          <w:color w:val="000000"/>
          <w:sz w:val="28"/>
        </w:rPr>
        <w:t xml:space="preserve">
      Для субъектов естественных монополий в сфере водоснабжения и (или) водоотведения, производства, передачи тепловой энергии, за исключением энергопроизводящих организаций с комбинированным производством электрической и тепловой энергии, расходы на оплату труда производственного персонала определяются из фактической численности, но не превышающей нормативной численности персонала субъекта естественной монополии, и среднемесячной заработной платы производственного персонала, сложившейся в регионе по данным статистики за месяц, предшествующий подаче заявки. </w:t>
      </w:r>
      <w:r>
        <w:br/>
      </w:r>
      <w:r>
        <w:rPr>
          <w:rFonts w:ascii="Times New Roman"/>
          <w:b w:val="false"/>
          <w:i w:val="false"/>
          <w:color w:val="000000"/>
          <w:sz w:val="28"/>
        </w:rPr>
        <w:t xml:space="preserve">
      При превышении заработной платы производственного персонала субъектов естественных монополий в сферах водоснабжения и (или) водоотведения, производства, передачи тепловой энергии, за исключением энергопроизводящих организаций с комбинированным производством электрической и тепловой энергии, определенной исходя из среднемесячной заработной платы, принятой в действовавших тарифах (ценах, ставках сборов) с учетом показателей прогноза социально-экономического развития Республики Казахстан, над среднемесячной заработной платой производственного персонала, сложившейся в регионе по данным статистики за месяц, предшествующий подаче заявки, учитывается заработная плата производственного персонала, определяемая исходя из среднемесячной заработной платы, принятой в действовавших тарифах (ценах, ставках сборов), с учетом показателей прогноза социально-экономического развития Республики Казахстан (инфляция). </w:t>
      </w:r>
      <w:r>
        <w:br/>
      </w:r>
      <w:r>
        <w:rPr>
          <w:rFonts w:ascii="Times New Roman"/>
          <w:b w:val="false"/>
          <w:i w:val="false"/>
          <w:color w:val="000000"/>
          <w:sz w:val="28"/>
        </w:rPr>
        <w:t>
      Расходы на оплату труда административного персонала, включаемые в затраты, определяются исходя из фактической численности, но не превышающей нормативной численности персонала субъекта естественной монополии.</w:t>
      </w:r>
      <w:r>
        <w:br/>
      </w:r>
      <w:r>
        <w:rPr>
          <w:rFonts w:ascii="Times New Roman"/>
          <w:b w:val="false"/>
          <w:i w:val="false"/>
          <w:color w:val="000000"/>
          <w:sz w:val="28"/>
        </w:rPr>
        <w:t xml:space="preserve">
      Для субъектов естественных монополий в сфере водоснабжения и (или) водоотведения, производства, передачи тепловой энергии, за исключением энергопроизводящих организаций с комбинированным производством электрической и тепловой энергии, расходы на оплату труда административного персонала определяются из фактической численности, но не превышающей нормативной численности персонала субъекта естественной монополии, и среднемесячной заработной платы административного персонала, сложившейся в регионе по данным статистики за месяц, предшествующий подаче заявки. </w:t>
      </w:r>
      <w:r>
        <w:br/>
      </w:r>
      <w:r>
        <w:rPr>
          <w:rFonts w:ascii="Times New Roman"/>
          <w:b w:val="false"/>
          <w:i w:val="false"/>
          <w:color w:val="000000"/>
          <w:sz w:val="28"/>
        </w:rPr>
        <w:t>
      Расходы на оплату труда административного персонала субъектов, за исключением государственных предприятий, включаемые в затраты по должностным окладам руководителей, их заместителей, главных (старших) бухгалтеров субъектов естественной монополии и других работников административного персонала лимитируются исходя из соотношения между максимальным и минимальным уровнем должностных окладов работников субъекта естественной монополии, согласно штатному расписанию, не превышающего пятнадцать раз.</w:t>
      </w:r>
      <w:r>
        <w:br/>
      </w:r>
      <w:r>
        <w:rPr>
          <w:rFonts w:ascii="Times New Roman"/>
          <w:b w:val="false"/>
          <w:i w:val="false"/>
          <w:color w:val="000000"/>
          <w:sz w:val="28"/>
        </w:rPr>
        <w:t>
      Расходы на премирование и другие виды вознаграждений к заработной плате, не включаемые в затратную часть тарифа (цены, ставки сбора), субъект естественной монополии (за исключением государственных предприятий), осуществляет из чистого дохода (фактической прибыли) при его наличии.</w:t>
      </w:r>
      <w:r>
        <w:br/>
      </w:r>
      <w:r>
        <w:rPr>
          <w:rFonts w:ascii="Times New Roman"/>
          <w:b w:val="false"/>
          <w:i w:val="false"/>
          <w:color w:val="000000"/>
          <w:sz w:val="28"/>
        </w:rPr>
        <w:t>
      Уполномоченный орган принимает решение о снижении или отказе в повышении расходов на оплату труда административного и (или) производственного персонала, включаемого в тарифы (цены, ставки сборов), на основе сравнительного анализа затрат на оплату труда субъектов естественной монополии, занимающихся тем же или аналогичным видом деятельности, а также в случае сокращения объемов оказываемых регулируемых услуг (товаров, работ) субъекта естественной монополии.</w:t>
      </w:r>
      <w:r>
        <w:br/>
      </w: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Председателя Агентства РК по регулированию естественных монополий от 15.02.2013 </w:t>
      </w:r>
      <w:r>
        <w:rPr>
          <w:rFonts w:ascii="Times New Roman"/>
          <w:b w:val="false"/>
          <w:i w:val="false"/>
          <w:color w:val="000000"/>
          <w:sz w:val="28"/>
        </w:rPr>
        <w:t>№ 48-ОД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14. Амортизационные отчисления основных средств и нематериальных активов, рассчитанные по прямолинейному (равномерному) методу начисления включаются в затратную часть тарифа (цены, ставки сбора). </w:t>
      </w:r>
      <w:r>
        <w:br/>
      </w:r>
      <w:r>
        <w:rPr>
          <w:rFonts w:ascii="Times New Roman"/>
          <w:b w:val="false"/>
          <w:i w:val="false"/>
          <w:color w:val="000000"/>
          <w:sz w:val="28"/>
        </w:rPr>
        <w:t xml:space="preserve">
     Применение прямолинейного (равномерного) метода начисления износа основных средств и нематериальных активов не требует согласования с уполномоченным органом. </w:t>
      </w:r>
      <w:r>
        <w:br/>
      </w:r>
      <w:r>
        <w:rPr>
          <w:rFonts w:ascii="Times New Roman"/>
          <w:b w:val="false"/>
          <w:i w:val="false"/>
          <w:color w:val="000000"/>
          <w:sz w:val="28"/>
        </w:rPr>
        <w:t>
     Применение и начисление амортизации иными методами начисления амортизации согласовывается с Уполномоченным органом в </w:t>
      </w:r>
      <w:r>
        <w:rPr>
          <w:rFonts w:ascii="Times New Roman"/>
          <w:b w:val="false"/>
          <w:i w:val="false"/>
          <w:color w:val="000000"/>
          <w:sz w:val="28"/>
        </w:rPr>
        <w:t>установленном</w:t>
      </w:r>
      <w:r>
        <w:rPr>
          <w:rFonts w:ascii="Times New Roman"/>
          <w:b w:val="false"/>
          <w:i w:val="false"/>
          <w:color w:val="000000"/>
          <w:sz w:val="28"/>
        </w:rPr>
        <w:t xml:space="preserve"> порядке. </w:t>
      </w:r>
      <w:r>
        <w:br/>
      </w:r>
      <w:r>
        <w:rPr>
          <w:rFonts w:ascii="Times New Roman"/>
          <w:b w:val="false"/>
          <w:i w:val="false"/>
          <w:color w:val="000000"/>
          <w:sz w:val="28"/>
        </w:rPr>
        <w:t>
</w:t>
      </w:r>
      <w:r>
        <w:rPr>
          <w:rFonts w:ascii="Times New Roman"/>
          <w:b w:val="false"/>
          <w:i w:val="false"/>
          <w:color w:val="000000"/>
          <w:sz w:val="28"/>
        </w:rPr>
        <w:t>
     15. Уполномоченный орган согласовывает субъекту естественной монополии проведение переоценки основных средств.</w:t>
      </w:r>
      <w:r>
        <w:br/>
      </w:r>
      <w:r>
        <w:rPr>
          <w:rFonts w:ascii="Times New Roman"/>
          <w:b w:val="false"/>
          <w:i w:val="false"/>
          <w:color w:val="000000"/>
          <w:sz w:val="28"/>
        </w:rPr>
        <w:t>
     Уполномоченный орган после проведения субъектом естественной монополии переоценки основных средств, поэтапно включает в затратную часть тарифа (цены, ставки сбора) увеличение амортизационных отчислений, за исключением субъектов естественных монополий, оказывающих услуги в сфере водоснабжения и (или) водоотведения.</w:t>
      </w:r>
      <w:r>
        <w:br/>
      </w:r>
      <w:r>
        <w:rPr>
          <w:rFonts w:ascii="Times New Roman"/>
          <w:b w:val="false"/>
          <w:i w:val="false"/>
          <w:color w:val="000000"/>
          <w:sz w:val="28"/>
        </w:rPr>
        <w:t>
</w:t>
      </w:r>
      <w:r>
        <w:rPr>
          <w:rFonts w:ascii="Times New Roman"/>
          <w:b w:val="false"/>
          <w:i w:val="false"/>
          <w:color w:val="ff0000"/>
          <w:sz w:val="28"/>
        </w:rPr>
        <w:t xml:space="preserve">      Сноска. Пункт 15 в редакции приказа Председателя Агентства РК по регулированию естественных монополий от 15.02.2013 </w:t>
      </w:r>
      <w:r>
        <w:rPr>
          <w:rFonts w:ascii="Times New Roman"/>
          <w:b w:val="false"/>
          <w:i w:val="false"/>
          <w:color w:val="000000"/>
          <w:sz w:val="28"/>
        </w:rPr>
        <w:t>№ 48-ОД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16. Амортизационные отчисления направляются на проведение капитальных ремонтных работ, приводящих к увеличению стоимости основных средств, и реализацию инвестиционных проектов. </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ff0000"/>
          <w:sz w:val="28"/>
        </w:rPr>
        <w:t xml:space="preserve">исключен приказом Председателя Агентства РК по регулированию естественных монополий от 14.11.2008 </w:t>
      </w:r>
      <w:r>
        <w:rPr>
          <w:rFonts w:ascii="Times New Roman"/>
          <w:b w:val="false"/>
          <w:i w:val="false"/>
          <w:color w:val="000000"/>
          <w:sz w:val="28"/>
        </w:rPr>
        <w:t xml:space="preserve">N 349-ОД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r>
        <w:br/>
      </w:r>
      <w:r>
        <w:rPr>
          <w:rFonts w:ascii="Times New Roman"/>
          <w:b w:val="false"/>
          <w:i w:val="false"/>
          <w:color w:val="000000"/>
          <w:sz w:val="28"/>
        </w:rPr>
        <w:t>
     18. Расходы на охрану природы, плата за использование природных ресурсов определяются в соответствии со ставками, порядком и условиями оплаты, установленными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19. В расходах периода учитываются расходы на выплату вознаграждения за заемные средства для реализации инвестиционного проекта субъекта естественной монополии, утвержденного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w:t>
      </w:r>
      <w:r>
        <w:br/>
      </w:r>
      <w:r>
        <w:rPr>
          <w:rFonts w:ascii="Times New Roman"/>
          <w:b w:val="false"/>
          <w:i w:val="false"/>
          <w:color w:val="000000"/>
          <w:sz w:val="28"/>
        </w:rPr>
        <w:t xml:space="preserve">
     Расходы на выплату вознаграждения по заемным средствам, полученным в национальной валюте, для реализации инвестиционного проекта учитываются при расчете тарифа (цены, ставки сбора) в пределах суммы, рассчитанной с применением 2-х кратной официальной ставки рефинансирования, установленной Национальным Банком Республики Казахстан. </w:t>
      </w:r>
      <w:r>
        <w:br/>
      </w:r>
      <w:r>
        <w:rPr>
          <w:rFonts w:ascii="Times New Roman"/>
          <w:b w:val="false"/>
          <w:i w:val="false"/>
          <w:color w:val="000000"/>
          <w:sz w:val="28"/>
        </w:rPr>
        <w:t xml:space="preserve">
     Расходы на выплату вознаграждения по заемным средствам, полученным в иностранной валюте, для реализации инвестиционного проекта учитываются при расчете тарифа (цены, ставки сбора) в пределах суммы, рассчитанной с применением 4-х кратной ставки Лондонского межбанковского рынка. </w:t>
      </w:r>
      <w:r>
        <w:br/>
      </w:r>
      <w:r>
        <w:rPr>
          <w:rFonts w:ascii="Times New Roman"/>
          <w:b w:val="false"/>
          <w:i w:val="false"/>
          <w:color w:val="000000"/>
          <w:sz w:val="28"/>
        </w:rPr>
        <w:t>
     Вознаграждение за заемные средства, полученные в иностранной валюте, учитываются в расходах периода затратной части тарифа (цены, ставки сбора) с учетом прогнозируемого изменения курса тенге к иностранной валюте на основании основных показателей Среднесрочного плана социально-экономического развития Республики Казахстан и прогнозных показателей республиканского бюджета Республики Казахстан.</w:t>
      </w:r>
      <w:r>
        <w:br/>
      </w:r>
      <w:r>
        <w:rPr>
          <w:rFonts w:ascii="Times New Roman"/>
          <w:b w:val="false"/>
          <w:i w:val="false"/>
          <w:color w:val="000000"/>
          <w:sz w:val="28"/>
        </w:rPr>
        <w:t xml:space="preserve">
     Ставка рефинансирования Национального Банка Республики Казахстан и ставка Лондонского межбанковского рынка применяются на день принятия решения по утверждению тарифа (цены, ставки сбора) и тарифных смет субъекта естественной монополии.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19 с изменениями, внесенными приказом Председателя Агентства РК по регулированию естественных монополий от 14.11.2008 </w:t>
      </w:r>
      <w:r>
        <w:rPr>
          <w:rFonts w:ascii="Times New Roman"/>
          <w:b w:val="false"/>
          <w:i w:val="false"/>
          <w:color w:val="000000"/>
          <w:sz w:val="28"/>
        </w:rPr>
        <w:t xml:space="preserve">N 349-ОД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20. Расходы на обязательные виды страхования, налоги, сборы и платежи, учитываемые в расходах периода, определяются в соответствии со ставками, порядком и условиями оплаты, установленными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21. В случае утверждения тарифа (цены, ставки сбора) и тарифных смет по инициативе уполномоченного органа, расходы общехозяйственного и административного назначения уполномоченный орган включает в тарифы (цены, ставки сборов) в пределах расходов, принятых в действовавших тарифах (ценах, ставках сборов), с учетом индекса потребительских цен за период, предшествующий изменению тарифов (цен, ставок сборов) в случаях предусмотренных пунктом 22 настоящего Особого порядка. </w:t>
      </w:r>
      <w:r>
        <w:br/>
      </w: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Председателя Агентства РК по регулированию естественных монополий от 15.02.2013 </w:t>
      </w:r>
      <w:r>
        <w:rPr>
          <w:rFonts w:ascii="Times New Roman"/>
          <w:b w:val="false"/>
          <w:i w:val="false"/>
          <w:color w:val="000000"/>
          <w:sz w:val="28"/>
        </w:rPr>
        <w:t>№ 48-ОД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22. При формировании тарифа (цены, ставки сбора) уполномоченный орган определяет целесообразность изменения сумм расходов общехозяйственного и административного назначения, по результатам проведенной финансовой экспертизы деятельности субъекта естественной монополии, либо при снижении эффективности деятельности субъектов естественной монополии (увеличение себестоимости единицы оказываемой регулируемой услуги (товара, работы), снижение объемов оказываемых регулируемых услуг (товаров, работ), увеличение кредиторской и дебиторской задолженности.</w:t>
      </w:r>
      <w:r>
        <w:br/>
      </w:r>
      <w:r>
        <w:rPr>
          <w:rFonts w:ascii="Times New Roman"/>
          <w:b w:val="false"/>
          <w:i w:val="false"/>
          <w:color w:val="000000"/>
          <w:sz w:val="28"/>
        </w:rPr>
        <w:t>
      Включение в расходы периода, расходов по созданию и совершенствованию систем и средств административного управления допускается только с согласия уполномоченного органа после представления расчета экономической эффективности от вложения средств на указанные цели.</w:t>
      </w:r>
      <w:r>
        <w:br/>
      </w:r>
      <w:r>
        <w:rPr>
          <w:rFonts w:ascii="Times New Roman"/>
          <w:b w:val="false"/>
          <w:i w:val="false"/>
          <w:color w:val="000000"/>
          <w:sz w:val="28"/>
        </w:rPr>
        <w:t>
      </w:t>
      </w:r>
      <w:r>
        <w:rPr>
          <w:rFonts w:ascii="Times New Roman"/>
          <w:b w:val="false"/>
          <w:i w:val="false"/>
          <w:color w:val="ff0000"/>
          <w:sz w:val="28"/>
        </w:rPr>
        <w:t xml:space="preserve">Сноска. Пункт 22 с изменениями, внесенными приказом Председателя Агентства РК по регулированию естественных монополий от 15.02.2013 </w:t>
      </w:r>
      <w:r>
        <w:rPr>
          <w:rFonts w:ascii="Times New Roman"/>
          <w:b w:val="false"/>
          <w:i w:val="false"/>
          <w:color w:val="000000"/>
          <w:sz w:val="28"/>
        </w:rPr>
        <w:t>№ 48-ОД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23. Представительские, командировочные расходы и расходы на услуги связи административного персонала, периодическую печать, содержание служебного автотранспорта, информационные, консультационные и маркетинговые услуги включаются в тарифы (цены, ставки сборов) в пределах лимитов, установленных субъектом естественной монополии по согласованию с уполномоченным органом. </w:t>
      </w:r>
      <w:r>
        <w:br/>
      </w:r>
      <w:r>
        <w:rPr>
          <w:rFonts w:ascii="Times New Roman"/>
          <w:b w:val="false"/>
          <w:i w:val="false"/>
          <w:color w:val="000000"/>
          <w:sz w:val="28"/>
        </w:rPr>
        <w:t xml:space="preserve">
     Уровень затрат на повышение квалификации административного персонала, связанное с производственной необходимостью, включаются в расчет тарифа (цены, ставки сбора) по предварительному согласованию с уполномоченным органом.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23 с изменениями, внесенными приказом Председателя Агентства РК по регулированию естественных монополий от 14.11.2008 </w:t>
      </w:r>
      <w:r>
        <w:rPr>
          <w:rFonts w:ascii="Times New Roman"/>
          <w:b w:val="false"/>
          <w:i w:val="false"/>
          <w:color w:val="000000"/>
          <w:sz w:val="28"/>
        </w:rPr>
        <w:t xml:space="preserve">N 349-ОД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23-1. Расходы, связанные с изобретательством и рационализаторством производства, в рамках регулируемых услуг при наличии экономически обоснованных материалов, учитываются при формировании тарифов (цен, ставок сборов).</w:t>
      </w:r>
      <w:r>
        <w:br/>
      </w:r>
      <w:r>
        <w:rPr>
          <w:rFonts w:ascii="Times New Roman"/>
          <w:b w:val="false"/>
          <w:i w:val="false"/>
          <w:color w:val="000000"/>
          <w:sz w:val="28"/>
        </w:rPr>
        <w:t>
      </w:t>
      </w:r>
      <w:r>
        <w:rPr>
          <w:rFonts w:ascii="Times New Roman"/>
          <w:b w:val="false"/>
          <w:i w:val="false"/>
          <w:color w:val="ff0000"/>
          <w:sz w:val="28"/>
        </w:rPr>
        <w:t xml:space="preserve">Сноска. Особый порядок дополнен пунктом 23-1 в соответствии с приказом Председателя Агентства РК по регулированию естественных монополий от 15.02.2013 </w:t>
      </w:r>
      <w:r>
        <w:rPr>
          <w:rFonts w:ascii="Times New Roman"/>
          <w:b w:val="false"/>
          <w:i w:val="false"/>
          <w:color w:val="000000"/>
          <w:sz w:val="28"/>
        </w:rPr>
        <w:t>№ 48-ОД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ff0000"/>
          <w:sz w:val="28"/>
        </w:rPr>
        <w:t xml:space="preserve">Исключен приказом Председателя Агентства РК по регулированию естественных монополий от 15.02.2013 </w:t>
      </w:r>
      <w:r>
        <w:rPr>
          <w:rFonts w:ascii="Times New Roman"/>
          <w:b w:val="false"/>
          <w:i w:val="false"/>
          <w:color w:val="000000"/>
          <w:sz w:val="28"/>
        </w:rPr>
        <w:t>№ 48-ОД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25. Уполномоченный орган привлекает независимых экспертов для проведения экспертизы проектов тарифов (цен, ставке сбора), и проводит корректировку на основании результатов проведенной экспертизы.</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25 в редакции приказа Председателя Агентства РК по регулированию естественных монополий от 14.11.2008 </w:t>
      </w:r>
      <w:r>
        <w:rPr>
          <w:rFonts w:ascii="Times New Roman"/>
          <w:b w:val="false"/>
          <w:i w:val="false"/>
          <w:color w:val="000000"/>
          <w:sz w:val="28"/>
        </w:rPr>
        <w:t xml:space="preserve">N 349-ОД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p>
    <w:bookmarkEnd w:id="14"/>
    <w:bookmarkStart w:name="z13" w:id="15"/>
    <w:p>
      <w:pPr>
        <w:spacing w:after="0"/>
        <w:ind w:left="0"/>
        <w:jc w:val="left"/>
      </w:pPr>
      <w:r>
        <w:rPr>
          <w:rFonts w:ascii="Times New Roman"/>
          <w:b/>
          <w:i w:val="false"/>
          <w:color w:val="000000"/>
        </w:rPr>
        <w:t xml:space="preserve"> 
3. Инвестиции субъектов естественной монополии </w:t>
      </w:r>
    </w:p>
    <w:bookmarkEnd w:id="15"/>
    <w:bookmarkStart w:name="z28" w:id="16"/>
    <w:p>
      <w:pPr>
        <w:spacing w:after="0"/>
        <w:ind w:left="0"/>
        <w:jc w:val="both"/>
      </w:pPr>
      <w:r>
        <w:rPr>
          <w:rFonts w:ascii="Times New Roman"/>
          <w:b w:val="false"/>
          <w:i w:val="false"/>
          <w:color w:val="000000"/>
          <w:sz w:val="28"/>
        </w:rPr>
        <w:t>
     26. Инвестиции осуществляются субъектами естественной монополии за счет собственных и (или) заемных средств. Источниками собственных средств являются прибыль (чистый доход) и амортизационные отчисления.</w:t>
      </w:r>
      <w:r>
        <w:br/>
      </w:r>
      <w:r>
        <w:rPr>
          <w:rFonts w:ascii="Times New Roman"/>
          <w:b w:val="false"/>
          <w:i w:val="false"/>
          <w:color w:val="000000"/>
          <w:sz w:val="28"/>
        </w:rPr>
        <w:t xml:space="preserve">
     Возврат заемных средств осуществляется за счет прибыли и (или) амортизационных отчислений.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26 с изменениями, внесенными приказом Председателя Агентства РК по регулированию естественных монополий от 14.11.2008 </w:t>
      </w:r>
      <w:r>
        <w:rPr>
          <w:rFonts w:ascii="Times New Roman"/>
          <w:b w:val="false"/>
          <w:i w:val="false"/>
          <w:color w:val="000000"/>
          <w:sz w:val="28"/>
        </w:rPr>
        <w:t xml:space="preserve">N 349-ОД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ff0000"/>
          <w:sz w:val="28"/>
        </w:rPr>
        <w:t xml:space="preserve">исключен </w:t>
      </w:r>
      <w:r>
        <w:rPr>
          <w:rFonts w:ascii="Times New Roman"/>
          <w:b w:val="false"/>
          <w:i w:val="false"/>
          <w:color w:val="000000"/>
          <w:sz w:val="28"/>
        </w:rPr>
        <w:t xml:space="preserve">приказом </w:t>
      </w:r>
      <w:r>
        <w:rPr>
          <w:rFonts w:ascii="Times New Roman"/>
          <w:b w:val="false"/>
          <w:i w:val="false"/>
          <w:color w:val="ff0000"/>
          <w:sz w:val="28"/>
        </w:rPr>
        <w:t xml:space="preserve">Председателя Агентства РК по регулированию естественных монополий от 14.11.2008 </w:t>
      </w:r>
      <w:r>
        <w:rPr>
          <w:rFonts w:ascii="Times New Roman"/>
          <w:b w:val="false"/>
          <w:i w:val="false"/>
          <w:color w:val="ff0000"/>
          <w:sz w:val="28"/>
        </w:rPr>
        <w:t xml:space="preserve">N 349-ОД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p>
    <w:bookmarkEnd w:id="16"/>
    <w:bookmarkStart w:name="z14" w:id="17"/>
    <w:p>
      <w:pPr>
        <w:spacing w:after="0"/>
        <w:ind w:left="0"/>
        <w:jc w:val="left"/>
      </w:pPr>
      <w:r>
        <w:rPr>
          <w:rFonts w:ascii="Times New Roman"/>
          <w:b/>
          <w:i w:val="false"/>
          <w:color w:val="000000"/>
        </w:rPr>
        <w:t xml:space="preserve"> 
4. Перечень расходов, не учитываемых при формировании тарифов </w:t>
      </w:r>
      <w:r>
        <w:br/>
      </w:r>
      <w:r>
        <w:rPr>
          <w:rFonts w:ascii="Times New Roman"/>
          <w:b/>
          <w:i w:val="false"/>
          <w:color w:val="000000"/>
        </w:rPr>
        <w:t xml:space="preserve">
(цен, ставок сборов) субъектов естественной монополии </w:t>
      </w:r>
    </w:p>
    <w:bookmarkEnd w:id="17"/>
    <w:bookmarkStart w:name="z30" w:id="18"/>
    <w:p>
      <w:pPr>
        <w:spacing w:after="0"/>
        <w:ind w:left="0"/>
        <w:jc w:val="both"/>
      </w:pPr>
      <w:r>
        <w:rPr>
          <w:rFonts w:ascii="Times New Roman"/>
          <w:b w:val="false"/>
          <w:i w:val="false"/>
          <w:color w:val="000000"/>
          <w:sz w:val="28"/>
        </w:rPr>
        <w:t xml:space="preserve">
     28. При формировании и утверждении тарифов (цен, ставок сборов) и тарифных смет субъектов естественной монополии в затратной части тарифа (цены, ставки сбора) не учитываются следующие расходы: </w:t>
      </w:r>
      <w:r>
        <w:br/>
      </w:r>
      <w:r>
        <w:rPr>
          <w:rFonts w:ascii="Times New Roman"/>
          <w:b w:val="false"/>
          <w:i w:val="false"/>
          <w:color w:val="000000"/>
          <w:sz w:val="28"/>
        </w:rPr>
        <w:t xml:space="preserve">
     на сверхнормативные технические и коммерческие потери, порчу и недостачи товарно-материальных ценностей и запасы на складах, другие непроизводительные расходы и потери, за исключением случаев, предусмотренных в пункте 24; </w:t>
      </w:r>
      <w:r>
        <w:br/>
      </w:r>
      <w:r>
        <w:rPr>
          <w:rFonts w:ascii="Times New Roman"/>
          <w:b w:val="false"/>
          <w:i w:val="false"/>
          <w:color w:val="000000"/>
          <w:sz w:val="28"/>
        </w:rPr>
        <w:t xml:space="preserve">
     амортизационные отчисления основных средств, не используемых при оказании, предоставлении регулируемых услуг (товаров, работ); </w:t>
      </w:r>
      <w:r>
        <w:br/>
      </w:r>
      <w:r>
        <w:rPr>
          <w:rFonts w:ascii="Times New Roman"/>
          <w:b w:val="false"/>
          <w:i w:val="false"/>
          <w:color w:val="000000"/>
          <w:sz w:val="28"/>
        </w:rPr>
        <w:t xml:space="preserve">
     на арендную плату за пользование основными средствами (кроме основных средств общехозяйственного назначения), полученными в доверительное управление, в имущественный найм, по лизингу; </w:t>
      </w:r>
      <w:r>
        <w:br/>
      </w:r>
      <w:r>
        <w:rPr>
          <w:rFonts w:ascii="Times New Roman"/>
          <w:b w:val="false"/>
          <w:i w:val="false"/>
          <w:color w:val="000000"/>
          <w:sz w:val="28"/>
        </w:rPr>
        <w:t>
     платежи за сверхнормативные выбросы (сбросы) загрязняющих веществ;</w:t>
      </w:r>
      <w:r>
        <w:br/>
      </w:r>
      <w:r>
        <w:rPr>
          <w:rFonts w:ascii="Times New Roman"/>
          <w:b w:val="false"/>
          <w:i w:val="false"/>
          <w:color w:val="000000"/>
          <w:sz w:val="28"/>
        </w:rPr>
        <w:t xml:space="preserve">
     судебные издержки; </w:t>
      </w:r>
      <w:r>
        <w:br/>
      </w:r>
      <w:r>
        <w:rPr>
          <w:rFonts w:ascii="Times New Roman"/>
          <w:b w:val="false"/>
          <w:i w:val="false"/>
          <w:color w:val="000000"/>
          <w:sz w:val="28"/>
        </w:rPr>
        <w:t xml:space="preserve">
     безнадежные долги; </w:t>
      </w:r>
      <w:r>
        <w:br/>
      </w:r>
      <w:r>
        <w:rPr>
          <w:rFonts w:ascii="Times New Roman"/>
          <w:b w:val="false"/>
          <w:i w:val="false"/>
          <w:color w:val="000000"/>
          <w:sz w:val="28"/>
        </w:rPr>
        <w:t xml:space="preserve">
     штрафы, пени, неустойки и другие виды санкций за нарушение условий хозяйственных договоров; </w:t>
      </w:r>
      <w:r>
        <w:br/>
      </w:r>
      <w:r>
        <w:rPr>
          <w:rFonts w:ascii="Times New Roman"/>
          <w:b w:val="false"/>
          <w:i w:val="false"/>
          <w:color w:val="000000"/>
          <w:sz w:val="28"/>
        </w:rPr>
        <w:t xml:space="preserve">
     штрафы и пени за сокрытие (занижение) дохода; </w:t>
      </w:r>
      <w:r>
        <w:br/>
      </w:r>
      <w:r>
        <w:rPr>
          <w:rFonts w:ascii="Times New Roman"/>
          <w:b w:val="false"/>
          <w:i w:val="false"/>
          <w:color w:val="000000"/>
          <w:sz w:val="28"/>
        </w:rPr>
        <w:t xml:space="preserve">
     убытки от хищений; </w:t>
      </w:r>
      <w:r>
        <w:br/>
      </w:r>
      <w:r>
        <w:rPr>
          <w:rFonts w:ascii="Times New Roman"/>
          <w:b w:val="false"/>
          <w:i w:val="false"/>
          <w:color w:val="000000"/>
          <w:sz w:val="28"/>
        </w:rPr>
        <w:t xml:space="preserve">
     потери от брака; </w:t>
      </w:r>
      <w:r>
        <w:br/>
      </w:r>
      <w:r>
        <w:rPr>
          <w:rFonts w:ascii="Times New Roman"/>
          <w:b w:val="false"/>
          <w:i w:val="false"/>
          <w:color w:val="000000"/>
          <w:sz w:val="28"/>
        </w:rPr>
        <w:t xml:space="preserve">
     по содержанию обслуживающих производств и хозяйств (бесплатное предоставление помещений, оплата стоимости коммунальных услуг организациям общественного питания и т.д.); </w:t>
      </w:r>
      <w:r>
        <w:br/>
      </w:r>
      <w:r>
        <w:rPr>
          <w:rFonts w:ascii="Times New Roman"/>
          <w:b w:val="false"/>
          <w:i w:val="false"/>
          <w:color w:val="000000"/>
          <w:sz w:val="28"/>
        </w:rPr>
        <w:t xml:space="preserve">
     на содержание объектов здравоохранения, детских дошкольных учреждений, учебных заведений, профессионально-технических училищ, кроме технологически необходимых, согласованных с компетентным органом; </w:t>
      </w:r>
      <w:r>
        <w:br/>
      </w:r>
      <w:r>
        <w:rPr>
          <w:rFonts w:ascii="Times New Roman"/>
          <w:b w:val="false"/>
          <w:i w:val="false"/>
          <w:color w:val="000000"/>
          <w:sz w:val="28"/>
        </w:rPr>
        <w:t xml:space="preserve">
     на содержание оздоровительных лагерей, объектов культуры и спорта, жилого фонда; </w:t>
      </w:r>
      <w:r>
        <w:br/>
      </w:r>
      <w:r>
        <w:rPr>
          <w:rFonts w:ascii="Times New Roman"/>
          <w:b w:val="false"/>
          <w:i w:val="false"/>
          <w:color w:val="000000"/>
          <w:sz w:val="28"/>
        </w:rPr>
        <w:t xml:space="preserve">
     на проведение культурно-просветительных, оздоровительных и спортивных мероприятий (проведение вечеров отдыха, спектаклей, концертов); </w:t>
      </w:r>
      <w:r>
        <w:br/>
      </w:r>
      <w:r>
        <w:rPr>
          <w:rFonts w:ascii="Times New Roman"/>
          <w:b w:val="false"/>
          <w:i w:val="false"/>
          <w:color w:val="000000"/>
          <w:sz w:val="28"/>
        </w:rPr>
        <w:t xml:space="preserve">
     на погашение ссуд (включая беспроцентные), выданных работникам предприятий на улучшение жилищных условий, приобретение садовых домиков и обзаведение домашним хозяйством; </w:t>
      </w:r>
      <w:r>
        <w:br/>
      </w:r>
      <w:r>
        <w:rPr>
          <w:rFonts w:ascii="Times New Roman"/>
          <w:b w:val="false"/>
          <w:i w:val="false"/>
          <w:color w:val="000000"/>
          <w:sz w:val="28"/>
        </w:rPr>
        <w:t xml:space="preserve">
     по благоустройству садовых товариществ (в том числе, строительство дорог, энерго- и водоснабжение, осуществление других расходов общего характера); </w:t>
      </w:r>
      <w:r>
        <w:br/>
      </w:r>
      <w:r>
        <w:rPr>
          <w:rFonts w:ascii="Times New Roman"/>
          <w:b w:val="false"/>
          <w:i w:val="false"/>
          <w:color w:val="000000"/>
          <w:sz w:val="28"/>
        </w:rPr>
        <w:t xml:space="preserve">
     на проведение и организацию лекций, выставок, диспутов, встреч с деятелями науки и искусства, научно-технических конференций, членские взносы в общественные организации и ассоциации; </w:t>
      </w:r>
      <w:r>
        <w:br/>
      </w:r>
      <w:r>
        <w:rPr>
          <w:rFonts w:ascii="Times New Roman"/>
          <w:b w:val="false"/>
          <w:i w:val="false"/>
          <w:color w:val="000000"/>
          <w:sz w:val="28"/>
        </w:rPr>
        <w:t xml:space="preserve">
     по рекламе в средствах массовой информации, по изданию рекламной, плакатной и типографской продукции, за исключением продукции, используемой в производственных целях; </w:t>
      </w:r>
      <w:r>
        <w:br/>
      </w:r>
      <w:r>
        <w:rPr>
          <w:rFonts w:ascii="Times New Roman"/>
          <w:b w:val="false"/>
          <w:i w:val="false"/>
          <w:color w:val="000000"/>
          <w:sz w:val="28"/>
        </w:rPr>
        <w:t xml:space="preserve">
     на приобретение, аренду и содержание квартир, жилых зданий и сооружений, мест в общежитиях и гостиницах для персонала субъекта естественной монополии; </w:t>
      </w:r>
      <w:r>
        <w:br/>
      </w:r>
      <w:r>
        <w:rPr>
          <w:rFonts w:ascii="Times New Roman"/>
          <w:b w:val="false"/>
          <w:i w:val="false"/>
          <w:color w:val="000000"/>
          <w:sz w:val="28"/>
        </w:rPr>
        <w:t xml:space="preserve">
     на выполнение работ по благоустройству города, оказанию помощи сельскому хозяйству и другие подобного рода работы; </w:t>
      </w:r>
      <w:r>
        <w:br/>
      </w:r>
      <w:r>
        <w:rPr>
          <w:rFonts w:ascii="Times New Roman"/>
          <w:b w:val="false"/>
          <w:i w:val="false"/>
          <w:color w:val="000000"/>
          <w:sz w:val="28"/>
        </w:rPr>
        <w:t>
     на оплату отпусков работникам, обучающихся в организации образования;</w:t>
      </w:r>
      <w:r>
        <w:br/>
      </w:r>
      <w:r>
        <w:rPr>
          <w:rFonts w:ascii="Times New Roman"/>
          <w:b w:val="false"/>
          <w:i w:val="false"/>
          <w:color w:val="000000"/>
          <w:sz w:val="28"/>
        </w:rPr>
        <w:t xml:space="preserve">
     на премирование и другие формы вознаграждения по итогам работы; </w:t>
      </w:r>
      <w:r>
        <w:br/>
      </w:r>
      <w:r>
        <w:rPr>
          <w:rFonts w:ascii="Times New Roman"/>
          <w:b w:val="false"/>
          <w:i w:val="false"/>
          <w:color w:val="000000"/>
          <w:sz w:val="28"/>
        </w:rPr>
        <w:t xml:space="preserve">
     по оплате путевок работникам и их детям на лечение, отдых, экскурсии за счет средств субъекта естественной монополии, кроме затрат, связанных с реабилитационным лечением профзаболеваний; </w:t>
      </w:r>
      <w:r>
        <w:br/>
      </w:r>
      <w:r>
        <w:rPr>
          <w:rFonts w:ascii="Times New Roman"/>
          <w:b w:val="false"/>
          <w:i w:val="false"/>
          <w:color w:val="000000"/>
          <w:sz w:val="28"/>
        </w:rPr>
        <w:t>
     по оплате услуг поликлиник по договорам, заключенным с органами здравоохранения на предоставление своим работникам медицинской помощи;</w:t>
      </w:r>
      <w:r>
        <w:br/>
      </w:r>
      <w:r>
        <w:rPr>
          <w:rFonts w:ascii="Times New Roman"/>
          <w:b w:val="false"/>
          <w:i w:val="false"/>
          <w:color w:val="000000"/>
          <w:sz w:val="28"/>
        </w:rPr>
        <w:t xml:space="preserve">
     страховые платежи (взносы, уплачиваемые предприятиями по договорам личного и имущественного страхования, заключенных предприятиями в пользу своих работников); </w:t>
      </w:r>
      <w:r>
        <w:br/>
      </w:r>
      <w:r>
        <w:rPr>
          <w:rFonts w:ascii="Times New Roman"/>
          <w:b w:val="false"/>
          <w:i w:val="false"/>
          <w:color w:val="000000"/>
          <w:sz w:val="28"/>
        </w:rPr>
        <w:t xml:space="preserve">
     по оплате дополнительно предоставленных (сверх предусмотренного законодательством) отпусков работникам, в том числе женщинам, воспитывающим детей, оплата проезда членов семьи работника к месту использования отпуска и обратно, а также компенсация за неиспользованный отпуск; </w:t>
      </w:r>
      <w:r>
        <w:br/>
      </w:r>
      <w:r>
        <w:rPr>
          <w:rFonts w:ascii="Times New Roman"/>
          <w:b w:val="false"/>
          <w:i w:val="false"/>
          <w:color w:val="000000"/>
          <w:sz w:val="28"/>
        </w:rPr>
        <w:t xml:space="preserve">
     на оказание всех видов спонсорской помощи; </w:t>
      </w:r>
      <w:r>
        <w:br/>
      </w:r>
      <w:r>
        <w:rPr>
          <w:rFonts w:ascii="Times New Roman"/>
          <w:b w:val="false"/>
          <w:i w:val="false"/>
          <w:color w:val="000000"/>
          <w:sz w:val="28"/>
        </w:rPr>
        <w:t xml:space="preserve">
     льготы работникам субъекта естественной монополии (предоставление питания работникам бесплатно или по сниженным ценам, оплата абонементов в группы здоровья, занятий в секциях, клубах, протезирование и т.п.), кроме предусмотренных законодательством; </w:t>
      </w:r>
      <w:r>
        <w:br/>
      </w:r>
      <w:r>
        <w:rPr>
          <w:rFonts w:ascii="Times New Roman"/>
          <w:b w:val="false"/>
          <w:i w:val="false"/>
          <w:color w:val="000000"/>
          <w:sz w:val="28"/>
        </w:rPr>
        <w:t xml:space="preserve">
     на приобретение подарков на юбилейные даты или выдаваемые в виде поощрения работникам (включая автомашины, квартиры, предметы длительного пользования и другие товары, а также увеличение процентных ставок лицевых счетов работников); </w:t>
      </w:r>
      <w:r>
        <w:br/>
      </w:r>
      <w:r>
        <w:rPr>
          <w:rFonts w:ascii="Times New Roman"/>
          <w:b w:val="false"/>
          <w:i w:val="false"/>
          <w:color w:val="000000"/>
          <w:sz w:val="28"/>
        </w:rPr>
        <w:t xml:space="preserve">
     на компенсацию стоимости питания детям, находящимся в дошкольных учреждениях, санаториях и оздоровительных лагерях; </w:t>
      </w:r>
      <w:r>
        <w:br/>
      </w:r>
      <w:r>
        <w:rPr>
          <w:rFonts w:ascii="Times New Roman"/>
          <w:b w:val="false"/>
          <w:i w:val="false"/>
          <w:color w:val="000000"/>
          <w:sz w:val="28"/>
        </w:rPr>
        <w:t>
     отчисления профсоюзам на цели, определенные коллективным договором;</w:t>
      </w:r>
      <w:r>
        <w:br/>
      </w:r>
      <w:r>
        <w:rPr>
          <w:rFonts w:ascii="Times New Roman"/>
          <w:b w:val="false"/>
          <w:i w:val="false"/>
          <w:color w:val="000000"/>
          <w:sz w:val="28"/>
        </w:rPr>
        <w:t>
     связанные с проведением опытно-экспериментальных работ, изготовлением и испытанием моделей и образцов по изобретениям и рационализаторским предложениям (за исключением работ, применяющихся в представлении регулируемых услуг (товаров, работ), организацией выставок, смотров, конкурсов и других мероприятий по изобретательству и рационализации, выплаты авторских вознаграждений и т.п.;</w:t>
      </w:r>
      <w:r>
        <w:br/>
      </w:r>
      <w:r>
        <w:rPr>
          <w:rFonts w:ascii="Times New Roman"/>
          <w:b w:val="false"/>
          <w:i w:val="false"/>
          <w:color w:val="000000"/>
          <w:sz w:val="28"/>
        </w:rPr>
        <w:t xml:space="preserve">
     другие виды расходов, непосредственно не относящиеся к производству и оказанию регулируемых услуг (товаров, работ) и приводящие к росту тарифов (цен, ставок сборов). </w:t>
      </w:r>
      <w:r>
        <w:br/>
      </w:r>
      <w:r>
        <w:rPr>
          <w:rFonts w:ascii="Times New Roman"/>
          <w:b w:val="false"/>
          <w:i w:val="false"/>
          <w:color w:val="000000"/>
          <w:sz w:val="28"/>
        </w:rPr>
        <w:t>
</w:t>
      </w:r>
      <w:r>
        <w:rPr>
          <w:rFonts w:ascii="Times New Roman"/>
          <w:b w:val="false"/>
          <w:i w:val="false"/>
          <w:color w:val="ff0000"/>
          <w:sz w:val="28"/>
        </w:rPr>
        <w:t xml:space="preserve">     Сноска. Пункт 28 с изменениями, внесенными приказами Председателя Агентства РК по регулированию естественных монополий от 21.04.2005 N </w:t>
      </w:r>
      <w:r>
        <w:rPr>
          <w:rFonts w:ascii="Times New Roman"/>
          <w:b w:val="false"/>
          <w:i w:val="false"/>
          <w:color w:val="000000"/>
          <w:sz w:val="28"/>
        </w:rPr>
        <w:t>142-ОД</w:t>
      </w:r>
      <w:r>
        <w:rPr>
          <w:rFonts w:ascii="Times New Roman"/>
          <w:b w:val="false"/>
          <w:i w:val="false"/>
          <w:color w:val="ff0000"/>
          <w:sz w:val="28"/>
        </w:rPr>
        <w:t xml:space="preserve">; от 16.06.2006 </w:t>
      </w:r>
      <w:r>
        <w:rPr>
          <w:rFonts w:ascii="Times New Roman"/>
          <w:b w:val="false"/>
          <w:i w:val="false"/>
          <w:color w:val="000000"/>
          <w:sz w:val="28"/>
        </w:rPr>
        <w:t>N 156-ОД</w:t>
      </w:r>
      <w:r>
        <w:rPr>
          <w:rFonts w:ascii="Times New Roman"/>
          <w:b w:val="false"/>
          <w:i w:val="false"/>
          <w:color w:val="ff0000"/>
          <w:sz w:val="28"/>
        </w:rPr>
        <w:t xml:space="preserve">; от 14.11.2008 </w:t>
      </w:r>
      <w:r>
        <w:rPr>
          <w:rFonts w:ascii="Times New Roman"/>
          <w:b w:val="false"/>
          <w:i w:val="false"/>
          <w:color w:val="000000"/>
          <w:sz w:val="28"/>
        </w:rPr>
        <w:t xml:space="preserve">N 349-ОД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 xml:space="preserve">); от 15.02.2013 </w:t>
      </w:r>
      <w:r>
        <w:rPr>
          <w:rFonts w:ascii="Times New Roman"/>
          <w:b w:val="false"/>
          <w:i w:val="false"/>
          <w:color w:val="000000"/>
          <w:sz w:val="28"/>
        </w:rPr>
        <w:t>№ 48-ОД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End w:id="18"/>
    <w:bookmarkStart w:name="z15" w:id="19"/>
    <w:p>
      <w:pPr>
        <w:spacing w:after="0"/>
        <w:ind w:left="0"/>
        <w:jc w:val="left"/>
      </w:pPr>
      <w:r>
        <w:rPr>
          <w:rFonts w:ascii="Times New Roman"/>
          <w:b/>
          <w:i w:val="false"/>
          <w:color w:val="000000"/>
        </w:rPr>
        <w:t xml:space="preserve"> 
5. Ограничение прибыли, включаемой в тариф </w:t>
      </w:r>
      <w:r>
        <w:br/>
      </w:r>
      <w:r>
        <w:rPr>
          <w:rFonts w:ascii="Times New Roman"/>
          <w:b/>
          <w:i w:val="false"/>
          <w:color w:val="000000"/>
        </w:rPr>
        <w:t xml:space="preserve">
(цену, ставку сбора) </w:t>
      </w:r>
      <w:r>
        <w:br/>
      </w:r>
      <w:r>
        <w:rPr>
          <w:rFonts w:ascii="Times New Roman"/>
          <w:b/>
          <w:i w:val="false"/>
          <w:color w:val="000000"/>
        </w:rPr>
        <w:t xml:space="preserve">
субъектов естественной монополии </w:t>
      </w:r>
    </w:p>
    <w:bookmarkEnd w:id="19"/>
    <w:bookmarkStart w:name="z54" w:id="20"/>
    <w:p>
      <w:pPr>
        <w:spacing w:after="0"/>
        <w:ind w:left="0"/>
        <w:jc w:val="both"/>
      </w:pPr>
      <w:r>
        <w:rPr>
          <w:rFonts w:ascii="Times New Roman"/>
          <w:b w:val="false"/>
          <w:i w:val="false"/>
          <w:color w:val="000000"/>
          <w:sz w:val="28"/>
        </w:rPr>
        <w:t>
      29. В расчет тарифа (цены, ставки сбора) субъектов естественных монополий включается уровень прибыли (чистого дохода), определяемый как произведение ставки прибыли на величину регулируемой базы задействованных активов.</w:t>
      </w:r>
      <w:r>
        <w:br/>
      </w:r>
      <w:r>
        <w:rPr>
          <w:rFonts w:ascii="Times New Roman"/>
          <w:b w:val="false"/>
          <w:i w:val="false"/>
          <w:color w:val="000000"/>
          <w:sz w:val="28"/>
        </w:rPr>
        <w:t>
      При этом, если плановый уровень тарифа на услуги водоснабжения и (или) водоотведения превышает 200 тенге за метр кубический без налога на добавленную стоимость, ставка прибыли принимается на уровне ставки рефинансирования Национального Банка Республики Казахстан на дату подачи заявки на утверждение тарифа или его предельного уровня.</w:t>
      </w:r>
      <w:r>
        <w:br/>
      </w:r>
      <w:r>
        <w:rPr>
          <w:rFonts w:ascii="Times New Roman"/>
          <w:b w:val="false"/>
          <w:i w:val="false"/>
          <w:color w:val="000000"/>
          <w:sz w:val="28"/>
        </w:rPr>
        <w:t>
</w:t>
      </w:r>
      <w:r>
        <w:rPr>
          <w:rFonts w:ascii="Times New Roman"/>
          <w:b w:val="false"/>
          <w:i w:val="false"/>
          <w:color w:val="ff0000"/>
          <w:sz w:val="28"/>
        </w:rPr>
        <w:t xml:space="preserve">      Сноска. Пункт 29 в редакции приказа Председателя Агентства РК по регулированию естественных монополий от 15.02.2013 </w:t>
      </w:r>
      <w:r>
        <w:rPr>
          <w:rFonts w:ascii="Times New Roman"/>
          <w:b w:val="false"/>
          <w:i w:val="false"/>
          <w:color w:val="000000"/>
          <w:sz w:val="28"/>
        </w:rPr>
        <w:t>№ 48-ОД</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End w:id="20"/>
    <w:bookmarkStart w:name="z16" w:id="21"/>
    <w:p>
      <w:pPr>
        <w:spacing w:after="0"/>
        <w:ind w:left="0"/>
        <w:jc w:val="left"/>
      </w:pPr>
      <w:r>
        <w:rPr>
          <w:rFonts w:ascii="Times New Roman"/>
          <w:b/>
          <w:i w:val="false"/>
          <w:color w:val="000000"/>
        </w:rPr>
        <w:t xml:space="preserve"> 
6. Ответственность за нарушение Особого порядка </w:t>
      </w:r>
    </w:p>
    <w:bookmarkEnd w:id="21"/>
    <w:bookmarkStart w:name="z55" w:id="22"/>
    <w:p>
      <w:pPr>
        <w:spacing w:after="0"/>
        <w:ind w:left="0"/>
        <w:jc w:val="both"/>
      </w:pPr>
      <w:r>
        <w:rPr>
          <w:rFonts w:ascii="Times New Roman"/>
          <w:b w:val="false"/>
          <w:i w:val="false"/>
          <w:color w:val="000000"/>
          <w:sz w:val="28"/>
        </w:rPr>
        <w:t>
     30. Субъекты естественной монополии, допустившие нарушение Особого порядка, привлекаются к ответственности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