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772c" w14:textId="6567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медицинских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сентября 2003 года N 678. Зарегистрирован в Министерстве юстиции Республики Казахстан 3 октября 2003 года N 2513. Утратил силу приказом и.о. Министра здравоохранения Республики Казахстан от 26 ноября 2009 года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N 785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взаимодействия медицинских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областей, городов Астаны и Алматы обеспечить преемственность в работе медицинских организаций, независимо от форм собственности, согласно Правилам, утвержденным настоящим приказом.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взаимодействия медицинских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взаимодействия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взаимодействия медицинских организаций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юридические лица медицинского профиля независимо от форм собственности и действительны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определяют преемственность этапов в оказании медицинской помощи населению на всех уровнях медицинских организаций, с целью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эффективного использования ресурсов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удовлетворения потребностей граждан в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гарантий гражданам получения гарантированного объема бесплатной медицинской помощи и обеспечения санитарно-эпидемиологического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приоритетности в оказании медицинской помощи детям, матерям и другим категориям граждан (участники, инвалиды Отечественной войны и лица, приравненные к ним; проживающие в зоне экологического бедствия);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5-1) организации работы по переводу подростков, достигших 15-ти летнего возраста, из детских городских поликлиник (детского отделения поликлиники), детских консультаций районных, центральных районных больниц, городской поликлиники (далее - детские консультации) на медицинское обеспечение в городские поликлиники, поликлинические отделения, обслуживающих взрослое население, районных, центральных районных, городских больниц (далее - поликлиники);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соответствия качества медицинской помощи установленным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соответствия уровня оказания медицинской помощи новейшим достижениям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соблюдения конституционных прав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проведения мониторинга качества оказания медицинской помощи.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3 с дополнениями - приказом Министра здравоохранения Республики Казахстан от 4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2. Уровни оказания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Медицинская помощь оказывается на следующих уровнях: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семейная и сельская врачебная амбулатория, территориальная поликлиника, сельская участковая больница, оказывающие врачебную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центральная районная больница, районная больница, консультативно-диагностическая поликлиника, районная поликлиника, диспансеры, женская консультация, детская поликлиника, станция скорой медицинской помощи, оказывающие квалифицированную врачебную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областная больница, городская больница, областные диспансеры; областной (городской) консультативно-диагностический центр, родильный дом, перинатальный центр; больницы скорой медицинской помощи, детская больница, санитарная авиация, ведомственные больницы и поликлиники, а также стоматологические клиники, оказывающие специализированную врачебную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республиканские лечебно-профилактические организации и центры, клиники научных центров и научно-исследовательских институтов, медицинских академий, оказывающие высококвалифицированную специализированную врачебную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3. Основные задачи взаимодействия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Основными задачами взаимодействия медицинских организаций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своевременный и полный обмен информацией по вопросам медицинской помощи и санитарно-эпидемиологического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совместное планирование и проведение мероприятий, направленных на улучшение медицинской помощи населению 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совместных совещаний для решения проблемных вопросов и разработки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необходимой преемственности в ведении больных между врачами всех специальностей, а также между всеми уровнями оказания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4. Преемственность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Преемственность в деятельности медицинских организаций предусматривает принципы прямой и обратной связи и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оказания скорой и неотложной медицинской помощи по экстренным показаниям на всех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передачи активных вызовов поликлиникам на больных, обслуженных службой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направления больных на консультацию или госпитализацию в вышестоящие по уровню лечебно-профилактические организации соответственно уровню оказания медицинской помощи и в соответствии со стандартами объема диагностики и лечения с указанием полного диагноза, проведенного лечения, результатов диагностических и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выполнения объема медицинской помощи на уровне ее оказания в соответствии с протоколами стандартов диагностики и лечения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передачи сведений о выписанных больных, в т.ч. детей, из больницы в поликлиники, для осуществления активного посещения врачами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взаимодействия организаций первичной медико-санитарной помощи с женскими консультациями и организациями родовспоможения по вопросам планирования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передачи сведений о выписанных новорожденных из родильных домов в поликлиники, для дальнейшего активного наблюдения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взаимодействия организаций первичной медико-санитарной помощи с организациями узкоспециализированных служб (онкодиспансеры, тубдиспансеры, наркодиспансеры, центры психического здоровья, кожвендиспансеры, центр СПИД) для раннего выявления и предотвращения запущенности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взаимодействия со службой санитарной авиации для оказания экстренной медицинской помощи больным в труднодоступных и дальних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подачи экстренного извещения в государственные органы санитарно-эпидемиологической службы при подозрении и установлении инфекционных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проведения совместных санитарно-противоэпидемических мероприятий по локализации, купированию групповых заболеваний, недопущения дальнейшего распространения инфекций, создания запаса вакцины и организации контроля проведения иммунопрофилактики;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взаимодействия со службой формирования здорового образа жизни с целью обеспечения пропаганды и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взаимодействия всех лечебно-профилактических организаций с бюро судебной медицинской экспертизы в виде предоставления информации, входящей в компетенцию последних;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обязательного проведения патологоанатомического вскрытия при всех случаях стационарной летальности, с последующим проведением патологоанатомической конференции;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взаимодействия со службой крови для обеспечения и создания запаса крови и ее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взаимодействия между организациями, оказывающими медицинскую помощь и аптечными организациями, в целях обеспечения населения безопасными, эффективными и качественными лекарственными средствами, изделиями медицинского назначения и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предоставления информации о состоянии здоровья больного в медико-социальные экспертные комиссии для установления группы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взаимодействия научно-исследовательских институтов и научных центров в области здравоохранения с практической системой здравоохранения для внедрения собственных программных разработок и новейших достижений медицинской науки и техники, с целью оказания высокоспециализированной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взаимодействия организаций образования в области здравоохранения с региональными органами практического здравоохранения для подготовки высококвалифицированных медицинских и фармацевтических кадров, а также повышения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взаимодействия между лечебно-профилактическими организациями и военно-врачебными комиссиями, в виде предоставления сведений о состоянии здоровья подростков,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взаимодействия с иными медицинскими организациями (медицинскими службами других ведомств, центрами нетрадиционной медицины), для оказания специализированной и высокоспециализированной медицинской помощи в сложных случаях и осуществляемое на основе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Преемственность в деятельности амбулаторно-поликлинических организаций, обслуживающих детское население (в том числе подростковое)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 подростков, достигших 15-ти летнего возраста, из детских городских поликлиник (детского отделения поликлиники), детских консультаций на медицинское обеспечение в поликлиники, проводимый комиссией (перевод осуществляется по графику и в сроки, утвержденные главным врачом поликлиники и согласованные с главным врачом детской городской поликлиники, заведующей детской консультацией);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состава медицинской комиссии приказом главного врача поликлиники и включение в нее заместителя главного врача по медицинской части, подросткового врача или врача, ответственного за работу с подростками, врачей-специалистов (хирург, окулист, невропатолог, отоларинголог, психиатр), заведующего педиатрическим отделением детской городской поликлиники (детского отделения поликлиники), детской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ежемесячный комиссионный перевод из детских городских поликлиник, детских консультаций на медицинское обеспечение в поликлиники подростков, состоящих на диспансерном наблюдении по поводу заболеваний или имеющих какие-либо заболевания к моменту перевода. Комиссия осматривает диспансерную группу больных подростков, оценивает полноту и качество оформления представленной медицинской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передачу здоровых подростков подростковому врачу (или врачу, ответственному за работу с подростками) ежеквартально, который оформляется отдельным списком с приложением переводных эпикризов,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Акта перевода подростков, достигших 15-ти летнего возраста из детской городской поликлиники (детского отделения поликлиники), детской консультации в поликлинику и составление именного списка,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передачу врачу-специалисту поликлиники в соответствии с именным списком переводных эпикризов, согласно приложению 2 к настоящим Правилам.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Глава дополнена новым пунктом 6-1 - приказом Министра здравоохранения Республики Казахстан от 4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Медицинские организации всех уровней должны предоставлять статистические и иные виды медицинской информации по обоснованному запросу других организаций здравоохранения, местных органов государственного управления здравоохранения и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вопросы, возникающие при взаимодействии, и находящиеся вне компетенции субъекта здравоохранения, решаются путем принятия решений на совместных совещаниях, либо путем внесения предложений в вышестоящие органы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Правилам взаимодействия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медицинских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12 сентября 2003 года N 678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Правила дополнены приложением 1 - приказом Министра здравоохранения Республики Казахстан от 4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перевода подростков, достигших 15-ти 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возраста из детской городской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(детского отделения поликлиники),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детской консультации в поликлинику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(примерная схема)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Комиссия, созданная согласно приказу главного врача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N ________                                 от "_____"____________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число, месяц,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заместителя главного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медицинской части)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членов: 1.__________________________________________________________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подросткового врача, или врача,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выполняющего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заведующего педиатрическим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отделением детской городской поликлиники (детским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отделением поликлиники), детской консультацией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так далее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участкового врача-педиатра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или врача, ответственного за работу с детьми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врачей-специалистов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соответствующего профиля (невропатолог, хирург,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окулист, отоларинголог, психиатр)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рассмотрела переводные эпикризы, вкладные листы к медицинской карте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амбулаторного больного, выборочно истории развития ребенка, 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передаваемых подростков и установила, что из общего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передаваемых подростков представлено: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подростков всего: _________, здоровых _________, больных 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них юношей всего ________, здоровых_________, больных___________.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подростков всего:________, здоровых______, больных_________,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них юношей всего__________, здоровых__________, больных_________.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Ввиду несоответствия содержания эпикриза, истории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ребенка, неполного обследования, отсутствия сведений о прививках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(прочих сведений) ____________ не принято эпикризов: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___________,             из них  юношей______________.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указать дефекты, по каким причинам не приняты эпикризы.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Подростки, состоящие под диспансерным наблюдением по поводу заболеваний, комиссией осмотрены. Список осмотренных и заключение о результатах осмотра подростков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отдельным больным внесены в переводной эпикриз.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предлагает детской городской поликлинике (детскому отделению поликлиники, детской консультации) устранить отмеченные дефекты и повторно представить документацию в поликлинику к _______________________(указывается срок).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на передаваемых подростков больных и здоровых прилагаются.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                      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678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Правила дополнены приложением 2 - приказом Министра здравоохранения Республики Казахстан от 4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Переводной эпикриз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(примерная схема)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Составляется детской лечебно-профилактической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передаче подростка в поликлинику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(год, число, место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 какого возраста наблюдается детской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(детским отделением поликлиники, детской консультацией)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(перенесенные заболевания, травмы, операции)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Обратить особое внимание на заболевания внутренних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психических расстройств, верхних дыхательных путей, органов слуха,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осязания, снижение остроты зрения (указать какие и в каком возрасте)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Состоял ли ранее на диспансерном учете 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Состоит ли на диспансерном учете на момент передачи__________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Оценка состояния здоровья на день перевода: "здоров",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 функциональные отклонения (указать какие)____________________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Заключение участкового педиатра______________________________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(общее состояние, физическое и половое развитие,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отдельных органов и систем)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Рекомендации по дальнейшему диспансерному наблюдению и лечению_________________________________________________________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"_______" ____________                     Подпись врача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