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a66" w14:textId="491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трансфер-агентской деятельности на рынке ценных бумаг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сентября 2003 года № 349. Зарегистрировано в Министерстве юстиции Республики Казахстан 10 ноября 2003 года № 2550. Утратило силу постановлением Правления Национального Банка Республики Казахстан от 21 сентября 2012 года № 298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21.09.2012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государственного регулирования трансфер-агентской деятельности на рынке ценных бумаг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бумаг",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осуществления трансфер-агентской деятельности на рынке ценных бумаг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саморегулируемых организаций.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трансфер-агентской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2003 года N 349  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трансфер-агентской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рынке ценных бумаг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Правила осуществления трансфер-агентской деятельности на рынке ценных бумаг Республики Казахстан устанавливают условия и порядок осуществления трансфер-агентской деятельности на рынке ценных бумаг Республики Казахстан (далее - трансфер-агентская деятельность). 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отправитель - отправитель документов (информации);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1-1) клиент - профессиональный участник рынка ценных бумаг, физическое или юридическое лицо, пользующееся или намеренное воспользоваться услугами трансфер-агента;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получатель - получатель документов (информации);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регламент - внутренние документы трансфер-агента, регулирующие условия и порядок его деятельности, функционирования его органов, структурных подразделений (филиалов, представительств), работников, оказания им услуг и порядок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изменениями, внесенными постановлением Правления Агентства РК по регулированию и надзору финансового рынка и финансовых организаций от 26.03.2005 N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Трансфер-агентская деятельность подлежит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Возможность совмещения трансфер-агентской деятельности с другими видами профессиональной деятельности на рынке ценных бумаг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осуществляющего регулирование и надзор финансового рынка и финансовых организаций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26.03.2005 N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Договор по трансфер-агентскому обслуживанию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Трансфер-агент вправе заключать договор по трансфер-агентскому обслуживанию (далее - договор) с неограниченным количеством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 подлежит заключению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Для заключения договора клиент представляет трансфер-агенту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случае, если клиент является профессиональным участником рынка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бланки документов, подлежащие заполнению в процессе совершения сделок на рынке ценных бумаг, и инструкции (разъяснения, указания) по их заполнению лицами, намеренными воспользоваться услугами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нотариально удостоверенную карточку с образцами подписей работников клиента, уполномоченных на подписание документов от имени клиента, и оттиском его печати (далее - карточки образцов подписей);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Агентства РК по регулированию и надзору финансового рынка и финансовых организаций от 26.03.2005 N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иные документы, предусмотренные в договоре и регламенте трансфер-агента.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5-1. Физические или юридические лица являются клиентами трансфер-агента при наличии договора, заключенного ими с профессиональным участником рынка ценных бумаг, являющимся клиентом трансфер-агента.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Клиенты, не являющиеся профессиональными участниками рынка ценных бумаг, представляют трансфер-агенту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копию договора с профессиональным участником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физические лица - учетную карточку клиента, содержащую его подпись либо подпись его представителя, которая должна быть внесена в эту карточку в присутствии работника трансфер-агента, уполномоченного на прием документов (далее - учетная карточка);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юридические лица - карточку образцов подписей, составленную в соответствии с абзацем третьим подпункта 1) пункта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Глава дополнена пунктом 5-1 в соответствии с постановлением Правления Агентства РК по регулированию и надзору финансового рынка и финансовых организаций от 26.03.2005 N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Документы, перечисленные в абзаце втором подпункта 1) пункта 5 настоящих Правил, могут предоставляться клиентом трансфер-агенту: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виде печатной продукции, изготовленной типографским или иным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виде электронных файлов, предназначенных для распечатки (с учетом технических возможностей трансфер-агента);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путем их размещения в сети Интернет (с учетом технических возможностей трансфер-агента, и с условием возможности распечатки документов и информации, размещенных в сети Интернет).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Копии договоров (включая все внесенные в них изменения и дополнения), копии карточек образцов подписей и учетных карточек клиентов передаются трансфер-агентом его филиалам, участвующим в осуществлении трансфер-агентской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Клиент письменно доводит до сведения трансфер-агента любые изменения в данные о лицах, указанных в абзаце третьем подпункта 1)  пункта 5 и подпункте 2) пункта 5-1 настоящих Правил, и оттиске его печати (в том числе путем предоставления обновленных карточек образцов подписей).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Трансфер-агент доводит до сведения своих филиалов, участвующих в осуществлении трансфер-агентской деятельности, полученные от клиента изменения в договор и копии полученных от клиента обновленных карточек образцов подписей или учетных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8 с изменениями, внесенными постановлением Правления Агентства РК по регулированию и надзору финансового рынка и финансовых организаций от 26.03.2005 N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Ответственность трансфер-агента за сохранность и учет принятых документов (информации) наступает с момента фактической передачи клиентом трансфер-агенту указанных документов (информации).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Трансфер-агент представляет по первому требованию клиента: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нотариально засвидетельствованную копию лицензии на осуществление трансфер-агентской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копию регламента трансфер-агента;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сведения о клиентах, являющихся профессиональными участниками рынка ценных бумаг, заключивших с данным трансфер-агентом договоры (с указанием места нахождения клиента и его филиалов (представительств), дат выдачи и номеров лицензий на осуществление соответствующих видов деятельности, перечня услуг, сроки и порядок их оплаты, порядок оформления документов, а также иные сведения, не составляющие коммерческую и/или служебную тайну на рынке ценных бумаг).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При совмещении трансфер-агентом трансфер-агентской деятельности с другими видами профессиональной деятельности на рынке ценных бумаг, работникам, участвующим в осуществлении трансфер-агентской деятельности, запрещается осуществлять функции, соответствующие другим видам профессиональной деятельности на рынке ценных бумаг.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Трансфер-агентская деятельность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Трансфер-агент осуществляет трансфер-агентскую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своим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Регламент трансфер-агента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порядок приема и передачи трансфер-агентом документов (информации) от отправителя 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порядок и сроки сверки принятых и переданных документов (информации), осуществляемой трансфер-агентом и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порядок учета документов (информации), принятых в целях 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порядок хранения документов (информации), предназначенных для их передачи от клиента к клиенту, и порядок доступа к данным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порядок обеспечения сохранности электронной базы данных, используемой при осуществлении трансфер-агентской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порядок доступа к программно-техническому обеспечению (в том числе к электронной базе данных), коммуникационному и иному оборудованию, используемому при осуществлении трансфер-агентской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порядок поддержания в случае отключения электропитания работоспособности систем, используемых при осуществлении трансфер-агентской деятельности, для нормального завершения работы данных систем в обычном режиме и обеспечения сохранности и достоверности всех передаваемых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должностные инструкции работников трансфер-агента, непосредственно участвующих в осуществлении трансфер-агентской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порядок работы филиалов (представительств) и структурных подразделений, участвующих в осуществлении трансфер-агентской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порядок взаимодействия с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образец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тарифы за оказание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Прием и передача трансфер-агентом (его филиалом) документов (информации) и подтверждение передачи таких документов (информации), осуществляется в порядке, предусмотренном регламентом трансфер-агента и договором, с соблюдением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оригиналы документов (информации), содержание которых было передано средствами электронной связи, подлежат обязательному направлению получателю посредством почтовой связи или нарочным в сроки, установленные договором с учетом ограничения, установленного подпунктом 3) пункта 16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оригиналы документов (информации) представляются трансфер-агенту (его филиалу) в двух экземплярах, первый из которых возвращается отправителю с отметкой трансфер-агента о его приеме к передаче, второй - передается 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трансфер-агент представляет отправителю подтверждение передачи получателю содержания документов средствами электронной связи в течение двенадцати часов с момента их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Филиал трансфер-агента в течение трех дней доводит до сведения головного офиса информацию о принятых для передачи и/или переданных им документах (информации) в целях отражения такой информации в единой системе учета документов трансфер-агента.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Трансфер-агент: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передает средствами электронной связи содержание принятых для передачи документов (информации) их получателю, находящемуся в столице, в областном центре Республики Казахстан или в городе республиканского значения, в течение двенадцати часов с момента их приема, а получателю, находящемуся в другом населенном пункте Республики Казахстан, - в течение срока, установленного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случае невозможности выполнения требования подпункта 1) настоящего пункта, уведомляет об этом отправителя способами, предусмотренными договором, в течение трех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передает средствами почтовой связи или нарочным оригиналы принятых для передачи документов (информации) их получателю не позднее десяти дней со дня их приема;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обеспечивает конфиденциальность сведений, содержащихся в передаваемых документах (информации);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ведет единую для трансфер-агента и всех его филиалов, участвующих в осуществлении трансфер-агентской деятельности, систему учета документов (информации).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Ведение единой системы учета документов осуществляется на электронных и бумажных носителях путем раздельной регистрации документов (информации) принятых от отправителя и переданных получателю, а также по способу их передачи (передача содержания документов средствами электронной связи и передача документов (информации) средствами почтовой связи или нарочным).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Учет документов (информации) ведется раздельно по каждому клиенту.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 получении документов (информации), предназначенных для их передачи, трансфер-агент обязан сверить подписи и оттиск печати на них с образцами, имеющимися в карточке образцов подписей и учетной карточке.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 случае, если в результате проверки, осуществленной в соответствии с пунктом 18 настоящих Правил, трансфер-агентом будут обнаружены несоответствия в представленных документах (информации), он отказывает в приеме документов с указанием причин отказа.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Оригинал договора (включая все внесенные в него изменения и дополнения), карточки образцов подписей, учетные карточки и данные, входящие в единую систему учета документов, подлежат хранению трансфер-агентом в течение пяти лет со дня прекращения действия договора. 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Вопросы, не урегулированные настоящими Правилами, подлежат разрешению в порядке, установленном законодательством Республики Казахстан.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