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8bd2" w14:textId="c0b8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организациями, осуществляющими трансфер-агентскую деятельность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12 ноября 2003 года N 396. Зарегистрировано в Министерстве юстиции Республики Казахстан 10 декабря 2003 года N 2605. Утратило силу - постановлением Правления Национального Банка РК от 15 декабря 2004 года N 176 (V043379) (вводится в действие с 1 февраля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рынке ценных бумаг",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представления отчетности организациями, осуществляющими трансфер-агентскую деятельность на рынке ценных бумаг.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организаций, осуществляющих трансфер-агентскую деятельность на рынке ценных бумаг.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по обеспечению деятельности руководства Национального Банка Республики Казахстан (Терентьев А.Л.)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2003 года N 396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отчетности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организациями, осуществляющими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трансфер-агентскую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рынке ценных бумаг"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представления отчетности организациями,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осуществляющими трансфер-агентскую деятельность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рынке ценных бумаг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подпунктом 15)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рынке ценных бумаг", и устанавливают порядок и сроки представления отчетности организациями, осуществляющими трансфер-агентскую деятельность на рынке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Организация, осуществляющая трансфер-агентскую деятельность на рынке ценных бумаг (кроме организаций, осуществляющих отдельные виды банковских операций) ежегодно представляет в государственный орган, осуществляющий регулирование и надзор за рынком ценных бумаг (далее - уполномоченный орган) следующую отчетность за период с 01 января по 31 декабря отчетного года, в срок до 01 апреля текущего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организации, осуществляющей трансфер-агентскую деятельность на рынке ценных бумаг в соответствии с Приложением 1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бухгалтерский баланс в соответствии с Приложением 2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доходах и расходах в соответствии с Приложением 3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движении денег в соответствии с Приложением 4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об изменениях в собственном капитале в соответствии с Приложением 5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пояснительную записку к финансовой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аудиторский отчет, по результатам проведенного аудита финансовой отчетности за отчетный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Отчетность представляется в уполномоченный орган на бумажном носителе.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Отчетность направляется в уполномоченный орган сопроводительным письмом, составленным в произвольной форме, подписанным руководителем организации, осуществляющей трансфер-агентскую деятельность на рынке ценных бумаг, и заверенным его печатью.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Все листы отчетности нумеруются, общее количество листов указывается в сопроводительном письме при ее направлении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Отчетность подписывается руководителем и главным бухгалтером организации, осуществляющей трансфер-агентскую деятельность на рынке ценных бумаг, и заверяется печатью.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Отчетность, содержащая исправления и подчистки, подлежит возврату организации, осуществляющей трансфер-агентскую деятельность на рынке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внесения изменений и/или дополнений в представляемую отчетность, организация, осуществляющая трансфер-агентскую деятельность на рынке ценных бумаг в течение трех дней представляет в уполномоченный орган исправленный вариант отчетности с объяснением причин необходимости внесения изменений и/или дополнений.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рассмотрении отчетности уполномоченный орган вправе запросить у организации, осуществляющей трансфер-агентскую деятельность на рынке ценных бумаг, сведения и документы, необходимые для проверки информации, указанной в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 несвоевременное представление, непредставление отчетности или представление недостоверных сведений, содержащихся в отчетности, организация, осуществляющая трансфер-агентскую деятельность на рынке ценных бумаг и ее должностные лица несут ответственность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организациями, осуществляющими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трансфер-агентскую деятельность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рынке ценных бумаг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Сведения об организации, осуществляющей трансфер-агентскую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деятельность на рынке ценных бумаг (наименование организации)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на 01 _________ 20_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Сведения о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(пере)регистрации: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Банковские реквизиты: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 нахождения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(зарегистрированное):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Место нахождения (фактическое):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Сведения о средствах связи (телефон,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факс, электронная почта):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Сведения о руководящих работниках: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Сведения о количестве филиалов: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Наименование филиалов и их место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нахождения (фактическое):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Сведения о средствах связи филиалов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(телефон, факс, электронная почта):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Сведения о руководящих работниках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филиалов: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       (подпись)      Главный бухгалтер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     (подпись, номер телефона)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организациями, осуществляющими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трансфер-агентскую деятельность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рынке ценных бумаг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Бухгалтерский баланс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(полное наименование организации, осуществляющей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трансфер-агентскую деятельность на рынке ценных бумаг)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на __ ____ 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Активы              |Примечание|на конец |за 31 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        |отчетного|кабря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        | периода |200 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                |     2    |    3    |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средства, используемые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основной деятельности (нетто)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Нематериальные активы (нетто)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Инвестиции в капитал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Долгосрочная дебиторская задолжен-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ность (за вычетом резервов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сомнительным долгам)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погашения (за вычетом резервов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сомнительным долгам)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бумаги, имеющиеся в наличии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продажи (за вычетом резервов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сомнительным долгам)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Прочая дебиторская задолженность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вычетом резервов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сомнительным долгам)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будущих периодов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Налоговое требование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Отсроченное налоговое требование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Краткосрочная дебиторская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(за вычетом резервов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сомнительным долгам)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бумаги, предназначенные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торговли (за вычетом резервов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сомнительным долгам)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размещенные (за вычетом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 по сомнительным долгам)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Деньги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наличные деньги в кассе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деньги на счетах в банках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активы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Обязательства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Долгосрочные полученные займы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финансовая аренда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Долгосрочная кредиторская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Выпущенные долговые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Отсроченное налоговое обязательство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будущих периодов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Начисленные расходы по расчетам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акционерами по акциям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Налоговое обязательство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Краткосрочная кредиторская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Краткосрочные полученные займы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Начисленные расходы по расчетам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персоналом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Доля меньшинства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Собственный капитал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Уставный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Изъятый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Неоплаченный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Дополнительный оплаченный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Резервы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Нераспределенный доход (непокрытый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убыток):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предыдущих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отчетного периода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пассивы.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   (подпись)      Главный бухгалтер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     (подпись, номер телефона)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организациями, осуществляющими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трансфер-агентскую деятельность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рынке ценных бумаг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Отчет о доходах и расходах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(полное наименование организации, осуществляющей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трансфер-агентскую деятельность на рынке ценных бумаг)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 __ ____ 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Наименование статей         |Примечание|на конец |за 31 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        |отчетного|кабря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        | периода |200 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                |     2    |    3    |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в виде вознаграждения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трансфер-агентской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в виде вознаграждения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в виде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(купона/дисконта) по ценным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Иные доходы (убытки) по ценным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бумагам (нетто):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купли-продажи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 (нетто)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изменения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бумаг, предназначенных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торговли и имеющихся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для продажи (нетто)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(убытки) от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иностранной валюты (нетто)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инвестиций в капитале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Непредвиденный доход (убыток)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доходов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Комиссионные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в виде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(премии)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(восстановление)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резервы (провизии) по сомнительным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Общие и административные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текущие налоги и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обязательные платежи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(кроме корпоративного подоходного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Расходы на оплату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командировочные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Расходы по текущей аренде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Амортизационные отчисления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износ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расходов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Чистый доход (убыток) до уплаты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корпоративного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Корпоративный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Чистый доход (убыток) после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уплаты налогов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    (подпись)      Главный бухгалтер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     (подпись, номер телефона)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организациями, осуществляющими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трансфер-агентскую деятельность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рынке ценных бумаг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Отчет о движении денег (косвенный метод)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(полное наименование организации, осуществляющей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трансфер-агентскую деятельность на рынке ценных бумаг)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на __ ____ 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Наименование статей         |Примечание|на конец |за 31 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        |отчетного|кабря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        | периода |200 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                |     2    |    3    |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 (убыток) до налогообложения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Корректировки на неденежные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операционные статьи: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амортизационные отчисления и износ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по резервам (провизиям)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сомнительным долгам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нереализованные доходы и расходы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стоимости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доходы, начисленные в виде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 к получению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на выплату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корректировки на неденежные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операционный доход (убыток)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в операционных активах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операционных активах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вкладов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долгосрочной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дебиторской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будущих периодов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краткосрочной дебиторской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Полученные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операционных обязательствах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долгосрочной кредиторской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краткосрочной кредиторской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доходов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будущих периодов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Счета к оплате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денег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Уплаченный корпоративный подоходный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увеличение (уменьшение)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операционной деятельности после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Денежные поступления и платежи,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связанные с инвестиционной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Покупка (продажа) ценных бумаг,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удерживаемых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Покупка основных средств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Продажа основных средств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Инвестиции в капитал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поступления и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увеличение (уменьшение)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денег от инвестиционной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 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Изъятие 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полученные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Выплата дивидендов по акциям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поступления и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увеличение или уменьшение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денег от финансовой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чистое увеличение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уменьшение денег за отчетный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денег на начало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денег на конец отчетного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   (подпись)      Главный бухгалтер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     (подпись, номер телефона)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организациями, осуществляющими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трансфер-агентскую деятельность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рынке ценных бумаг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Отчет об изменениях в собственном капитале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(полное наименование организации, осуществляющей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трансфер-агентскую деятельность на рынке ценных бумаг)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на __ ____ 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|Уставный|Изъятый|Неоплаченный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 капитал|капитал| 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Сальдо на начало отчетного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в учетной политике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корректировки фундаментальных ошибок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Пересчитанное сальдо на начало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 выпущенные (выкупленные)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собственные акции в отчетном периоде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Начисленные дивиденды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Переоценка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стоимости ценных бумаг,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Нераспределенный доход (непокрытый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убыток) текущего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Внутренние переводы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амортизация накопленной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Сальдо на конец отчетного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Дополнительный  | Резервы  |Неопределенный доход|Итого:|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оплаченный капитал|переоценки|(непокрытый убыток)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   (подпись)      Главный бухгалтер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     (подпись, номер телефона)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